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61" w:rsidRPr="00F16D61" w:rsidRDefault="00F16D61" w:rsidP="00F16D61">
      <w:pPr>
        <w:spacing w:after="160" w:line="259" w:lineRule="auto"/>
        <w:ind w:right="-1"/>
        <w:jc w:val="right"/>
        <w:rPr>
          <w:rFonts w:eastAsia="Calibri"/>
          <w:color w:val="000000"/>
          <w:sz w:val="28"/>
          <w:szCs w:val="28"/>
          <w:lang w:eastAsia="en-US"/>
        </w:rPr>
      </w:pPr>
      <w:r w:rsidRPr="00F16D61">
        <w:rPr>
          <w:rFonts w:eastAsia="Calibri"/>
          <w:color w:val="000000"/>
          <w:sz w:val="28"/>
          <w:szCs w:val="28"/>
          <w:lang w:eastAsia="en-US"/>
        </w:rPr>
        <w:t>Приложение 2</w:t>
      </w:r>
    </w:p>
    <w:p w:rsidR="00F16D61" w:rsidRDefault="00F16D61" w:rsidP="007F3A63">
      <w:pPr>
        <w:spacing w:after="160" w:line="259" w:lineRule="auto"/>
        <w:ind w:right="-1"/>
        <w:jc w:val="center"/>
        <w:rPr>
          <w:rFonts w:eastAsia="Calibri"/>
          <w:b/>
          <w:color w:val="000000"/>
          <w:sz w:val="28"/>
          <w:szCs w:val="28"/>
          <w:u w:val="single"/>
          <w:lang w:eastAsia="en-US"/>
        </w:rPr>
      </w:pPr>
    </w:p>
    <w:p w:rsidR="00467464" w:rsidRDefault="00467464" w:rsidP="007F3A63">
      <w:pPr>
        <w:spacing w:after="160" w:line="259" w:lineRule="auto"/>
        <w:ind w:right="-1"/>
        <w:jc w:val="center"/>
        <w:rPr>
          <w:rFonts w:eastAsia="Calibri"/>
          <w:b/>
          <w:color w:val="000000"/>
          <w:sz w:val="28"/>
          <w:szCs w:val="28"/>
          <w:u w:val="single"/>
          <w:lang w:eastAsia="en-US"/>
        </w:rPr>
      </w:pPr>
      <w:r w:rsidRPr="00467464">
        <w:rPr>
          <w:rFonts w:eastAsia="Calibri"/>
          <w:b/>
          <w:color w:val="000000"/>
          <w:sz w:val="28"/>
          <w:szCs w:val="28"/>
          <w:u w:val="single"/>
          <w:lang w:eastAsia="en-US"/>
        </w:rPr>
        <w:t>ЧЕК-ЛИСТ</w:t>
      </w:r>
    </w:p>
    <w:p w:rsidR="007F3A63" w:rsidRDefault="007F3A63" w:rsidP="007F3A63">
      <w:pPr>
        <w:spacing w:after="160" w:line="259" w:lineRule="auto"/>
        <w:ind w:right="-1"/>
        <w:jc w:val="center"/>
        <w:rPr>
          <w:rFonts w:eastAsia="Calibri"/>
          <w:b/>
          <w:color w:val="000000"/>
          <w:sz w:val="28"/>
          <w:szCs w:val="28"/>
          <w:lang w:eastAsia="en-US"/>
        </w:rPr>
      </w:pPr>
      <w:r w:rsidRPr="007F3A63">
        <w:rPr>
          <w:rFonts w:eastAsia="Calibri"/>
          <w:b/>
          <w:color w:val="000000"/>
          <w:sz w:val="28"/>
          <w:szCs w:val="28"/>
          <w:lang w:eastAsia="en-US"/>
        </w:rPr>
        <w:t xml:space="preserve">Основные </w:t>
      </w:r>
      <w:r w:rsidR="00667F05" w:rsidRPr="007F3A63">
        <w:rPr>
          <w:rFonts w:eastAsia="Calibri"/>
          <w:b/>
          <w:color w:val="000000"/>
          <w:sz w:val="28"/>
          <w:szCs w:val="28"/>
          <w:lang w:eastAsia="en-US"/>
        </w:rPr>
        <w:t xml:space="preserve">требования </w:t>
      </w:r>
      <w:r w:rsidR="00667F05">
        <w:rPr>
          <w:rFonts w:eastAsia="Calibri"/>
          <w:b/>
          <w:color w:val="000000"/>
          <w:sz w:val="28"/>
          <w:szCs w:val="28"/>
          <w:lang w:eastAsia="en-US"/>
        </w:rPr>
        <w:t>к</w:t>
      </w:r>
      <w:r w:rsidR="00E354D4">
        <w:rPr>
          <w:rFonts w:eastAsia="Calibri"/>
          <w:b/>
          <w:color w:val="000000"/>
          <w:sz w:val="28"/>
          <w:szCs w:val="28"/>
          <w:lang w:eastAsia="en-US"/>
        </w:rPr>
        <w:t xml:space="preserve"> </w:t>
      </w:r>
      <w:r w:rsidR="00563046">
        <w:rPr>
          <w:rFonts w:eastAsia="Calibri"/>
          <w:b/>
          <w:color w:val="000000"/>
          <w:sz w:val="28"/>
          <w:szCs w:val="28"/>
          <w:lang w:eastAsia="en-US"/>
        </w:rPr>
        <w:t xml:space="preserve">подготовке </w:t>
      </w:r>
      <w:r w:rsidR="00563046" w:rsidRPr="00FA2E82">
        <w:rPr>
          <w:rFonts w:eastAsia="Calibri"/>
          <w:b/>
          <w:color w:val="000000" w:themeColor="text1"/>
          <w:sz w:val="28"/>
          <w:szCs w:val="28"/>
          <w:lang w:eastAsia="en-US"/>
        </w:rPr>
        <w:t xml:space="preserve">органами </w:t>
      </w:r>
      <w:r w:rsidR="00CA7295">
        <w:rPr>
          <w:rFonts w:eastAsia="Calibri"/>
          <w:b/>
          <w:color w:val="000000" w:themeColor="text1"/>
          <w:sz w:val="28"/>
          <w:szCs w:val="28"/>
          <w:lang w:eastAsia="en-US"/>
        </w:rPr>
        <w:t xml:space="preserve">местного самоуправления </w:t>
      </w:r>
      <w:r w:rsidR="00FA2E82">
        <w:rPr>
          <w:rFonts w:eastAsia="Calibri"/>
          <w:b/>
          <w:color w:val="000000" w:themeColor="text1"/>
          <w:sz w:val="28"/>
          <w:szCs w:val="28"/>
          <w:lang w:eastAsia="en-US"/>
        </w:rPr>
        <w:t>Смоленской области</w:t>
      </w:r>
      <w:r w:rsidR="00563046" w:rsidRPr="00FA2E82">
        <w:rPr>
          <w:rFonts w:eastAsia="Calibri"/>
          <w:b/>
          <w:color w:val="000000" w:themeColor="text1"/>
          <w:sz w:val="28"/>
          <w:szCs w:val="28"/>
          <w:lang w:eastAsia="en-US"/>
        </w:rPr>
        <w:t xml:space="preserve"> </w:t>
      </w:r>
      <w:r w:rsidRPr="00FA2E82">
        <w:rPr>
          <w:rFonts w:eastAsia="Calibri"/>
          <w:b/>
          <w:color w:val="000000" w:themeColor="text1"/>
          <w:sz w:val="28"/>
          <w:szCs w:val="28"/>
          <w:lang w:eastAsia="en-US"/>
        </w:rPr>
        <w:t>служебных писем,</w:t>
      </w:r>
      <w:r w:rsidRPr="007F3A63">
        <w:rPr>
          <w:rFonts w:eastAsia="Calibri"/>
          <w:b/>
          <w:color w:val="000000"/>
          <w:sz w:val="28"/>
          <w:szCs w:val="28"/>
          <w:lang w:eastAsia="en-US"/>
        </w:rPr>
        <w:t xml:space="preserve"> </w:t>
      </w:r>
      <w:r w:rsidR="007B4A9A">
        <w:rPr>
          <w:rFonts w:eastAsia="Calibri"/>
          <w:b/>
          <w:color w:val="000000"/>
          <w:sz w:val="28"/>
          <w:szCs w:val="28"/>
          <w:lang w:eastAsia="en-US"/>
        </w:rPr>
        <w:t xml:space="preserve">докладных записок об исполнении поручений, </w:t>
      </w:r>
      <w:r w:rsidRPr="007F3A63">
        <w:rPr>
          <w:rFonts w:eastAsia="Calibri"/>
          <w:b/>
          <w:color w:val="000000"/>
          <w:sz w:val="28"/>
          <w:szCs w:val="28"/>
          <w:lang w:eastAsia="en-US"/>
        </w:rPr>
        <w:t>направляемых на рассмотрение Губернатор</w:t>
      </w:r>
      <w:r w:rsidR="00670297">
        <w:rPr>
          <w:rFonts w:eastAsia="Calibri"/>
          <w:b/>
          <w:color w:val="000000"/>
          <w:sz w:val="28"/>
          <w:szCs w:val="28"/>
          <w:lang w:eastAsia="en-US"/>
        </w:rPr>
        <w:t>у</w:t>
      </w:r>
      <w:r w:rsidRPr="007F3A63">
        <w:rPr>
          <w:rFonts w:eastAsia="Calibri"/>
          <w:b/>
          <w:color w:val="000000"/>
          <w:sz w:val="28"/>
          <w:szCs w:val="28"/>
          <w:lang w:eastAsia="en-US"/>
        </w:rPr>
        <w:t xml:space="preserve"> Смоленской области</w:t>
      </w:r>
    </w:p>
    <w:p w:rsidR="007F3A63" w:rsidRDefault="00DB2480" w:rsidP="00394423">
      <w:pPr>
        <w:pStyle w:val="a3"/>
        <w:numPr>
          <w:ilvl w:val="0"/>
          <w:numId w:val="3"/>
        </w:numPr>
        <w:ind w:right="-1"/>
        <w:jc w:val="both"/>
        <w:rPr>
          <w:rFonts w:eastAsia="Calibri"/>
          <w:color w:val="000000"/>
          <w:sz w:val="28"/>
          <w:szCs w:val="28"/>
          <w:lang w:eastAsia="en-US"/>
        </w:rPr>
      </w:pPr>
      <w:r w:rsidRPr="00394423">
        <w:rPr>
          <w:rFonts w:eastAsia="Calibri"/>
          <w:color w:val="000000"/>
          <w:sz w:val="28"/>
          <w:szCs w:val="28"/>
          <w:lang w:eastAsia="en-US"/>
        </w:rPr>
        <w:t>С</w:t>
      </w:r>
      <w:r w:rsidR="006F59E4" w:rsidRPr="00394423">
        <w:rPr>
          <w:rFonts w:eastAsia="Calibri"/>
          <w:color w:val="000000"/>
          <w:sz w:val="28"/>
          <w:szCs w:val="28"/>
          <w:lang w:eastAsia="en-US"/>
        </w:rPr>
        <w:t>лужебное письмо/</w:t>
      </w:r>
      <w:r w:rsidRPr="00394423">
        <w:rPr>
          <w:rFonts w:eastAsia="Calibri"/>
          <w:color w:val="000000"/>
          <w:sz w:val="28"/>
          <w:szCs w:val="28"/>
          <w:lang w:eastAsia="en-US"/>
        </w:rPr>
        <w:t xml:space="preserve">докладная записка </w:t>
      </w:r>
      <w:r w:rsidR="007F3A63" w:rsidRPr="00394423">
        <w:rPr>
          <w:rFonts w:eastAsia="Calibri"/>
          <w:color w:val="000000"/>
          <w:sz w:val="28"/>
          <w:szCs w:val="28"/>
          <w:lang w:eastAsia="en-US"/>
        </w:rPr>
        <w:t>должн</w:t>
      </w:r>
      <w:r w:rsidR="00385F18" w:rsidRPr="00394423">
        <w:rPr>
          <w:rFonts w:eastAsia="Calibri"/>
          <w:color w:val="000000"/>
          <w:sz w:val="28"/>
          <w:szCs w:val="28"/>
          <w:lang w:eastAsia="en-US"/>
        </w:rPr>
        <w:t>ы</w:t>
      </w:r>
      <w:r w:rsidR="007F3A63" w:rsidRPr="00394423">
        <w:rPr>
          <w:rFonts w:eastAsia="Calibri"/>
          <w:color w:val="000000"/>
          <w:sz w:val="28"/>
          <w:szCs w:val="28"/>
          <w:lang w:eastAsia="en-US"/>
        </w:rPr>
        <w:t xml:space="preserve"> быть подготовлен</w:t>
      </w:r>
      <w:r w:rsidR="00385F18" w:rsidRPr="00394423">
        <w:rPr>
          <w:rFonts w:eastAsia="Calibri"/>
          <w:color w:val="000000"/>
          <w:sz w:val="28"/>
          <w:szCs w:val="28"/>
          <w:lang w:eastAsia="en-US"/>
        </w:rPr>
        <w:t>ы</w:t>
      </w:r>
      <w:r w:rsidR="008F2BDF" w:rsidRPr="00394423">
        <w:rPr>
          <w:rFonts w:eastAsia="Calibri"/>
          <w:color w:val="000000"/>
          <w:sz w:val="28"/>
          <w:szCs w:val="28"/>
          <w:lang w:eastAsia="en-US"/>
        </w:rPr>
        <w:t xml:space="preserve"> исключительно за подп</w:t>
      </w:r>
      <w:r w:rsidR="00FA2E82" w:rsidRPr="00394423">
        <w:rPr>
          <w:rFonts w:eastAsia="Calibri"/>
          <w:color w:val="000000"/>
          <w:sz w:val="28"/>
          <w:szCs w:val="28"/>
          <w:lang w:eastAsia="en-US"/>
        </w:rPr>
        <w:t xml:space="preserve">исью Главы муниципального </w:t>
      </w:r>
      <w:r w:rsidR="00394423">
        <w:rPr>
          <w:rFonts w:eastAsia="Calibri"/>
          <w:color w:val="000000"/>
          <w:sz w:val="28"/>
          <w:szCs w:val="28"/>
          <w:lang w:eastAsia="en-US"/>
        </w:rPr>
        <w:t>округа</w:t>
      </w:r>
      <w:r w:rsidR="008F2BDF" w:rsidRPr="00394423">
        <w:rPr>
          <w:rFonts w:eastAsia="Calibri"/>
          <w:color w:val="000000"/>
          <w:sz w:val="28"/>
          <w:szCs w:val="28"/>
          <w:lang w:eastAsia="en-US"/>
        </w:rPr>
        <w:t xml:space="preserve"> </w:t>
      </w:r>
      <w:r w:rsidR="009047C6" w:rsidRPr="00394423">
        <w:rPr>
          <w:rFonts w:eastAsia="Calibri"/>
          <w:color w:val="000000"/>
          <w:sz w:val="28"/>
          <w:szCs w:val="28"/>
          <w:lang w:eastAsia="en-US"/>
        </w:rPr>
        <w:t>Смоленской области</w:t>
      </w:r>
      <w:r w:rsidR="00FA2E82" w:rsidRPr="00394423">
        <w:rPr>
          <w:rFonts w:eastAsia="Calibri"/>
          <w:color w:val="000000"/>
          <w:sz w:val="28"/>
          <w:szCs w:val="28"/>
          <w:lang w:eastAsia="en-US"/>
        </w:rPr>
        <w:t xml:space="preserve"> </w:t>
      </w:r>
      <w:r w:rsidR="00087D00" w:rsidRPr="00394423">
        <w:rPr>
          <w:rFonts w:eastAsia="Calibri"/>
          <w:color w:val="000000"/>
          <w:sz w:val="28"/>
          <w:szCs w:val="28"/>
          <w:lang w:eastAsia="en-US"/>
        </w:rPr>
        <w:t xml:space="preserve">                            </w:t>
      </w:r>
      <w:proofErr w:type="gramStart"/>
      <w:r w:rsidR="00087D00" w:rsidRPr="00394423">
        <w:rPr>
          <w:rFonts w:eastAsia="Calibri"/>
          <w:color w:val="000000"/>
          <w:sz w:val="28"/>
          <w:szCs w:val="28"/>
          <w:lang w:eastAsia="en-US"/>
        </w:rPr>
        <w:t xml:space="preserve">   </w:t>
      </w:r>
      <w:r w:rsidR="007F3A63" w:rsidRPr="00394423">
        <w:rPr>
          <w:rFonts w:eastAsia="Calibri"/>
          <w:color w:val="000000"/>
          <w:sz w:val="28"/>
          <w:szCs w:val="28"/>
          <w:lang w:eastAsia="en-US"/>
        </w:rPr>
        <w:t>(</w:t>
      </w:r>
      <w:proofErr w:type="gramEnd"/>
      <w:r w:rsidR="007F3A63" w:rsidRPr="00394423">
        <w:rPr>
          <w:rFonts w:eastAsia="Calibri"/>
          <w:color w:val="000000"/>
          <w:sz w:val="28"/>
          <w:szCs w:val="28"/>
          <w:lang w:eastAsia="en-US"/>
        </w:rPr>
        <w:t>далее – Глава МО) либо лица, исполняющего его обязанности.</w:t>
      </w:r>
    </w:p>
    <w:p w:rsidR="00C63A78" w:rsidRDefault="00C63A78" w:rsidP="00C63A78">
      <w:pPr>
        <w:pStyle w:val="a3"/>
        <w:ind w:left="218" w:right="-1"/>
        <w:jc w:val="both"/>
        <w:rPr>
          <w:rFonts w:eastAsia="Calibri"/>
          <w:color w:val="000000"/>
          <w:sz w:val="28"/>
          <w:szCs w:val="28"/>
          <w:lang w:eastAsia="en-US"/>
        </w:rPr>
      </w:pPr>
    </w:p>
    <w:p w:rsidR="00C63A78" w:rsidRDefault="00C63A78" w:rsidP="00394423">
      <w:pPr>
        <w:pStyle w:val="a3"/>
        <w:numPr>
          <w:ilvl w:val="0"/>
          <w:numId w:val="3"/>
        </w:numPr>
        <w:ind w:right="-1"/>
        <w:jc w:val="both"/>
        <w:rPr>
          <w:rFonts w:eastAsia="Calibri"/>
          <w:color w:val="000000"/>
          <w:sz w:val="28"/>
          <w:szCs w:val="28"/>
          <w:lang w:eastAsia="en-US"/>
        </w:rPr>
      </w:pPr>
      <w:r w:rsidRPr="00C63A78">
        <w:rPr>
          <w:rFonts w:eastAsia="Calibri"/>
          <w:color w:val="000000"/>
          <w:sz w:val="28"/>
          <w:szCs w:val="28"/>
          <w:lang w:eastAsia="en-US"/>
        </w:rPr>
        <w:t xml:space="preserve">В форме докладной записки оформляются документы, подготовленные в рамках поручений (стоят на контроле в </w:t>
      </w:r>
      <w:proofErr w:type="spellStart"/>
      <w:r w:rsidRPr="00C63A78">
        <w:rPr>
          <w:rFonts w:eastAsia="Calibri"/>
          <w:color w:val="000000"/>
          <w:sz w:val="28"/>
          <w:szCs w:val="28"/>
          <w:lang w:eastAsia="en-US"/>
        </w:rPr>
        <w:t>Дашборде</w:t>
      </w:r>
      <w:proofErr w:type="spellEnd"/>
      <w:r w:rsidRPr="00C63A78">
        <w:rPr>
          <w:rFonts w:eastAsia="Calibri"/>
          <w:color w:val="000000"/>
          <w:sz w:val="28"/>
          <w:szCs w:val="28"/>
          <w:lang w:eastAsia="en-US"/>
        </w:rPr>
        <w:t>), по всем иным вопросам документы готовятся в форме служебного письма.</w:t>
      </w:r>
    </w:p>
    <w:p w:rsidR="00C63A78" w:rsidRPr="00C63A78" w:rsidRDefault="00C63A78" w:rsidP="00C63A78">
      <w:pPr>
        <w:pStyle w:val="a3"/>
        <w:rPr>
          <w:rFonts w:eastAsia="Calibri"/>
          <w:color w:val="000000"/>
          <w:sz w:val="28"/>
          <w:szCs w:val="28"/>
          <w:lang w:eastAsia="en-US"/>
        </w:rPr>
      </w:pPr>
    </w:p>
    <w:p w:rsidR="007F3A63" w:rsidRPr="00C63A78" w:rsidRDefault="00DB2480" w:rsidP="00C63A78">
      <w:pPr>
        <w:pStyle w:val="a3"/>
        <w:numPr>
          <w:ilvl w:val="0"/>
          <w:numId w:val="3"/>
        </w:numPr>
        <w:ind w:right="-1"/>
        <w:jc w:val="both"/>
        <w:rPr>
          <w:rFonts w:eastAsia="Calibri"/>
          <w:color w:val="000000"/>
          <w:sz w:val="28"/>
          <w:szCs w:val="28"/>
          <w:lang w:eastAsia="en-US"/>
        </w:rPr>
      </w:pPr>
      <w:r w:rsidRPr="00C63A78">
        <w:rPr>
          <w:rFonts w:eastAsia="Calibri"/>
          <w:color w:val="000000"/>
          <w:sz w:val="28"/>
          <w:szCs w:val="28"/>
          <w:lang w:eastAsia="en-US"/>
        </w:rPr>
        <w:t>С</w:t>
      </w:r>
      <w:r w:rsidR="006F59E4" w:rsidRPr="00C63A78">
        <w:rPr>
          <w:rFonts w:eastAsia="Calibri"/>
          <w:color w:val="000000"/>
          <w:sz w:val="28"/>
          <w:szCs w:val="28"/>
          <w:lang w:eastAsia="en-US"/>
        </w:rPr>
        <w:t>лужебное письмо/</w:t>
      </w:r>
      <w:r w:rsidRPr="00C63A78">
        <w:rPr>
          <w:rFonts w:eastAsia="Calibri"/>
          <w:color w:val="000000"/>
          <w:sz w:val="28"/>
          <w:szCs w:val="28"/>
          <w:lang w:eastAsia="en-US"/>
        </w:rPr>
        <w:t>докладная записка</w:t>
      </w:r>
      <w:r w:rsidR="007F3A63" w:rsidRPr="00C63A78">
        <w:rPr>
          <w:rFonts w:eastAsia="Calibri"/>
          <w:color w:val="000000"/>
          <w:sz w:val="28"/>
          <w:szCs w:val="28"/>
          <w:lang w:eastAsia="en-US"/>
        </w:rPr>
        <w:t>, заверенн</w:t>
      </w:r>
      <w:r w:rsidR="00385F18" w:rsidRPr="00C63A78">
        <w:rPr>
          <w:rFonts w:eastAsia="Calibri"/>
          <w:color w:val="000000"/>
          <w:sz w:val="28"/>
          <w:szCs w:val="28"/>
          <w:lang w:eastAsia="en-US"/>
        </w:rPr>
        <w:t>ые</w:t>
      </w:r>
      <w:r w:rsidR="007F3A63" w:rsidRPr="00C63A78">
        <w:rPr>
          <w:rFonts w:eastAsia="Calibri"/>
          <w:color w:val="000000"/>
          <w:sz w:val="28"/>
          <w:szCs w:val="28"/>
          <w:lang w:eastAsia="en-US"/>
        </w:rPr>
        <w:t xml:space="preserve"> электронной подписью Главы МО, направля</w:t>
      </w:r>
      <w:r w:rsidR="00385F18" w:rsidRPr="00C63A78">
        <w:rPr>
          <w:rFonts w:eastAsia="Calibri"/>
          <w:color w:val="000000"/>
          <w:sz w:val="28"/>
          <w:szCs w:val="28"/>
          <w:lang w:eastAsia="en-US"/>
        </w:rPr>
        <w:t>ю</w:t>
      </w:r>
      <w:r w:rsidR="007F3A63" w:rsidRPr="00C63A78">
        <w:rPr>
          <w:rFonts w:eastAsia="Calibri"/>
          <w:color w:val="000000"/>
          <w:sz w:val="28"/>
          <w:szCs w:val="28"/>
          <w:lang w:eastAsia="en-US"/>
        </w:rPr>
        <w:t xml:space="preserve">тся </w:t>
      </w:r>
      <w:r w:rsidR="007F3A63" w:rsidRPr="00ED0D55">
        <w:rPr>
          <w:rFonts w:eastAsia="Calibri"/>
          <w:b/>
          <w:color w:val="000000"/>
          <w:sz w:val="28"/>
          <w:szCs w:val="28"/>
          <w:lang w:eastAsia="en-US"/>
        </w:rPr>
        <w:t xml:space="preserve">в формате </w:t>
      </w:r>
      <w:r w:rsidR="007F3A63" w:rsidRPr="00ED0D55">
        <w:rPr>
          <w:rFonts w:eastAsia="Calibri"/>
          <w:b/>
          <w:color w:val="000000"/>
          <w:sz w:val="28"/>
          <w:szCs w:val="28"/>
          <w:lang w:val="en-US" w:eastAsia="en-US"/>
        </w:rPr>
        <w:t>DOC</w:t>
      </w:r>
      <w:r w:rsidR="007F3A63" w:rsidRPr="00ED0D55">
        <w:rPr>
          <w:rFonts w:eastAsia="Calibri"/>
          <w:b/>
          <w:color w:val="000000"/>
          <w:sz w:val="28"/>
          <w:szCs w:val="28"/>
          <w:lang w:eastAsia="en-US"/>
        </w:rPr>
        <w:t xml:space="preserve"> (</w:t>
      </w:r>
      <w:r w:rsidR="007F3A63" w:rsidRPr="00ED0D55">
        <w:rPr>
          <w:rFonts w:eastAsia="Calibri"/>
          <w:b/>
          <w:color w:val="000000"/>
          <w:sz w:val="28"/>
          <w:szCs w:val="28"/>
          <w:lang w:val="en-US" w:eastAsia="en-US"/>
        </w:rPr>
        <w:t>DOCX</w:t>
      </w:r>
      <w:r w:rsidR="00655487" w:rsidRPr="00ED0D55">
        <w:rPr>
          <w:rFonts w:eastAsia="Calibri"/>
          <w:b/>
          <w:color w:val="000000"/>
          <w:sz w:val="28"/>
          <w:szCs w:val="28"/>
          <w:lang w:eastAsia="en-US"/>
        </w:rPr>
        <w:t>)</w:t>
      </w:r>
      <w:r w:rsidR="00655487" w:rsidRPr="00C63A78">
        <w:rPr>
          <w:rFonts w:eastAsia="Calibri"/>
          <w:color w:val="000000"/>
          <w:sz w:val="28"/>
          <w:szCs w:val="28"/>
          <w:lang w:eastAsia="en-US"/>
        </w:rPr>
        <w:t xml:space="preserve"> посредством ГИС «СЭД СО»</w:t>
      </w:r>
      <w:r w:rsidR="00CA7295" w:rsidRPr="00C63A78">
        <w:rPr>
          <w:rFonts w:eastAsia="Calibri"/>
          <w:color w:val="000000"/>
          <w:sz w:val="28"/>
          <w:szCs w:val="28"/>
          <w:lang w:eastAsia="en-US"/>
        </w:rPr>
        <w:t xml:space="preserve">, </w:t>
      </w:r>
      <w:r w:rsidR="009047C6" w:rsidRPr="00C63A78">
        <w:rPr>
          <w:rFonts w:eastAsia="Calibri"/>
          <w:color w:val="000000"/>
          <w:sz w:val="28"/>
          <w:szCs w:val="28"/>
          <w:lang w:eastAsia="en-US"/>
        </w:rPr>
        <w:t xml:space="preserve">в карточке </w:t>
      </w:r>
      <w:r w:rsidR="00CA7295" w:rsidRPr="00C63A78">
        <w:rPr>
          <w:rFonts w:eastAsia="Calibri"/>
          <w:color w:val="000000"/>
          <w:sz w:val="28"/>
          <w:szCs w:val="28"/>
          <w:lang w:eastAsia="en-US"/>
        </w:rPr>
        <w:t>в поле КОМУ: Анохин В.Н.</w:t>
      </w:r>
      <w:r w:rsidR="00655487" w:rsidRPr="00C63A78">
        <w:rPr>
          <w:rFonts w:eastAsia="Calibri"/>
          <w:color w:val="000000"/>
          <w:sz w:val="28"/>
          <w:szCs w:val="28"/>
          <w:lang w:eastAsia="en-US"/>
        </w:rPr>
        <w:t xml:space="preserve">             </w:t>
      </w:r>
      <w:r w:rsidR="00CA7295" w:rsidRPr="00C63A78">
        <w:rPr>
          <w:rFonts w:eastAsia="Calibri"/>
          <w:color w:val="000000"/>
          <w:sz w:val="28"/>
          <w:szCs w:val="28"/>
          <w:lang w:eastAsia="en-US"/>
        </w:rPr>
        <w:t xml:space="preserve">                              </w:t>
      </w:r>
    </w:p>
    <w:p w:rsidR="00C63A78" w:rsidRDefault="004A5F8F" w:rsidP="00C63A78">
      <w:pPr>
        <w:ind w:left="142" w:right="-1"/>
        <w:jc w:val="both"/>
        <w:rPr>
          <w:rFonts w:eastAsia="Calibri"/>
          <w:i/>
          <w:color w:val="000000"/>
          <w:sz w:val="28"/>
          <w:szCs w:val="28"/>
          <w:lang w:eastAsia="en-US"/>
        </w:rPr>
      </w:pPr>
      <w:r>
        <w:rPr>
          <w:rFonts w:eastAsia="Calibri"/>
          <w:i/>
          <w:color w:val="000000"/>
          <w:sz w:val="28"/>
          <w:szCs w:val="28"/>
          <w:lang w:eastAsia="en-US"/>
        </w:rPr>
        <w:t xml:space="preserve">В </w:t>
      </w:r>
      <w:r w:rsidR="00DB2480" w:rsidRPr="00385F18">
        <w:rPr>
          <w:rFonts w:eastAsia="Calibri"/>
          <w:i/>
          <w:color w:val="000000"/>
          <w:sz w:val="28"/>
          <w:szCs w:val="28"/>
          <w:lang w:eastAsia="en-US"/>
        </w:rPr>
        <w:t>случа</w:t>
      </w:r>
      <w:r>
        <w:rPr>
          <w:rFonts w:eastAsia="Calibri"/>
          <w:i/>
          <w:color w:val="000000"/>
          <w:sz w:val="28"/>
          <w:szCs w:val="28"/>
          <w:lang w:eastAsia="en-US"/>
        </w:rPr>
        <w:t>ях</w:t>
      </w:r>
      <w:r w:rsidR="00DB2480" w:rsidRPr="00385F18">
        <w:rPr>
          <w:rFonts w:eastAsia="Calibri"/>
          <w:i/>
          <w:color w:val="000000"/>
          <w:sz w:val="28"/>
          <w:szCs w:val="28"/>
          <w:lang w:eastAsia="en-US"/>
        </w:rPr>
        <w:t xml:space="preserve">, когда в силу обстоятельств (например, назначен новый Глава МО и у него еще нет </w:t>
      </w:r>
      <w:r w:rsidR="005475EA">
        <w:rPr>
          <w:rFonts w:eastAsia="Calibri"/>
          <w:i/>
          <w:color w:val="000000"/>
          <w:sz w:val="28"/>
          <w:szCs w:val="28"/>
          <w:lang w:eastAsia="en-US"/>
        </w:rPr>
        <w:t>электронной подписи</w:t>
      </w:r>
      <w:r w:rsidR="006F59E4">
        <w:rPr>
          <w:rFonts w:eastAsia="Calibri"/>
          <w:i/>
          <w:color w:val="000000"/>
          <w:sz w:val="28"/>
          <w:szCs w:val="28"/>
          <w:lang w:eastAsia="en-US"/>
        </w:rPr>
        <w:t>) служебные письма/</w:t>
      </w:r>
      <w:r w:rsidR="00DB2480" w:rsidRPr="00385F18">
        <w:rPr>
          <w:rFonts w:eastAsia="Calibri"/>
          <w:i/>
          <w:color w:val="000000"/>
          <w:sz w:val="28"/>
          <w:szCs w:val="28"/>
          <w:lang w:eastAsia="en-US"/>
        </w:rPr>
        <w:t xml:space="preserve">докладные записки подписываются назначенным Главой </w:t>
      </w:r>
      <w:r w:rsidR="00C63A78">
        <w:rPr>
          <w:rFonts w:eastAsia="Calibri"/>
          <w:i/>
          <w:color w:val="000000"/>
          <w:sz w:val="28"/>
          <w:szCs w:val="28"/>
          <w:lang w:eastAsia="en-US"/>
        </w:rPr>
        <w:t>МО собственноручно</w:t>
      </w:r>
      <w:r w:rsidR="00DB2480" w:rsidRPr="00385F18">
        <w:rPr>
          <w:rFonts w:eastAsia="Calibri"/>
          <w:i/>
          <w:color w:val="000000"/>
          <w:sz w:val="28"/>
          <w:szCs w:val="28"/>
          <w:lang w:eastAsia="en-US"/>
        </w:rPr>
        <w:t xml:space="preserve"> на бумажном носителе, </w:t>
      </w:r>
      <w:r w:rsidR="00385F18" w:rsidRPr="00385F18">
        <w:rPr>
          <w:rFonts w:eastAsia="Calibri"/>
          <w:i/>
          <w:color w:val="000000"/>
          <w:sz w:val="28"/>
          <w:szCs w:val="28"/>
          <w:lang w:eastAsia="en-US"/>
        </w:rPr>
        <w:t>сканируются,</w:t>
      </w:r>
      <w:r w:rsidR="00DB2480" w:rsidRPr="00385F18">
        <w:rPr>
          <w:rFonts w:eastAsia="Calibri"/>
          <w:i/>
          <w:color w:val="000000"/>
          <w:sz w:val="28"/>
          <w:szCs w:val="28"/>
          <w:lang w:eastAsia="en-US"/>
        </w:rPr>
        <w:t xml:space="preserve"> и файл в формате </w:t>
      </w:r>
      <w:r w:rsidR="00DB2480" w:rsidRPr="00385F18">
        <w:rPr>
          <w:rFonts w:eastAsia="Calibri"/>
          <w:i/>
          <w:color w:val="000000"/>
          <w:sz w:val="28"/>
          <w:szCs w:val="28"/>
          <w:lang w:val="en-US" w:eastAsia="en-US"/>
        </w:rPr>
        <w:t>PDF</w:t>
      </w:r>
      <w:r w:rsidR="00DB2480" w:rsidRPr="00385F18">
        <w:rPr>
          <w:rFonts w:eastAsia="Calibri"/>
          <w:i/>
          <w:color w:val="000000"/>
          <w:sz w:val="28"/>
          <w:szCs w:val="28"/>
          <w:lang w:eastAsia="en-US"/>
        </w:rPr>
        <w:t xml:space="preserve"> вкладывается </w:t>
      </w:r>
      <w:r w:rsidR="00DB2480" w:rsidRPr="00FE21EA">
        <w:rPr>
          <w:rFonts w:eastAsia="Calibri"/>
          <w:i/>
          <w:color w:val="000000" w:themeColor="text1"/>
          <w:sz w:val="28"/>
          <w:szCs w:val="28"/>
          <w:lang w:eastAsia="en-US"/>
        </w:rPr>
        <w:t xml:space="preserve">в </w:t>
      </w:r>
      <w:r w:rsidR="00F12A47" w:rsidRPr="00FE21EA">
        <w:rPr>
          <w:rFonts w:eastAsia="Calibri"/>
          <w:i/>
          <w:color w:val="000000" w:themeColor="text1"/>
          <w:sz w:val="28"/>
          <w:szCs w:val="28"/>
          <w:lang w:eastAsia="en-US"/>
        </w:rPr>
        <w:t xml:space="preserve">электронную </w:t>
      </w:r>
      <w:r w:rsidR="00DB2480" w:rsidRPr="00FE21EA">
        <w:rPr>
          <w:rFonts w:eastAsia="Calibri"/>
          <w:i/>
          <w:color w:val="000000" w:themeColor="text1"/>
          <w:sz w:val="28"/>
          <w:szCs w:val="28"/>
          <w:lang w:eastAsia="en-US"/>
        </w:rPr>
        <w:t>карточку</w:t>
      </w:r>
      <w:r w:rsidR="00B20388" w:rsidRPr="00B20388">
        <w:rPr>
          <w:rFonts w:eastAsia="Calibri"/>
          <w:color w:val="000000"/>
          <w:sz w:val="28"/>
          <w:szCs w:val="28"/>
          <w:lang w:eastAsia="en-US"/>
        </w:rPr>
        <w:t xml:space="preserve"> </w:t>
      </w:r>
      <w:r w:rsidR="00B20388" w:rsidRPr="00B20388">
        <w:rPr>
          <w:rFonts w:eastAsia="Calibri"/>
          <w:i/>
          <w:color w:val="000000"/>
          <w:sz w:val="28"/>
          <w:szCs w:val="28"/>
          <w:lang w:eastAsia="en-US"/>
        </w:rPr>
        <w:t>ГИС «СЭД СО»</w:t>
      </w:r>
      <w:r w:rsidR="00B20388">
        <w:rPr>
          <w:rFonts w:eastAsia="Calibri"/>
          <w:i/>
          <w:color w:val="000000"/>
          <w:sz w:val="28"/>
          <w:szCs w:val="28"/>
          <w:lang w:eastAsia="en-US"/>
        </w:rPr>
        <w:t xml:space="preserve"> </w:t>
      </w:r>
      <w:r w:rsidR="00DB2480" w:rsidRPr="00385F18">
        <w:rPr>
          <w:rFonts w:eastAsia="Calibri"/>
          <w:i/>
          <w:color w:val="000000"/>
          <w:sz w:val="28"/>
          <w:szCs w:val="28"/>
          <w:lang w:eastAsia="en-US"/>
        </w:rPr>
        <w:t xml:space="preserve">(далее – </w:t>
      </w:r>
      <w:r w:rsidR="00F12A47" w:rsidRPr="00385F18">
        <w:rPr>
          <w:rFonts w:eastAsia="Calibri"/>
          <w:i/>
          <w:color w:val="000000"/>
          <w:sz w:val="28"/>
          <w:szCs w:val="28"/>
          <w:lang w:eastAsia="en-US"/>
        </w:rPr>
        <w:t>Э</w:t>
      </w:r>
      <w:r w:rsidR="00DB2480" w:rsidRPr="00385F18">
        <w:rPr>
          <w:rFonts w:eastAsia="Calibri"/>
          <w:i/>
          <w:color w:val="000000"/>
          <w:sz w:val="28"/>
          <w:szCs w:val="28"/>
          <w:lang w:eastAsia="en-US"/>
        </w:rPr>
        <w:t>К)</w:t>
      </w:r>
      <w:r w:rsidR="00F16D61">
        <w:rPr>
          <w:rFonts w:eastAsia="Calibri"/>
          <w:i/>
          <w:color w:val="000000"/>
          <w:sz w:val="28"/>
          <w:szCs w:val="28"/>
          <w:lang w:eastAsia="en-US"/>
        </w:rPr>
        <w:t>.</w:t>
      </w:r>
    </w:p>
    <w:p w:rsidR="00C63A78" w:rsidRDefault="00C63A78" w:rsidP="00C63A78">
      <w:pPr>
        <w:ind w:left="142" w:right="-1"/>
        <w:jc w:val="both"/>
        <w:rPr>
          <w:rFonts w:eastAsia="Calibri"/>
          <w:i/>
          <w:color w:val="000000"/>
          <w:sz w:val="28"/>
          <w:szCs w:val="28"/>
          <w:lang w:eastAsia="en-US"/>
        </w:rPr>
      </w:pPr>
    </w:p>
    <w:p w:rsidR="00880073" w:rsidRPr="00C63A78" w:rsidRDefault="006F59E4" w:rsidP="00C63A78">
      <w:pPr>
        <w:pStyle w:val="a3"/>
        <w:numPr>
          <w:ilvl w:val="0"/>
          <w:numId w:val="3"/>
        </w:numPr>
        <w:ind w:right="-1"/>
        <w:jc w:val="both"/>
        <w:rPr>
          <w:rFonts w:eastAsia="Calibri"/>
          <w:i/>
          <w:color w:val="000000"/>
          <w:sz w:val="28"/>
          <w:szCs w:val="28"/>
          <w:lang w:eastAsia="en-US"/>
        </w:rPr>
      </w:pPr>
      <w:r w:rsidRPr="00C63A78">
        <w:rPr>
          <w:rFonts w:eastAsia="Calibri"/>
          <w:color w:val="000000"/>
          <w:sz w:val="28"/>
          <w:szCs w:val="28"/>
          <w:lang w:eastAsia="en-US"/>
        </w:rPr>
        <w:t>Служебное письмо/</w:t>
      </w:r>
      <w:r w:rsidR="00880073" w:rsidRPr="00C63A78">
        <w:rPr>
          <w:rFonts w:eastAsia="Calibri"/>
          <w:color w:val="000000"/>
          <w:sz w:val="28"/>
          <w:szCs w:val="28"/>
          <w:lang w:eastAsia="en-US"/>
        </w:rPr>
        <w:t>д</w:t>
      </w:r>
      <w:r w:rsidR="007F3A63" w:rsidRPr="00C63A78">
        <w:rPr>
          <w:rFonts w:eastAsia="Calibri"/>
          <w:color w:val="000000"/>
          <w:sz w:val="28"/>
          <w:szCs w:val="28"/>
          <w:lang w:eastAsia="en-US"/>
        </w:rPr>
        <w:t>окладная записка об исполнении поручения подготавлива</w:t>
      </w:r>
      <w:r w:rsidR="00880073" w:rsidRPr="00C63A78">
        <w:rPr>
          <w:rFonts w:eastAsia="Calibri"/>
          <w:color w:val="000000"/>
          <w:sz w:val="28"/>
          <w:szCs w:val="28"/>
          <w:lang w:eastAsia="en-US"/>
        </w:rPr>
        <w:t>ю</w:t>
      </w:r>
      <w:r w:rsidR="007F3A63" w:rsidRPr="00C63A78">
        <w:rPr>
          <w:rFonts w:eastAsia="Calibri"/>
          <w:color w:val="000000"/>
          <w:sz w:val="28"/>
          <w:szCs w:val="28"/>
          <w:lang w:eastAsia="en-US"/>
        </w:rPr>
        <w:t xml:space="preserve">тся по установленной </w:t>
      </w:r>
      <w:r w:rsidR="00E354D4" w:rsidRPr="00C63A78">
        <w:rPr>
          <w:rFonts w:eastAsia="Calibri"/>
          <w:color w:val="000000"/>
          <w:sz w:val="28"/>
          <w:szCs w:val="28"/>
          <w:lang w:eastAsia="en-US"/>
        </w:rPr>
        <w:t xml:space="preserve">табличной </w:t>
      </w:r>
      <w:r w:rsidR="007F3A63" w:rsidRPr="00C63A78">
        <w:rPr>
          <w:rFonts w:eastAsia="Calibri"/>
          <w:color w:val="000000"/>
          <w:sz w:val="28"/>
          <w:szCs w:val="28"/>
          <w:lang w:eastAsia="en-US"/>
        </w:rPr>
        <w:t>форме</w:t>
      </w:r>
      <w:r w:rsidR="007B36EA" w:rsidRPr="00C63A78">
        <w:rPr>
          <w:rFonts w:eastAsia="Calibri"/>
          <w:color w:val="000000"/>
          <w:sz w:val="28"/>
          <w:szCs w:val="28"/>
          <w:lang w:eastAsia="en-US"/>
        </w:rPr>
        <w:t xml:space="preserve"> </w:t>
      </w:r>
      <w:r w:rsidR="005475EA" w:rsidRPr="00C63A78">
        <w:rPr>
          <w:rFonts w:eastAsia="Calibri"/>
          <w:color w:val="000000"/>
          <w:sz w:val="28"/>
          <w:szCs w:val="28"/>
          <w:lang w:eastAsia="en-US"/>
        </w:rPr>
        <w:t>(шабло</w:t>
      </w:r>
      <w:r w:rsidRPr="00C63A78">
        <w:rPr>
          <w:rFonts w:eastAsia="Calibri"/>
          <w:color w:val="000000"/>
          <w:sz w:val="28"/>
          <w:szCs w:val="28"/>
          <w:lang w:eastAsia="en-US"/>
        </w:rPr>
        <w:t xml:space="preserve">ны прилагаются) </w:t>
      </w:r>
      <w:r w:rsidR="007F3A63" w:rsidRPr="00C63A78">
        <w:rPr>
          <w:rFonts w:eastAsia="Calibri"/>
          <w:b/>
          <w:color w:val="000000"/>
          <w:sz w:val="28"/>
          <w:szCs w:val="28"/>
          <w:u w:val="single"/>
          <w:lang w:eastAsia="en-US"/>
        </w:rPr>
        <w:t>в объеме не более</w:t>
      </w:r>
      <w:r w:rsidR="00655487" w:rsidRPr="00C63A78">
        <w:rPr>
          <w:rFonts w:eastAsia="Calibri"/>
          <w:b/>
          <w:color w:val="000000"/>
          <w:sz w:val="28"/>
          <w:szCs w:val="28"/>
          <w:lang w:eastAsia="en-US"/>
        </w:rPr>
        <w:t xml:space="preserve">                       </w:t>
      </w:r>
      <w:r w:rsidR="002678EB" w:rsidRPr="00C63A78">
        <w:rPr>
          <w:rFonts w:eastAsia="Calibri"/>
          <w:b/>
          <w:color w:val="000000"/>
          <w:sz w:val="28"/>
          <w:szCs w:val="28"/>
          <w:lang w:eastAsia="en-US"/>
        </w:rPr>
        <w:t xml:space="preserve"> </w:t>
      </w:r>
      <w:r w:rsidR="007F3A63" w:rsidRPr="00C63A78">
        <w:rPr>
          <w:rFonts w:eastAsia="Calibri"/>
          <w:b/>
          <w:color w:val="000000"/>
          <w:sz w:val="28"/>
          <w:szCs w:val="28"/>
          <w:u w:val="single"/>
          <w:lang w:eastAsia="en-US"/>
        </w:rPr>
        <w:t>1 страницы текста</w:t>
      </w:r>
      <w:r w:rsidR="007F3A63" w:rsidRPr="00C63A78">
        <w:rPr>
          <w:rFonts w:eastAsia="Calibri"/>
          <w:color w:val="000000"/>
          <w:sz w:val="28"/>
          <w:szCs w:val="28"/>
          <w:u w:val="single"/>
          <w:lang w:eastAsia="en-US"/>
        </w:rPr>
        <w:t>.</w:t>
      </w:r>
      <w:r w:rsidR="002678EB" w:rsidRPr="00C63A78">
        <w:rPr>
          <w:rFonts w:eastAsia="Calibri"/>
          <w:color w:val="000000"/>
          <w:sz w:val="28"/>
          <w:szCs w:val="28"/>
          <w:lang w:eastAsia="en-US"/>
        </w:rPr>
        <w:t xml:space="preserve"> Допустимый </w:t>
      </w:r>
      <w:r w:rsidR="002678EB" w:rsidRPr="004820DD">
        <w:rPr>
          <w:rFonts w:eastAsia="Calibri"/>
          <w:b/>
          <w:color w:val="000000"/>
          <w:sz w:val="28"/>
          <w:szCs w:val="28"/>
          <w:lang w:eastAsia="en-US"/>
        </w:rPr>
        <w:t>размер</w:t>
      </w:r>
      <w:r w:rsidR="002678EB" w:rsidRPr="00C63A78">
        <w:rPr>
          <w:rFonts w:eastAsia="Calibri"/>
          <w:color w:val="000000"/>
          <w:sz w:val="28"/>
          <w:szCs w:val="28"/>
          <w:lang w:eastAsia="en-US"/>
        </w:rPr>
        <w:t xml:space="preserve"> </w:t>
      </w:r>
      <w:r w:rsidR="002678EB" w:rsidRPr="004820DD">
        <w:rPr>
          <w:rFonts w:eastAsia="Calibri"/>
          <w:b/>
          <w:color w:val="000000"/>
          <w:sz w:val="28"/>
          <w:szCs w:val="28"/>
          <w:lang w:eastAsia="en-US"/>
        </w:rPr>
        <w:t>шрифта</w:t>
      </w:r>
      <w:r w:rsidR="005475EA" w:rsidRPr="004820DD">
        <w:rPr>
          <w:rFonts w:eastAsia="Calibri"/>
          <w:b/>
          <w:color w:val="000000"/>
          <w:sz w:val="28"/>
          <w:szCs w:val="28"/>
          <w:lang w:eastAsia="en-US"/>
        </w:rPr>
        <w:t xml:space="preserve"> </w:t>
      </w:r>
      <w:r w:rsidR="002678EB" w:rsidRPr="004820DD">
        <w:rPr>
          <w:rFonts w:eastAsia="Calibri"/>
          <w:b/>
          <w:color w:val="000000"/>
          <w:sz w:val="28"/>
          <w:szCs w:val="28"/>
          <w:lang w:eastAsia="en-US"/>
        </w:rPr>
        <w:t xml:space="preserve">от </w:t>
      </w:r>
      <w:r w:rsidR="007B36EA" w:rsidRPr="004820DD">
        <w:rPr>
          <w:rFonts w:eastAsia="Calibri"/>
          <w:b/>
          <w:color w:val="000000"/>
          <w:sz w:val="28"/>
          <w:szCs w:val="28"/>
          <w:lang w:eastAsia="en-US"/>
        </w:rPr>
        <w:t>11</w:t>
      </w:r>
      <w:r w:rsidR="002678EB" w:rsidRPr="004820DD">
        <w:rPr>
          <w:rFonts w:eastAsia="Calibri"/>
          <w:b/>
          <w:color w:val="000000"/>
          <w:sz w:val="28"/>
          <w:szCs w:val="28"/>
          <w:lang w:eastAsia="en-US"/>
        </w:rPr>
        <w:t xml:space="preserve"> до </w:t>
      </w:r>
      <w:r w:rsidR="007B36EA" w:rsidRPr="004820DD">
        <w:rPr>
          <w:rFonts w:eastAsia="Calibri"/>
          <w:b/>
          <w:color w:val="000000"/>
          <w:sz w:val="28"/>
          <w:szCs w:val="28"/>
          <w:lang w:eastAsia="en-US"/>
        </w:rPr>
        <w:t>14</w:t>
      </w:r>
      <w:r w:rsidR="002678EB" w:rsidRPr="00C63A78">
        <w:rPr>
          <w:rFonts w:eastAsia="Calibri"/>
          <w:color w:val="000000"/>
          <w:sz w:val="28"/>
          <w:szCs w:val="28"/>
          <w:lang w:eastAsia="en-US"/>
        </w:rPr>
        <w:t>.</w:t>
      </w:r>
    </w:p>
    <w:p w:rsidR="00394423" w:rsidRPr="00394423" w:rsidRDefault="00394423" w:rsidP="00394423">
      <w:pPr>
        <w:ind w:left="-142"/>
        <w:jc w:val="both"/>
        <w:rPr>
          <w:rFonts w:eastAsia="Calibri"/>
          <w:sz w:val="28"/>
          <w:szCs w:val="28"/>
          <w:lang w:eastAsia="en-US"/>
        </w:rPr>
      </w:pPr>
    </w:p>
    <w:p w:rsidR="007F3A63" w:rsidRPr="00394423" w:rsidRDefault="007F3A63" w:rsidP="00C63A78">
      <w:pPr>
        <w:pStyle w:val="a3"/>
        <w:numPr>
          <w:ilvl w:val="0"/>
          <w:numId w:val="3"/>
        </w:numPr>
        <w:ind w:right="-1"/>
        <w:jc w:val="both"/>
        <w:rPr>
          <w:rFonts w:eastAsia="Calibri"/>
          <w:color w:val="000000"/>
          <w:sz w:val="28"/>
          <w:szCs w:val="28"/>
          <w:lang w:eastAsia="en-US"/>
        </w:rPr>
      </w:pPr>
      <w:r w:rsidRPr="00394423">
        <w:rPr>
          <w:rFonts w:eastAsia="Calibri"/>
          <w:color w:val="000000"/>
          <w:sz w:val="28"/>
          <w:szCs w:val="28"/>
          <w:lang w:eastAsia="en-US"/>
        </w:rPr>
        <w:t xml:space="preserve">Докладная записка об исполнении поручения направляется в адрес </w:t>
      </w:r>
      <w:r w:rsidR="002678EB" w:rsidRPr="00394423">
        <w:rPr>
          <w:rFonts w:eastAsia="Calibri"/>
          <w:color w:val="000000"/>
          <w:sz w:val="28"/>
          <w:szCs w:val="28"/>
          <w:lang w:eastAsia="en-US"/>
        </w:rPr>
        <w:t>Губернатора Смоленской области (далее – Губернатор)</w:t>
      </w:r>
      <w:r w:rsidR="007B36EA" w:rsidRPr="00394423">
        <w:rPr>
          <w:rFonts w:eastAsia="Calibri"/>
          <w:color w:val="000000"/>
          <w:sz w:val="28"/>
          <w:szCs w:val="28"/>
          <w:lang w:eastAsia="en-US"/>
        </w:rPr>
        <w:t xml:space="preserve"> </w:t>
      </w:r>
      <w:r w:rsidRPr="00394423">
        <w:rPr>
          <w:rFonts w:eastAsia="Calibri"/>
          <w:color w:val="000000"/>
          <w:sz w:val="28"/>
          <w:szCs w:val="28"/>
          <w:lang w:eastAsia="en-US"/>
        </w:rPr>
        <w:t>в том случае, если ответственным исполнителем по протоколу определен непосредственно Глава МО</w:t>
      </w:r>
      <w:r w:rsidR="009047C6" w:rsidRPr="00394423">
        <w:rPr>
          <w:rFonts w:eastAsia="Calibri"/>
          <w:color w:val="000000"/>
          <w:sz w:val="28"/>
          <w:szCs w:val="28"/>
          <w:lang w:eastAsia="en-US"/>
        </w:rPr>
        <w:t xml:space="preserve"> (стоит первым в поручении)</w:t>
      </w:r>
      <w:r w:rsidRPr="00394423">
        <w:rPr>
          <w:rFonts w:eastAsia="Calibri"/>
          <w:color w:val="000000"/>
          <w:sz w:val="28"/>
          <w:szCs w:val="28"/>
          <w:lang w:eastAsia="en-US"/>
        </w:rPr>
        <w:t>.</w:t>
      </w:r>
    </w:p>
    <w:p w:rsidR="00394423" w:rsidRPr="00394423" w:rsidRDefault="00394423" w:rsidP="00394423">
      <w:pPr>
        <w:ind w:right="-1"/>
        <w:jc w:val="both"/>
        <w:rPr>
          <w:rFonts w:eastAsia="Calibri"/>
          <w:color w:val="000000"/>
          <w:sz w:val="28"/>
          <w:szCs w:val="28"/>
          <w:lang w:eastAsia="en-US"/>
        </w:rPr>
      </w:pPr>
    </w:p>
    <w:p w:rsidR="007F3A63" w:rsidRPr="00394423" w:rsidRDefault="007F3A63" w:rsidP="00C63A78">
      <w:pPr>
        <w:pStyle w:val="a3"/>
        <w:numPr>
          <w:ilvl w:val="0"/>
          <w:numId w:val="3"/>
        </w:numPr>
        <w:ind w:right="-1"/>
        <w:jc w:val="both"/>
        <w:rPr>
          <w:rFonts w:eastAsia="Calibri"/>
          <w:color w:val="000000"/>
          <w:sz w:val="28"/>
          <w:szCs w:val="28"/>
          <w:lang w:eastAsia="en-US"/>
        </w:rPr>
      </w:pPr>
      <w:r w:rsidRPr="00394423">
        <w:rPr>
          <w:rFonts w:eastAsia="Calibri"/>
          <w:color w:val="000000"/>
          <w:sz w:val="28"/>
          <w:szCs w:val="28"/>
          <w:lang w:eastAsia="en-US"/>
        </w:rPr>
        <w:t>Допускается подготовка докладной записки, включающей в себя отчет сразу по нескольким (но не более тре</w:t>
      </w:r>
      <w:r w:rsidR="002678EB" w:rsidRPr="00394423">
        <w:rPr>
          <w:rFonts w:eastAsia="Calibri"/>
          <w:color w:val="000000"/>
          <w:sz w:val="28"/>
          <w:szCs w:val="28"/>
          <w:lang w:eastAsia="en-US"/>
        </w:rPr>
        <w:t>х</w:t>
      </w:r>
      <w:r w:rsidRPr="00394423">
        <w:rPr>
          <w:rFonts w:eastAsia="Calibri"/>
          <w:color w:val="000000"/>
          <w:sz w:val="28"/>
          <w:szCs w:val="28"/>
          <w:lang w:eastAsia="en-US"/>
        </w:rPr>
        <w:t>) поручения</w:t>
      </w:r>
      <w:r w:rsidR="002678EB" w:rsidRPr="00394423">
        <w:rPr>
          <w:rFonts w:eastAsia="Calibri"/>
          <w:color w:val="000000"/>
          <w:sz w:val="28"/>
          <w:szCs w:val="28"/>
          <w:lang w:eastAsia="en-US"/>
        </w:rPr>
        <w:t xml:space="preserve">м, объединенным общей тематикой, при этом установленный формой объем текста не </w:t>
      </w:r>
      <w:r w:rsidR="00441813" w:rsidRPr="00394423">
        <w:rPr>
          <w:rFonts w:eastAsia="Calibri"/>
          <w:color w:val="000000"/>
          <w:sz w:val="28"/>
          <w:szCs w:val="28"/>
          <w:lang w:eastAsia="en-US"/>
        </w:rPr>
        <w:t>должен быть превышен</w:t>
      </w:r>
      <w:r w:rsidR="002678EB" w:rsidRPr="00394423">
        <w:rPr>
          <w:rFonts w:eastAsia="Calibri"/>
          <w:color w:val="000000"/>
          <w:sz w:val="28"/>
          <w:szCs w:val="28"/>
          <w:lang w:eastAsia="en-US"/>
        </w:rPr>
        <w:t>.</w:t>
      </w:r>
    </w:p>
    <w:p w:rsidR="00394423" w:rsidRPr="00394423" w:rsidRDefault="00394423" w:rsidP="00394423">
      <w:pPr>
        <w:ind w:right="-1"/>
        <w:jc w:val="both"/>
        <w:rPr>
          <w:rFonts w:eastAsia="Calibri"/>
          <w:color w:val="000000"/>
          <w:sz w:val="28"/>
          <w:szCs w:val="28"/>
          <w:lang w:eastAsia="en-US"/>
        </w:rPr>
      </w:pPr>
    </w:p>
    <w:p w:rsidR="00CA7295" w:rsidRPr="005A2212" w:rsidRDefault="00CA7295" w:rsidP="005A2212">
      <w:pPr>
        <w:pStyle w:val="a3"/>
        <w:numPr>
          <w:ilvl w:val="0"/>
          <w:numId w:val="3"/>
        </w:numPr>
        <w:ind w:right="-1"/>
        <w:jc w:val="both"/>
        <w:rPr>
          <w:rFonts w:eastAsia="Calibri"/>
          <w:sz w:val="28"/>
          <w:szCs w:val="28"/>
          <w:lang w:eastAsia="en-US"/>
        </w:rPr>
      </w:pPr>
      <w:r w:rsidRPr="005A2212">
        <w:rPr>
          <w:rFonts w:eastAsia="Calibri"/>
          <w:color w:val="000000"/>
          <w:sz w:val="28"/>
          <w:szCs w:val="28"/>
          <w:lang w:eastAsia="en-US"/>
        </w:rPr>
        <w:t>При наличии приложения все указанные в нем файлы должны быть вложены в ЭК, в том числе документы, на которые делается ссылка в тексте</w:t>
      </w:r>
      <w:r w:rsidR="009047C6" w:rsidRPr="005A2212">
        <w:rPr>
          <w:rFonts w:eastAsia="Calibri"/>
          <w:color w:val="000000"/>
          <w:sz w:val="28"/>
          <w:szCs w:val="28"/>
          <w:lang w:eastAsia="en-US"/>
        </w:rPr>
        <w:t xml:space="preserve"> служебного письма/докладной записки</w:t>
      </w:r>
      <w:r w:rsidRPr="005A2212">
        <w:rPr>
          <w:rFonts w:eastAsia="Calibri"/>
          <w:color w:val="000000"/>
          <w:sz w:val="28"/>
          <w:szCs w:val="28"/>
          <w:lang w:eastAsia="en-US"/>
        </w:rPr>
        <w:t xml:space="preserve">, а также должна быть проставлена связность с перечнем поручений или служебным письмом. </w:t>
      </w:r>
      <w:r w:rsidRPr="005A2212">
        <w:rPr>
          <w:rFonts w:eastAsia="Calibri"/>
          <w:b/>
          <w:sz w:val="28"/>
          <w:szCs w:val="28"/>
          <w:lang w:eastAsia="en-US"/>
        </w:rPr>
        <w:t xml:space="preserve">При направлении докладных записок необходимо делать связность со всеми направленными в 2025 г. докладными записками по исполнению поручения (в карточке заполняется поле «на №»). </w:t>
      </w:r>
      <w:r w:rsidRPr="005A2212">
        <w:rPr>
          <w:rFonts w:eastAsia="Calibri"/>
          <w:sz w:val="28"/>
          <w:szCs w:val="28"/>
          <w:lang w:eastAsia="en-US"/>
        </w:rPr>
        <w:t xml:space="preserve">Необходимо соблюдать порядок прикрепления документов в карточку. Сначала </w:t>
      </w:r>
      <w:r w:rsidR="00C63A78" w:rsidRPr="005A2212">
        <w:rPr>
          <w:rFonts w:eastAsia="Calibri"/>
          <w:sz w:val="28"/>
          <w:szCs w:val="28"/>
          <w:lang w:eastAsia="en-US"/>
        </w:rPr>
        <w:t>прикрепляется</w:t>
      </w:r>
      <w:r w:rsidR="009047C6" w:rsidRPr="005A2212">
        <w:rPr>
          <w:rFonts w:eastAsia="Calibri"/>
          <w:color w:val="000000"/>
          <w:sz w:val="28"/>
          <w:szCs w:val="28"/>
          <w:lang w:eastAsia="en-US"/>
        </w:rPr>
        <w:t xml:space="preserve"> служебное письмо/докладная записка</w:t>
      </w:r>
      <w:r w:rsidRPr="005A2212">
        <w:rPr>
          <w:rFonts w:eastAsia="Calibri"/>
          <w:sz w:val="28"/>
          <w:szCs w:val="28"/>
          <w:lang w:eastAsia="en-US"/>
        </w:rPr>
        <w:t xml:space="preserve">, затем фотографии или </w:t>
      </w:r>
      <w:r w:rsidRPr="005A2212">
        <w:rPr>
          <w:rFonts w:eastAsia="Calibri"/>
          <w:sz w:val="28"/>
          <w:szCs w:val="28"/>
          <w:lang w:eastAsia="en-US"/>
        </w:rPr>
        <w:lastRenderedPageBreak/>
        <w:t>документы, подтверждающие исполнение поручения (в случае снятия с контроля), а затем перечень поручений.</w:t>
      </w:r>
    </w:p>
    <w:p w:rsidR="005A2212" w:rsidRPr="005A2212" w:rsidRDefault="005A2212" w:rsidP="005A2212">
      <w:pPr>
        <w:ind w:right="-1"/>
        <w:jc w:val="both"/>
        <w:rPr>
          <w:rFonts w:eastAsia="Calibri"/>
          <w:sz w:val="28"/>
          <w:szCs w:val="28"/>
          <w:lang w:eastAsia="en-US"/>
        </w:rPr>
      </w:pPr>
    </w:p>
    <w:p w:rsidR="005A2212" w:rsidRPr="005A2212" w:rsidRDefault="00CA7295" w:rsidP="005A2212">
      <w:pPr>
        <w:pStyle w:val="a3"/>
        <w:numPr>
          <w:ilvl w:val="0"/>
          <w:numId w:val="3"/>
        </w:numPr>
        <w:ind w:right="-1"/>
        <w:jc w:val="both"/>
        <w:rPr>
          <w:rFonts w:eastAsia="Calibri"/>
          <w:sz w:val="28"/>
          <w:szCs w:val="28"/>
          <w:lang w:eastAsia="en-US"/>
        </w:rPr>
      </w:pPr>
      <w:r w:rsidRPr="005A2212">
        <w:rPr>
          <w:rFonts w:eastAsia="Calibri"/>
          <w:color w:val="000000" w:themeColor="text1"/>
          <w:sz w:val="28"/>
          <w:szCs w:val="28"/>
          <w:lang w:eastAsia="en-US"/>
        </w:rPr>
        <w:t xml:space="preserve">Докладные записки о согласовании снятия поручения с контроля в обязательном порядке должны содержать материалы, подтверждающие фактическое выполнение </w:t>
      </w:r>
      <w:r w:rsidRPr="005A2212">
        <w:rPr>
          <w:rFonts w:eastAsia="Calibri"/>
          <w:sz w:val="28"/>
          <w:szCs w:val="28"/>
          <w:lang w:eastAsia="en-US"/>
        </w:rPr>
        <w:t xml:space="preserve">поручения (документы, фотоматериалы надлежащего качества в допустимом для просмотра формате, </w:t>
      </w:r>
      <w:r w:rsidRPr="005A2212">
        <w:rPr>
          <w:rFonts w:eastAsia="Calibri"/>
          <w:b/>
          <w:sz w:val="28"/>
          <w:szCs w:val="28"/>
          <w:lang w:eastAsia="en-US"/>
        </w:rPr>
        <w:t>актуальные на</w:t>
      </w:r>
      <w:r w:rsidRPr="005A2212">
        <w:rPr>
          <w:rFonts w:eastAsia="Calibri"/>
          <w:sz w:val="28"/>
          <w:szCs w:val="28"/>
          <w:lang w:eastAsia="en-US"/>
        </w:rPr>
        <w:t xml:space="preserve"> </w:t>
      </w:r>
      <w:r w:rsidRPr="005A2212">
        <w:rPr>
          <w:rFonts w:eastAsia="Calibri"/>
          <w:b/>
          <w:sz w:val="28"/>
          <w:szCs w:val="28"/>
          <w:lang w:eastAsia="en-US"/>
        </w:rPr>
        <w:t>момент поступления докладной</w:t>
      </w:r>
      <w:r w:rsidRPr="005A2212">
        <w:rPr>
          <w:rFonts w:eastAsia="Calibri"/>
          <w:sz w:val="28"/>
          <w:szCs w:val="28"/>
          <w:lang w:eastAsia="en-US"/>
        </w:rPr>
        <w:t xml:space="preserve"> </w:t>
      </w:r>
      <w:r w:rsidRPr="005A2212">
        <w:rPr>
          <w:rFonts w:eastAsia="Calibri"/>
          <w:b/>
          <w:sz w:val="28"/>
          <w:szCs w:val="28"/>
          <w:lang w:eastAsia="en-US"/>
        </w:rPr>
        <w:t>записки</w:t>
      </w:r>
      <w:r w:rsidRPr="005A2212">
        <w:rPr>
          <w:rFonts w:eastAsia="Calibri"/>
          <w:sz w:val="28"/>
          <w:szCs w:val="28"/>
          <w:lang w:eastAsia="en-US"/>
        </w:rPr>
        <w:t xml:space="preserve">. </w:t>
      </w:r>
      <w:r w:rsidRPr="005A2212">
        <w:rPr>
          <w:rFonts w:eastAsia="Calibri"/>
          <w:b/>
          <w:sz w:val="28"/>
          <w:szCs w:val="28"/>
          <w:lang w:eastAsia="en-US"/>
        </w:rPr>
        <w:t xml:space="preserve">Фотоматериалы по вновь данным поручениям должны отражать состояние объекта ДО и ПОСЛЕ выполнения работ. </w:t>
      </w:r>
      <w:r w:rsidRPr="005A2212">
        <w:rPr>
          <w:rFonts w:eastAsia="Calibri"/>
          <w:sz w:val="28"/>
          <w:szCs w:val="28"/>
          <w:lang w:eastAsia="en-US"/>
        </w:rPr>
        <w:t xml:space="preserve">Не прикреплять архивированные </w:t>
      </w:r>
      <w:r w:rsidR="00394423" w:rsidRPr="005A2212">
        <w:rPr>
          <w:rFonts w:eastAsia="Calibri"/>
          <w:sz w:val="28"/>
          <w:szCs w:val="28"/>
          <w:lang w:eastAsia="en-US"/>
        </w:rPr>
        <w:t xml:space="preserve">документы </w:t>
      </w:r>
      <w:r w:rsidR="00394423" w:rsidRPr="005A2212">
        <w:rPr>
          <w:rFonts w:ascii="Arial" w:eastAsia="Calibri" w:hAnsi="Arial" w:cs="Arial"/>
          <w:color w:val="333333"/>
          <w:sz w:val="21"/>
          <w:szCs w:val="21"/>
          <w:shd w:val="clear" w:color="auto" w:fill="FFFFFF"/>
          <w:lang w:eastAsia="en-US"/>
        </w:rPr>
        <w:t>(</w:t>
      </w:r>
      <w:r w:rsidRPr="005A2212">
        <w:rPr>
          <w:rFonts w:eastAsia="Calibri"/>
          <w:sz w:val="28"/>
          <w:szCs w:val="28"/>
          <w:lang w:eastAsia="en-US"/>
        </w:rPr>
        <w:t>ZIP, RAR и 7z (7-zip). Приложение должно пролистываться.</w:t>
      </w:r>
    </w:p>
    <w:p w:rsidR="005A2212" w:rsidRPr="005A2212" w:rsidRDefault="005A2212" w:rsidP="005A2212">
      <w:pPr>
        <w:pStyle w:val="a3"/>
        <w:rPr>
          <w:rFonts w:eastAsia="Calibri"/>
          <w:color w:val="000000"/>
          <w:sz w:val="28"/>
          <w:szCs w:val="28"/>
          <w:lang w:eastAsia="en-US"/>
        </w:rPr>
      </w:pPr>
    </w:p>
    <w:p w:rsidR="00515502" w:rsidRPr="005A2212" w:rsidRDefault="007F3A63" w:rsidP="005A2212">
      <w:pPr>
        <w:pStyle w:val="a3"/>
        <w:numPr>
          <w:ilvl w:val="0"/>
          <w:numId w:val="3"/>
        </w:numPr>
        <w:ind w:right="-1"/>
        <w:jc w:val="both"/>
        <w:rPr>
          <w:rFonts w:eastAsia="Calibri"/>
          <w:sz w:val="28"/>
          <w:szCs w:val="28"/>
          <w:lang w:eastAsia="en-US"/>
        </w:rPr>
      </w:pPr>
      <w:r w:rsidRPr="005A2212">
        <w:rPr>
          <w:rFonts w:eastAsia="Calibri"/>
          <w:color w:val="000000"/>
          <w:sz w:val="28"/>
          <w:szCs w:val="28"/>
          <w:lang w:eastAsia="en-US"/>
        </w:rPr>
        <w:t xml:space="preserve">В докладной записке с просьбой о продлении срока исполнения поручения четко </w:t>
      </w:r>
      <w:r w:rsidRPr="005A2212">
        <w:rPr>
          <w:rFonts w:eastAsia="Calibri"/>
          <w:b/>
          <w:color w:val="000000"/>
          <w:sz w:val="28"/>
          <w:szCs w:val="28"/>
          <w:lang w:eastAsia="en-US"/>
        </w:rPr>
        <w:t>прописывается обоснование необходимости переноса срока</w:t>
      </w:r>
      <w:r w:rsidRPr="005A2212">
        <w:rPr>
          <w:rFonts w:eastAsia="Calibri"/>
          <w:color w:val="000000"/>
          <w:sz w:val="28"/>
          <w:szCs w:val="28"/>
          <w:lang w:eastAsia="en-US"/>
        </w:rPr>
        <w:t xml:space="preserve"> и </w:t>
      </w:r>
      <w:r w:rsidRPr="005A2212">
        <w:rPr>
          <w:sz w:val="28"/>
          <w:szCs w:val="28"/>
        </w:rPr>
        <w:t xml:space="preserve">указывается реальный максимальный </w:t>
      </w:r>
      <w:r w:rsidRPr="005A2212">
        <w:rPr>
          <w:b/>
          <w:sz w:val="28"/>
          <w:szCs w:val="28"/>
        </w:rPr>
        <w:t>срок исполнения поручения</w:t>
      </w:r>
      <w:r w:rsidRPr="005A2212">
        <w:rPr>
          <w:sz w:val="28"/>
          <w:szCs w:val="28"/>
        </w:rPr>
        <w:t xml:space="preserve">, </w:t>
      </w:r>
      <w:r w:rsidRPr="005A2212">
        <w:rPr>
          <w:b/>
          <w:sz w:val="28"/>
          <w:szCs w:val="28"/>
        </w:rPr>
        <w:t>но не более 6 месяцев</w:t>
      </w:r>
      <w:r w:rsidRPr="005A2212">
        <w:rPr>
          <w:sz w:val="28"/>
          <w:szCs w:val="28"/>
        </w:rPr>
        <w:t xml:space="preserve"> с момента поступления обращения о продлении.</w:t>
      </w:r>
      <w:r w:rsidR="00515502" w:rsidRPr="005A2212">
        <w:rPr>
          <w:sz w:val="28"/>
          <w:szCs w:val="28"/>
        </w:rPr>
        <w:t xml:space="preserve"> </w:t>
      </w:r>
    </w:p>
    <w:p w:rsidR="00C63A78" w:rsidRPr="00C63A78" w:rsidRDefault="00C63A78" w:rsidP="00C63A78">
      <w:pPr>
        <w:ind w:right="-1"/>
        <w:jc w:val="both"/>
        <w:rPr>
          <w:sz w:val="28"/>
          <w:szCs w:val="28"/>
        </w:rPr>
      </w:pPr>
    </w:p>
    <w:p w:rsidR="00C63A78" w:rsidRPr="00C63A78" w:rsidRDefault="005A2212" w:rsidP="00C63A78">
      <w:pPr>
        <w:pStyle w:val="a3"/>
        <w:numPr>
          <w:ilvl w:val="0"/>
          <w:numId w:val="3"/>
        </w:numPr>
        <w:ind w:right="-1"/>
        <w:jc w:val="both"/>
        <w:rPr>
          <w:sz w:val="28"/>
          <w:szCs w:val="28"/>
        </w:rPr>
      </w:pPr>
      <w:r>
        <w:rPr>
          <w:sz w:val="28"/>
          <w:szCs w:val="28"/>
        </w:rPr>
        <w:t xml:space="preserve"> </w:t>
      </w:r>
      <w:r w:rsidR="00C63A78" w:rsidRPr="00EC4F7D">
        <w:rPr>
          <w:sz w:val="28"/>
          <w:szCs w:val="28"/>
        </w:rPr>
        <w:t xml:space="preserve">При подготовке </w:t>
      </w:r>
      <w:r w:rsidR="00C63A78" w:rsidRPr="00EC4F7D">
        <w:rPr>
          <w:rFonts w:eastAsia="Calibri"/>
          <w:sz w:val="28"/>
          <w:szCs w:val="28"/>
          <w:lang w:eastAsia="en-US"/>
        </w:rPr>
        <w:t xml:space="preserve">докладной записки по снятию с контроля или о продлении срока </w:t>
      </w:r>
      <w:r w:rsidR="00C63A78">
        <w:rPr>
          <w:rFonts w:eastAsia="Calibri"/>
          <w:sz w:val="28"/>
          <w:szCs w:val="28"/>
          <w:lang w:eastAsia="en-US"/>
        </w:rPr>
        <w:t xml:space="preserve">                 </w:t>
      </w:r>
      <w:r w:rsidR="00C63A78" w:rsidRPr="00EC4F7D">
        <w:rPr>
          <w:rFonts w:eastAsia="Calibri"/>
          <w:b/>
          <w:sz w:val="28"/>
          <w:szCs w:val="28"/>
          <w:lang w:eastAsia="en-US"/>
        </w:rPr>
        <w:t>в п. 1 не допускать опечаток</w:t>
      </w:r>
      <w:r w:rsidR="00C63A78">
        <w:rPr>
          <w:rFonts w:eastAsia="Calibri"/>
          <w:b/>
          <w:sz w:val="28"/>
          <w:szCs w:val="28"/>
          <w:lang w:eastAsia="en-US"/>
        </w:rPr>
        <w:t xml:space="preserve"> </w:t>
      </w:r>
      <w:r w:rsidR="00C63A78" w:rsidRPr="00EC4F7D">
        <w:rPr>
          <w:rFonts w:eastAsia="Calibri"/>
          <w:b/>
          <w:sz w:val="28"/>
          <w:szCs w:val="28"/>
          <w:lang w:eastAsia="en-US"/>
        </w:rPr>
        <w:t>при указании номера пункта, номера и даты поручения</w:t>
      </w:r>
      <w:r w:rsidR="00C63A78" w:rsidRPr="00EC4F7D">
        <w:rPr>
          <w:rFonts w:eastAsia="Calibri"/>
          <w:sz w:val="28"/>
          <w:szCs w:val="28"/>
          <w:lang w:eastAsia="en-US"/>
        </w:rPr>
        <w:t xml:space="preserve"> (протокола, входящего документа).</w:t>
      </w:r>
      <w:r w:rsidR="00C63A78" w:rsidRPr="00CA7295">
        <w:rPr>
          <w:sz w:val="28"/>
          <w:szCs w:val="28"/>
        </w:rPr>
        <w:t xml:space="preserve"> </w:t>
      </w:r>
      <w:r w:rsidR="00C63A78">
        <w:rPr>
          <w:sz w:val="28"/>
          <w:szCs w:val="28"/>
        </w:rPr>
        <w:t>В поручениях 2025 года номер поручения надо смотреть в регистрационной карточке (зеленое поле, № документа).</w:t>
      </w:r>
    </w:p>
    <w:p w:rsidR="00394423" w:rsidRDefault="00394423" w:rsidP="00373350">
      <w:pPr>
        <w:ind w:left="-142" w:right="-1"/>
        <w:jc w:val="both"/>
        <w:rPr>
          <w:sz w:val="28"/>
          <w:szCs w:val="28"/>
        </w:rPr>
      </w:pPr>
    </w:p>
    <w:p w:rsidR="00C63A78" w:rsidRDefault="005A2212" w:rsidP="00394423">
      <w:pPr>
        <w:ind w:left="142" w:right="-1" w:hanging="284"/>
        <w:jc w:val="both"/>
        <w:rPr>
          <w:sz w:val="28"/>
          <w:szCs w:val="28"/>
        </w:rPr>
      </w:pPr>
      <w:r>
        <w:rPr>
          <w:rFonts w:eastAsia="Calibri"/>
          <w:b/>
          <w:color w:val="000000"/>
          <w:sz w:val="28"/>
          <w:szCs w:val="28"/>
          <w:lang w:eastAsia="en-US"/>
        </w:rPr>
        <w:t>11</w:t>
      </w:r>
      <w:r w:rsidR="00467464" w:rsidRPr="00467464">
        <w:rPr>
          <w:rFonts w:eastAsia="Calibri"/>
          <w:b/>
          <w:color w:val="000000"/>
          <w:sz w:val="28"/>
          <w:szCs w:val="28"/>
          <w:lang w:eastAsia="en-US"/>
        </w:rPr>
        <w:t>.</w:t>
      </w:r>
      <w:r w:rsidR="00467464">
        <w:rPr>
          <w:rFonts w:eastAsia="Calibri"/>
          <w:color w:val="000000"/>
          <w:sz w:val="28"/>
          <w:szCs w:val="28"/>
          <w:lang w:eastAsia="en-US"/>
        </w:rPr>
        <w:t xml:space="preserve"> </w:t>
      </w:r>
      <w:r w:rsidR="00C63A78" w:rsidRPr="00AA4F38">
        <w:rPr>
          <w:sz w:val="28"/>
          <w:szCs w:val="28"/>
        </w:rPr>
        <w:t xml:space="preserve">Отметка </w:t>
      </w:r>
      <w:r w:rsidR="00C63A78" w:rsidRPr="00B00A2F">
        <w:rPr>
          <w:b/>
          <w:sz w:val="28"/>
          <w:szCs w:val="28"/>
        </w:rPr>
        <w:t>о количестве продлений срока</w:t>
      </w:r>
      <w:r w:rsidR="00C63A78" w:rsidRPr="00AA4F38">
        <w:rPr>
          <w:sz w:val="28"/>
          <w:szCs w:val="28"/>
        </w:rPr>
        <w:t xml:space="preserve"> должна быть проставлена </w:t>
      </w:r>
      <w:r w:rsidR="00C63A78" w:rsidRPr="00B00A2F">
        <w:rPr>
          <w:b/>
          <w:sz w:val="28"/>
          <w:szCs w:val="28"/>
        </w:rPr>
        <w:t>в п. 3</w:t>
      </w:r>
      <w:r w:rsidR="00C63A78" w:rsidRPr="00AA4F38">
        <w:rPr>
          <w:sz w:val="28"/>
          <w:szCs w:val="28"/>
        </w:rPr>
        <w:t xml:space="preserve"> докладной записки. </w:t>
      </w:r>
    </w:p>
    <w:p w:rsidR="00394423" w:rsidRDefault="00394423" w:rsidP="00373350">
      <w:pPr>
        <w:ind w:left="-142" w:right="-1"/>
        <w:jc w:val="both"/>
        <w:rPr>
          <w:rFonts w:eastAsia="Calibri"/>
          <w:color w:val="000000"/>
          <w:sz w:val="28"/>
          <w:szCs w:val="28"/>
          <w:lang w:eastAsia="en-US"/>
        </w:rPr>
      </w:pPr>
    </w:p>
    <w:p w:rsidR="00C63A78" w:rsidRDefault="00394423" w:rsidP="00C63A78">
      <w:pPr>
        <w:ind w:left="142" w:right="-1" w:hanging="284"/>
        <w:jc w:val="both"/>
        <w:rPr>
          <w:rFonts w:eastAsia="Calibri"/>
          <w:color w:val="000000"/>
          <w:sz w:val="28"/>
          <w:szCs w:val="28"/>
          <w:lang w:eastAsia="en-US"/>
        </w:rPr>
      </w:pPr>
      <w:r>
        <w:rPr>
          <w:rFonts w:eastAsia="Calibri"/>
          <w:b/>
          <w:color w:val="000000"/>
          <w:sz w:val="28"/>
          <w:szCs w:val="28"/>
          <w:lang w:eastAsia="en-US"/>
        </w:rPr>
        <w:t>1</w:t>
      </w:r>
      <w:r w:rsidR="005A2212">
        <w:rPr>
          <w:rFonts w:eastAsia="Calibri"/>
          <w:b/>
          <w:color w:val="000000"/>
          <w:sz w:val="28"/>
          <w:szCs w:val="28"/>
          <w:lang w:eastAsia="en-US"/>
        </w:rPr>
        <w:t>2</w:t>
      </w:r>
      <w:r w:rsidR="001C7736">
        <w:rPr>
          <w:rFonts w:eastAsia="Calibri"/>
          <w:b/>
          <w:color w:val="000000"/>
          <w:sz w:val="28"/>
          <w:szCs w:val="28"/>
          <w:lang w:eastAsia="en-US"/>
        </w:rPr>
        <w:t xml:space="preserve">. </w:t>
      </w:r>
      <w:r w:rsidR="00C63A78" w:rsidRPr="00467464">
        <w:rPr>
          <w:rFonts w:eastAsia="Calibri"/>
          <w:color w:val="000000"/>
          <w:sz w:val="28"/>
          <w:szCs w:val="28"/>
          <w:lang w:eastAsia="en-US"/>
        </w:rPr>
        <w:t>В случае</w:t>
      </w:r>
      <w:r w:rsidR="00C63A78">
        <w:rPr>
          <w:rFonts w:eastAsia="Calibri"/>
          <w:color w:val="000000"/>
          <w:sz w:val="28"/>
          <w:szCs w:val="28"/>
          <w:lang w:eastAsia="en-US"/>
        </w:rPr>
        <w:t xml:space="preserve"> </w:t>
      </w:r>
      <w:r w:rsidR="00C63A78" w:rsidRPr="00467464">
        <w:rPr>
          <w:rFonts w:eastAsia="Calibri"/>
          <w:color w:val="000000"/>
          <w:sz w:val="28"/>
          <w:szCs w:val="28"/>
          <w:lang w:eastAsia="en-US"/>
        </w:rPr>
        <w:t xml:space="preserve">если поручение </w:t>
      </w:r>
      <w:r w:rsidR="00C63A78">
        <w:rPr>
          <w:rFonts w:eastAsia="Calibri"/>
          <w:color w:val="000000"/>
          <w:sz w:val="28"/>
          <w:szCs w:val="28"/>
          <w:lang w:eastAsia="en-US"/>
        </w:rPr>
        <w:t xml:space="preserve">ранее продлевалось </w:t>
      </w:r>
      <w:r w:rsidR="00C63A78" w:rsidRPr="00467464">
        <w:rPr>
          <w:rFonts w:eastAsia="Calibri"/>
          <w:color w:val="000000"/>
          <w:sz w:val="28"/>
          <w:szCs w:val="28"/>
          <w:lang w:eastAsia="en-US"/>
        </w:rPr>
        <w:t xml:space="preserve">Губернатором с промежуточным докладом, то в </w:t>
      </w:r>
      <w:r w:rsidR="00C63A78" w:rsidRPr="00B00A2F">
        <w:rPr>
          <w:rFonts w:eastAsia="Calibri"/>
          <w:b/>
          <w:color w:val="000000"/>
          <w:sz w:val="28"/>
          <w:szCs w:val="28"/>
          <w:lang w:eastAsia="en-US"/>
        </w:rPr>
        <w:t>п. 7</w:t>
      </w:r>
      <w:r w:rsidR="00C63A78" w:rsidRPr="00467464">
        <w:rPr>
          <w:rFonts w:eastAsia="Calibri"/>
          <w:color w:val="000000"/>
          <w:sz w:val="28"/>
          <w:szCs w:val="28"/>
          <w:lang w:eastAsia="en-US"/>
        </w:rPr>
        <w:t xml:space="preserve"> докладной записки</w:t>
      </w:r>
      <w:r w:rsidR="00C63A78">
        <w:rPr>
          <w:rFonts w:eastAsia="Calibri"/>
          <w:color w:val="000000"/>
          <w:sz w:val="28"/>
          <w:szCs w:val="28"/>
          <w:lang w:eastAsia="en-US"/>
        </w:rPr>
        <w:t xml:space="preserve"> необходимо </w:t>
      </w:r>
      <w:r w:rsidR="00C63A78" w:rsidRPr="00B00A2F">
        <w:rPr>
          <w:rFonts w:eastAsia="Calibri"/>
          <w:b/>
          <w:color w:val="000000"/>
          <w:sz w:val="28"/>
          <w:szCs w:val="28"/>
          <w:lang w:eastAsia="en-US"/>
        </w:rPr>
        <w:t>проставить отметку</w:t>
      </w:r>
      <w:r w:rsidR="00C63A78">
        <w:rPr>
          <w:rFonts w:eastAsia="Calibri"/>
          <w:color w:val="000000"/>
          <w:sz w:val="28"/>
          <w:szCs w:val="28"/>
          <w:lang w:eastAsia="en-US"/>
        </w:rPr>
        <w:t xml:space="preserve"> </w:t>
      </w:r>
      <w:r w:rsidR="00C63A78" w:rsidRPr="00B00A2F">
        <w:rPr>
          <w:rFonts w:eastAsia="Calibri"/>
          <w:b/>
          <w:color w:val="000000"/>
          <w:sz w:val="28"/>
          <w:szCs w:val="28"/>
          <w:lang w:eastAsia="en-US"/>
        </w:rPr>
        <w:t>«Промежуточный доклад»</w:t>
      </w:r>
      <w:r w:rsidR="00C63A78">
        <w:rPr>
          <w:rFonts w:eastAsia="Calibri"/>
          <w:color w:val="000000"/>
          <w:sz w:val="28"/>
          <w:szCs w:val="28"/>
          <w:lang w:eastAsia="en-US"/>
        </w:rPr>
        <w:t>.</w:t>
      </w:r>
    </w:p>
    <w:p w:rsidR="00394423" w:rsidRPr="009047C6" w:rsidRDefault="00394423" w:rsidP="009047C6">
      <w:pPr>
        <w:ind w:left="-142" w:right="-1"/>
        <w:jc w:val="both"/>
        <w:rPr>
          <w:b/>
          <w:color w:val="FF0000"/>
          <w:sz w:val="28"/>
          <w:szCs w:val="28"/>
        </w:rPr>
      </w:pPr>
    </w:p>
    <w:p w:rsidR="00394423" w:rsidRDefault="00394423" w:rsidP="00C63A78">
      <w:pPr>
        <w:ind w:left="284" w:right="-1" w:hanging="426"/>
        <w:jc w:val="both"/>
        <w:rPr>
          <w:rFonts w:eastAsia="Calibri"/>
          <w:sz w:val="28"/>
          <w:szCs w:val="28"/>
          <w:lang w:eastAsia="en-US"/>
        </w:rPr>
      </w:pPr>
      <w:r>
        <w:rPr>
          <w:rFonts w:eastAsia="Calibri"/>
          <w:b/>
          <w:color w:val="000000"/>
          <w:sz w:val="28"/>
          <w:szCs w:val="28"/>
          <w:lang w:eastAsia="en-US"/>
        </w:rPr>
        <w:t>1</w:t>
      </w:r>
      <w:r w:rsidR="005A2212">
        <w:rPr>
          <w:rFonts w:eastAsia="Calibri"/>
          <w:b/>
          <w:color w:val="000000"/>
          <w:sz w:val="28"/>
          <w:szCs w:val="28"/>
          <w:lang w:eastAsia="en-US"/>
        </w:rPr>
        <w:t>3</w:t>
      </w:r>
      <w:r w:rsidR="00BC7E38">
        <w:rPr>
          <w:rFonts w:eastAsia="Calibri"/>
          <w:b/>
          <w:color w:val="000000"/>
          <w:sz w:val="28"/>
          <w:szCs w:val="28"/>
          <w:lang w:eastAsia="en-US"/>
        </w:rPr>
        <w:t xml:space="preserve">. </w:t>
      </w:r>
      <w:r w:rsidR="00BC7E38" w:rsidRPr="00BC7E38">
        <w:rPr>
          <w:rFonts w:eastAsia="Calibri"/>
          <w:sz w:val="28"/>
          <w:szCs w:val="28"/>
          <w:lang w:eastAsia="en-US"/>
        </w:rPr>
        <w:t xml:space="preserve">При направлении докладных записок об исполнении поручения, в которых </w:t>
      </w:r>
      <w:r w:rsidR="00757861">
        <w:rPr>
          <w:rFonts w:eastAsia="Calibri"/>
          <w:sz w:val="28"/>
          <w:szCs w:val="28"/>
          <w:lang w:eastAsia="en-US"/>
        </w:rPr>
        <w:t xml:space="preserve">обращаются с просьбой о </w:t>
      </w:r>
      <w:r w:rsidR="00BC7E38" w:rsidRPr="00BC7E38">
        <w:rPr>
          <w:rFonts w:eastAsia="Calibri"/>
          <w:sz w:val="28"/>
          <w:szCs w:val="28"/>
          <w:lang w:eastAsia="en-US"/>
        </w:rPr>
        <w:t>выделени</w:t>
      </w:r>
      <w:r w:rsidR="00757861">
        <w:rPr>
          <w:rFonts w:eastAsia="Calibri"/>
          <w:sz w:val="28"/>
          <w:szCs w:val="28"/>
          <w:lang w:eastAsia="en-US"/>
        </w:rPr>
        <w:t>и</w:t>
      </w:r>
      <w:r w:rsidR="00BC7E38" w:rsidRPr="00BC7E38">
        <w:rPr>
          <w:rFonts w:eastAsia="Calibri"/>
          <w:sz w:val="28"/>
          <w:szCs w:val="28"/>
          <w:lang w:eastAsia="en-US"/>
        </w:rPr>
        <w:t xml:space="preserve"> денежных средств, в п.</w:t>
      </w:r>
      <w:r w:rsidR="009047C6">
        <w:rPr>
          <w:rFonts w:eastAsia="Calibri"/>
          <w:sz w:val="28"/>
          <w:szCs w:val="28"/>
          <w:lang w:eastAsia="en-US"/>
        </w:rPr>
        <w:t xml:space="preserve"> </w:t>
      </w:r>
      <w:r w:rsidR="00BC7E38" w:rsidRPr="00BC7E38">
        <w:rPr>
          <w:rFonts w:eastAsia="Calibri"/>
          <w:sz w:val="28"/>
          <w:szCs w:val="28"/>
          <w:lang w:eastAsia="en-US"/>
        </w:rPr>
        <w:t xml:space="preserve">7 </w:t>
      </w:r>
      <w:r w:rsidR="00BC7E38">
        <w:rPr>
          <w:rFonts w:eastAsia="Calibri"/>
          <w:sz w:val="28"/>
          <w:szCs w:val="28"/>
          <w:lang w:eastAsia="en-US"/>
        </w:rPr>
        <w:t xml:space="preserve">также </w:t>
      </w:r>
      <w:r w:rsidR="00757861">
        <w:rPr>
          <w:rFonts w:eastAsia="Calibri"/>
          <w:sz w:val="28"/>
          <w:szCs w:val="28"/>
          <w:lang w:eastAsia="en-US"/>
        </w:rPr>
        <w:t xml:space="preserve">необходимо написать </w:t>
      </w:r>
      <w:r w:rsidR="009047C6">
        <w:rPr>
          <w:rFonts w:eastAsia="Calibri"/>
          <w:sz w:val="28"/>
          <w:szCs w:val="28"/>
          <w:lang w:eastAsia="en-US"/>
        </w:rPr>
        <w:t>о снятии</w:t>
      </w:r>
      <w:r w:rsidR="00BC7E38" w:rsidRPr="00BC7E38">
        <w:rPr>
          <w:rFonts w:eastAsia="Calibri"/>
          <w:sz w:val="28"/>
          <w:szCs w:val="28"/>
          <w:lang w:eastAsia="en-US"/>
        </w:rPr>
        <w:t xml:space="preserve"> </w:t>
      </w:r>
      <w:r w:rsidR="00BC7E38">
        <w:rPr>
          <w:rFonts w:eastAsia="Calibri"/>
          <w:sz w:val="28"/>
          <w:szCs w:val="28"/>
          <w:lang w:eastAsia="en-US"/>
        </w:rPr>
        <w:t xml:space="preserve">с </w:t>
      </w:r>
      <w:r w:rsidR="009047C6">
        <w:rPr>
          <w:rFonts w:eastAsia="Calibri"/>
          <w:sz w:val="28"/>
          <w:szCs w:val="28"/>
          <w:lang w:eastAsia="en-US"/>
        </w:rPr>
        <w:t xml:space="preserve">контроля </w:t>
      </w:r>
      <w:r w:rsidR="00BC7E38" w:rsidRPr="00BC7E38">
        <w:rPr>
          <w:rFonts w:eastAsia="Calibri"/>
          <w:sz w:val="28"/>
          <w:szCs w:val="28"/>
          <w:lang w:eastAsia="en-US"/>
        </w:rPr>
        <w:t>либо</w:t>
      </w:r>
      <w:r w:rsidR="009047C6">
        <w:rPr>
          <w:rFonts w:eastAsia="Calibri"/>
          <w:sz w:val="28"/>
          <w:szCs w:val="28"/>
          <w:lang w:eastAsia="en-US"/>
        </w:rPr>
        <w:t xml:space="preserve"> </w:t>
      </w:r>
      <w:r>
        <w:rPr>
          <w:rFonts w:eastAsia="Calibri"/>
          <w:sz w:val="28"/>
          <w:szCs w:val="28"/>
          <w:lang w:eastAsia="en-US"/>
        </w:rPr>
        <w:t xml:space="preserve">о </w:t>
      </w:r>
      <w:r w:rsidRPr="00BC7E38">
        <w:rPr>
          <w:rFonts w:eastAsia="Calibri"/>
          <w:sz w:val="28"/>
          <w:szCs w:val="28"/>
          <w:lang w:eastAsia="en-US"/>
        </w:rPr>
        <w:t>продлении</w:t>
      </w:r>
      <w:r w:rsidR="00BC7E38" w:rsidRPr="00BC7E38">
        <w:rPr>
          <w:rFonts w:eastAsia="Calibri"/>
          <w:sz w:val="28"/>
          <w:szCs w:val="28"/>
          <w:lang w:eastAsia="en-US"/>
        </w:rPr>
        <w:t xml:space="preserve"> срок</w:t>
      </w:r>
      <w:r w:rsidR="009047C6">
        <w:rPr>
          <w:rFonts w:eastAsia="Calibri"/>
          <w:sz w:val="28"/>
          <w:szCs w:val="28"/>
          <w:lang w:eastAsia="en-US"/>
        </w:rPr>
        <w:t>а</w:t>
      </w:r>
      <w:r w:rsidR="00BC7E38" w:rsidRPr="00BC7E38">
        <w:rPr>
          <w:rFonts w:eastAsia="Calibri"/>
          <w:sz w:val="28"/>
          <w:szCs w:val="28"/>
          <w:lang w:eastAsia="en-US"/>
        </w:rPr>
        <w:t xml:space="preserve"> исполнения поручения. </w:t>
      </w:r>
    </w:p>
    <w:p w:rsidR="00C63A78" w:rsidRPr="00C63A78" w:rsidRDefault="00C63A78" w:rsidP="00C63A78">
      <w:pPr>
        <w:ind w:right="-1"/>
        <w:jc w:val="both"/>
        <w:rPr>
          <w:rFonts w:eastAsia="Calibri"/>
          <w:sz w:val="28"/>
          <w:szCs w:val="28"/>
          <w:lang w:eastAsia="en-US"/>
        </w:rPr>
      </w:pPr>
    </w:p>
    <w:p w:rsidR="00770A38" w:rsidRDefault="00394423" w:rsidP="00394423">
      <w:pPr>
        <w:ind w:left="284" w:right="-1" w:hanging="426"/>
        <w:jc w:val="both"/>
        <w:rPr>
          <w:color w:val="000000"/>
          <w:sz w:val="20"/>
          <w:szCs w:val="20"/>
        </w:rPr>
      </w:pPr>
      <w:r>
        <w:rPr>
          <w:rFonts w:eastAsia="Calibri"/>
          <w:b/>
          <w:sz w:val="28"/>
          <w:szCs w:val="28"/>
          <w:lang w:eastAsia="en-US"/>
        </w:rPr>
        <w:t>1</w:t>
      </w:r>
      <w:r w:rsidR="005A2212">
        <w:rPr>
          <w:rFonts w:eastAsia="Calibri"/>
          <w:b/>
          <w:sz w:val="28"/>
          <w:szCs w:val="28"/>
          <w:lang w:eastAsia="en-US"/>
        </w:rPr>
        <w:t>4</w:t>
      </w:r>
      <w:r w:rsidR="00770A38" w:rsidRPr="00BC7E38">
        <w:rPr>
          <w:rFonts w:eastAsia="Calibri"/>
          <w:b/>
          <w:sz w:val="28"/>
          <w:szCs w:val="28"/>
          <w:lang w:eastAsia="en-US"/>
        </w:rPr>
        <w:t>.</w:t>
      </w:r>
      <w:r w:rsidR="00770A38" w:rsidRPr="00BC7E38">
        <w:rPr>
          <w:rFonts w:eastAsia="Calibri"/>
          <w:sz w:val="28"/>
          <w:szCs w:val="28"/>
          <w:lang w:eastAsia="en-US"/>
        </w:rPr>
        <w:t xml:space="preserve"> </w:t>
      </w:r>
      <w:r w:rsidR="00BC7E38">
        <w:rPr>
          <w:rFonts w:eastAsia="Calibri"/>
          <w:color w:val="000000" w:themeColor="text1"/>
          <w:sz w:val="28"/>
          <w:szCs w:val="28"/>
          <w:lang w:eastAsia="en-US"/>
        </w:rPr>
        <w:t>При направлении докладных записок в адрес Губернатора по вопросам исполнения поручений в обязательном порядке согласовывать их с соисполнителями, указанными в поручении (ПрГСО-20 от 23.01.2025 года)</w:t>
      </w:r>
      <w:r w:rsidR="00BC7E38" w:rsidRPr="00AA4F38">
        <w:rPr>
          <w:color w:val="000000"/>
          <w:sz w:val="28"/>
          <w:szCs w:val="28"/>
        </w:rPr>
        <w:t>,</w:t>
      </w:r>
      <w:r w:rsidR="00BC7E38">
        <w:rPr>
          <w:color w:val="000000"/>
          <w:sz w:val="28"/>
          <w:szCs w:val="28"/>
        </w:rPr>
        <w:t xml:space="preserve"> а также</w:t>
      </w:r>
      <w:r w:rsidR="00BC7E38" w:rsidRPr="00AA4F38">
        <w:rPr>
          <w:color w:val="000000"/>
          <w:sz w:val="28"/>
          <w:szCs w:val="28"/>
        </w:rPr>
        <w:t xml:space="preserve"> </w:t>
      </w:r>
      <w:r w:rsidR="00BC7E38">
        <w:rPr>
          <w:color w:val="000000"/>
          <w:sz w:val="28"/>
          <w:szCs w:val="28"/>
        </w:rPr>
        <w:t>в случаях</w:t>
      </w:r>
      <w:r w:rsidR="008F2BDF">
        <w:rPr>
          <w:color w:val="000000"/>
          <w:sz w:val="28"/>
          <w:szCs w:val="28"/>
        </w:rPr>
        <w:t xml:space="preserve"> </w:t>
      </w:r>
      <w:r w:rsidR="00FE21EA" w:rsidRPr="00FE21EA">
        <w:rPr>
          <w:color w:val="000000"/>
          <w:sz w:val="28"/>
          <w:szCs w:val="28"/>
        </w:rPr>
        <w:t>изменения ответственного исполнителя по поручению, в обязательном порядке согласовывать их с заместителем председателя Правительства Смоленской области, координирующим данное направление</w:t>
      </w:r>
      <w:r w:rsidR="00757861">
        <w:rPr>
          <w:color w:val="000000"/>
          <w:sz w:val="28"/>
          <w:szCs w:val="28"/>
        </w:rPr>
        <w:t xml:space="preserve"> деятельности</w:t>
      </w:r>
      <w:r w:rsidR="00FE21EA">
        <w:rPr>
          <w:color w:val="000000"/>
          <w:sz w:val="28"/>
          <w:szCs w:val="28"/>
        </w:rPr>
        <w:t>.</w:t>
      </w:r>
      <w:r w:rsidR="00FE21EA" w:rsidRPr="00FE21EA">
        <w:rPr>
          <w:color w:val="000000"/>
          <w:sz w:val="20"/>
          <w:szCs w:val="20"/>
        </w:rPr>
        <w:t> </w:t>
      </w:r>
    </w:p>
    <w:p w:rsidR="00394423" w:rsidRPr="00FE21EA" w:rsidRDefault="00394423" w:rsidP="00373350">
      <w:pPr>
        <w:ind w:left="-142" w:right="-1"/>
        <w:jc w:val="both"/>
        <w:rPr>
          <w:rFonts w:eastAsia="Calibri"/>
          <w:color w:val="000000"/>
          <w:sz w:val="28"/>
          <w:szCs w:val="28"/>
          <w:lang w:eastAsia="en-US"/>
        </w:rPr>
      </w:pPr>
    </w:p>
    <w:p w:rsidR="007F3A63" w:rsidRDefault="00394423" w:rsidP="00394423">
      <w:pPr>
        <w:ind w:left="284" w:right="-1" w:hanging="426"/>
        <w:jc w:val="both"/>
        <w:rPr>
          <w:color w:val="000000" w:themeColor="text1"/>
          <w:sz w:val="28"/>
          <w:szCs w:val="28"/>
          <w:shd w:val="clear" w:color="auto" w:fill="FFFFFF"/>
        </w:rPr>
      </w:pPr>
      <w:r>
        <w:rPr>
          <w:rFonts w:eastAsia="Calibri"/>
          <w:b/>
          <w:color w:val="000000"/>
          <w:sz w:val="28"/>
          <w:szCs w:val="28"/>
          <w:lang w:eastAsia="en-US"/>
        </w:rPr>
        <w:t>1</w:t>
      </w:r>
      <w:r w:rsidR="005A2212">
        <w:rPr>
          <w:rFonts w:eastAsia="Calibri"/>
          <w:b/>
          <w:color w:val="000000"/>
          <w:sz w:val="28"/>
          <w:szCs w:val="28"/>
          <w:lang w:eastAsia="en-US"/>
        </w:rPr>
        <w:t>5</w:t>
      </w:r>
      <w:r w:rsidR="007F3A63" w:rsidRPr="007F3A63">
        <w:rPr>
          <w:rFonts w:eastAsia="Calibri"/>
          <w:b/>
          <w:color w:val="000000"/>
          <w:sz w:val="28"/>
          <w:szCs w:val="28"/>
          <w:lang w:eastAsia="en-US"/>
        </w:rPr>
        <w:t>.</w:t>
      </w:r>
      <w:r w:rsidR="007F3A63" w:rsidRPr="007F3A63">
        <w:rPr>
          <w:rFonts w:eastAsia="Calibri"/>
          <w:color w:val="000000"/>
          <w:sz w:val="28"/>
          <w:szCs w:val="28"/>
          <w:lang w:eastAsia="en-US"/>
        </w:rPr>
        <w:t xml:space="preserve"> Служебное письмо с приглашением Губернатора на мероприятие направляется на рассмотрение не менее, чем </w:t>
      </w:r>
      <w:r w:rsidR="007F3A63" w:rsidRPr="001E0FFE">
        <w:rPr>
          <w:rFonts w:eastAsia="Calibri"/>
          <w:b/>
          <w:color w:val="000000"/>
          <w:sz w:val="28"/>
          <w:szCs w:val="28"/>
          <w:lang w:eastAsia="en-US"/>
        </w:rPr>
        <w:t>за 14 дней до предполагае</w:t>
      </w:r>
      <w:r w:rsidR="008F2BDF" w:rsidRPr="001E0FFE">
        <w:rPr>
          <w:rFonts w:eastAsia="Calibri"/>
          <w:b/>
          <w:color w:val="000000"/>
          <w:sz w:val="28"/>
          <w:szCs w:val="28"/>
          <w:lang w:eastAsia="en-US"/>
        </w:rPr>
        <w:t>мой даты проведения мероприятия</w:t>
      </w:r>
      <w:r w:rsidR="001E0FFE">
        <w:rPr>
          <w:rFonts w:eastAsia="Calibri"/>
          <w:color w:val="000000"/>
          <w:sz w:val="28"/>
          <w:szCs w:val="28"/>
          <w:lang w:eastAsia="en-US"/>
        </w:rPr>
        <w:t>.</w:t>
      </w:r>
    </w:p>
    <w:p w:rsidR="00394423" w:rsidRPr="007F3A63" w:rsidRDefault="00394423" w:rsidP="00373350">
      <w:pPr>
        <w:ind w:left="-142" w:right="-1"/>
        <w:jc w:val="both"/>
        <w:rPr>
          <w:rFonts w:eastAsia="Calibri"/>
          <w:color w:val="000000"/>
          <w:sz w:val="28"/>
          <w:szCs w:val="28"/>
          <w:lang w:eastAsia="en-US"/>
        </w:rPr>
      </w:pPr>
    </w:p>
    <w:p w:rsidR="00B20388" w:rsidRDefault="00394423" w:rsidP="00394423">
      <w:pPr>
        <w:ind w:left="284" w:right="-1" w:hanging="426"/>
        <w:jc w:val="both"/>
        <w:rPr>
          <w:b/>
          <w:bCs/>
          <w:color w:val="000000" w:themeColor="text1"/>
          <w:sz w:val="28"/>
          <w:szCs w:val="28"/>
        </w:rPr>
      </w:pPr>
      <w:r>
        <w:rPr>
          <w:rFonts w:eastAsia="Calibri"/>
          <w:b/>
          <w:color w:val="000000"/>
          <w:sz w:val="28"/>
          <w:szCs w:val="28"/>
          <w:lang w:eastAsia="en-US"/>
        </w:rPr>
        <w:t>1</w:t>
      </w:r>
      <w:r w:rsidR="005A2212">
        <w:rPr>
          <w:rFonts w:eastAsia="Calibri"/>
          <w:b/>
          <w:color w:val="000000"/>
          <w:sz w:val="28"/>
          <w:szCs w:val="28"/>
          <w:lang w:eastAsia="en-US"/>
        </w:rPr>
        <w:t>6</w:t>
      </w:r>
      <w:r w:rsidR="007F3A63" w:rsidRPr="007F3A63">
        <w:rPr>
          <w:rFonts w:eastAsia="Calibri"/>
          <w:b/>
          <w:color w:val="000000"/>
          <w:sz w:val="28"/>
          <w:szCs w:val="28"/>
          <w:lang w:eastAsia="en-US"/>
        </w:rPr>
        <w:t>.</w:t>
      </w:r>
      <w:r w:rsidR="007F3A63" w:rsidRPr="007F3A63">
        <w:rPr>
          <w:rFonts w:eastAsia="Calibri"/>
          <w:color w:val="000000"/>
          <w:sz w:val="28"/>
          <w:szCs w:val="28"/>
          <w:lang w:eastAsia="en-US"/>
        </w:rPr>
        <w:t xml:space="preserve"> </w:t>
      </w:r>
      <w:r w:rsidR="009047C6">
        <w:rPr>
          <w:bCs/>
          <w:sz w:val="28"/>
          <w:szCs w:val="28"/>
        </w:rPr>
        <w:t>Служебное письмо</w:t>
      </w:r>
      <w:r w:rsidR="00B20388">
        <w:rPr>
          <w:bCs/>
          <w:sz w:val="28"/>
          <w:szCs w:val="28"/>
        </w:rPr>
        <w:t xml:space="preserve"> </w:t>
      </w:r>
      <w:r w:rsidR="00B20388" w:rsidRPr="009733CC">
        <w:rPr>
          <w:b/>
          <w:bCs/>
          <w:sz w:val="28"/>
          <w:szCs w:val="28"/>
        </w:rPr>
        <w:t xml:space="preserve">о выделении </w:t>
      </w:r>
      <w:r w:rsidR="00757861" w:rsidRPr="009733CC">
        <w:rPr>
          <w:b/>
          <w:bCs/>
          <w:sz w:val="28"/>
          <w:szCs w:val="28"/>
        </w:rPr>
        <w:t xml:space="preserve">денежных </w:t>
      </w:r>
      <w:r w:rsidR="00B20388" w:rsidRPr="009733CC">
        <w:rPr>
          <w:b/>
          <w:bCs/>
          <w:sz w:val="28"/>
          <w:szCs w:val="28"/>
        </w:rPr>
        <w:t>средств</w:t>
      </w:r>
      <w:r w:rsidR="00B20388" w:rsidRPr="00754744">
        <w:rPr>
          <w:bCs/>
          <w:sz w:val="28"/>
          <w:szCs w:val="28"/>
        </w:rPr>
        <w:t xml:space="preserve"> на имя Губ</w:t>
      </w:r>
      <w:r w:rsidR="009047C6">
        <w:rPr>
          <w:bCs/>
          <w:sz w:val="28"/>
          <w:szCs w:val="28"/>
        </w:rPr>
        <w:t>ернатора в обязательном порядке согласовывается с заместителем</w:t>
      </w:r>
      <w:r w:rsidR="00B20388" w:rsidRPr="00754744">
        <w:rPr>
          <w:bCs/>
          <w:sz w:val="28"/>
          <w:szCs w:val="28"/>
        </w:rPr>
        <w:t xml:space="preserve"> </w:t>
      </w:r>
      <w:r w:rsidR="009047C6">
        <w:rPr>
          <w:bCs/>
          <w:sz w:val="28"/>
          <w:szCs w:val="28"/>
        </w:rPr>
        <w:t>п</w:t>
      </w:r>
      <w:r w:rsidR="00B20388" w:rsidRPr="00754744">
        <w:rPr>
          <w:bCs/>
          <w:sz w:val="28"/>
          <w:szCs w:val="28"/>
        </w:rPr>
        <w:t xml:space="preserve">редседателя Правительства Смоленской области по курируемым направлениям деятельности и </w:t>
      </w:r>
      <w:r w:rsidR="00B20388" w:rsidRPr="00754744">
        <w:rPr>
          <w:bCs/>
          <w:sz w:val="28"/>
          <w:szCs w:val="28"/>
        </w:rPr>
        <w:lastRenderedPageBreak/>
        <w:t>заместител</w:t>
      </w:r>
      <w:r w:rsidR="009047C6">
        <w:rPr>
          <w:bCs/>
          <w:sz w:val="28"/>
          <w:szCs w:val="28"/>
        </w:rPr>
        <w:t>ем</w:t>
      </w:r>
      <w:r w:rsidR="00B20388" w:rsidRPr="00754744">
        <w:rPr>
          <w:bCs/>
          <w:sz w:val="28"/>
          <w:szCs w:val="28"/>
        </w:rPr>
        <w:t xml:space="preserve"> </w:t>
      </w:r>
      <w:r w:rsidR="009047C6">
        <w:rPr>
          <w:bCs/>
          <w:sz w:val="28"/>
          <w:szCs w:val="28"/>
        </w:rPr>
        <w:t>п</w:t>
      </w:r>
      <w:r w:rsidR="00B20388" w:rsidRPr="00754744">
        <w:rPr>
          <w:bCs/>
          <w:sz w:val="28"/>
          <w:szCs w:val="28"/>
        </w:rPr>
        <w:t>редседателя Правительства Смоленской области – министр</w:t>
      </w:r>
      <w:r w:rsidR="009047C6">
        <w:rPr>
          <w:bCs/>
          <w:sz w:val="28"/>
          <w:szCs w:val="28"/>
        </w:rPr>
        <w:t>ом</w:t>
      </w:r>
      <w:r w:rsidR="00B20388" w:rsidRPr="00754744">
        <w:rPr>
          <w:bCs/>
          <w:sz w:val="28"/>
          <w:szCs w:val="28"/>
        </w:rPr>
        <w:t xml:space="preserve"> финансов Смоленской области И.А. Савиной </w:t>
      </w:r>
      <w:r w:rsidR="00B20388" w:rsidRPr="00770A38">
        <w:rPr>
          <w:b/>
          <w:bCs/>
          <w:color w:val="000000" w:themeColor="text1"/>
          <w:sz w:val="28"/>
          <w:szCs w:val="28"/>
        </w:rPr>
        <w:t>с указанием размера испрашиваемых ср</w:t>
      </w:r>
      <w:r w:rsidR="00EC4F7D">
        <w:rPr>
          <w:b/>
          <w:bCs/>
          <w:color w:val="000000" w:themeColor="text1"/>
          <w:sz w:val="28"/>
          <w:szCs w:val="28"/>
        </w:rPr>
        <w:t>едств и источника финансирования.</w:t>
      </w:r>
    </w:p>
    <w:p w:rsidR="00394423" w:rsidRDefault="00394423" w:rsidP="00373350">
      <w:pPr>
        <w:ind w:left="-142" w:right="-1"/>
        <w:jc w:val="both"/>
        <w:rPr>
          <w:b/>
          <w:bCs/>
          <w:color w:val="000000" w:themeColor="text1"/>
          <w:sz w:val="28"/>
          <w:szCs w:val="28"/>
        </w:rPr>
      </w:pPr>
    </w:p>
    <w:p w:rsidR="00373350" w:rsidRDefault="00394423" w:rsidP="00394423">
      <w:pPr>
        <w:ind w:left="284" w:right="-1" w:hanging="426"/>
        <w:jc w:val="both"/>
        <w:rPr>
          <w:rFonts w:eastAsia="Calibri"/>
          <w:sz w:val="28"/>
          <w:szCs w:val="28"/>
          <w:lang w:eastAsia="en-US"/>
        </w:rPr>
      </w:pPr>
      <w:r>
        <w:rPr>
          <w:rFonts w:eastAsia="Calibri"/>
          <w:b/>
          <w:color w:val="000000"/>
          <w:sz w:val="28"/>
          <w:szCs w:val="28"/>
          <w:lang w:eastAsia="en-US"/>
        </w:rPr>
        <w:t>1</w:t>
      </w:r>
      <w:r w:rsidR="005A2212">
        <w:rPr>
          <w:rFonts w:eastAsia="Calibri"/>
          <w:b/>
          <w:color w:val="000000"/>
          <w:sz w:val="28"/>
          <w:szCs w:val="28"/>
          <w:lang w:eastAsia="en-US"/>
        </w:rPr>
        <w:t>7</w:t>
      </w:r>
      <w:r w:rsidR="00373350">
        <w:rPr>
          <w:rFonts w:eastAsia="Calibri"/>
          <w:b/>
          <w:color w:val="000000"/>
          <w:sz w:val="28"/>
          <w:szCs w:val="28"/>
          <w:lang w:eastAsia="en-US"/>
        </w:rPr>
        <w:t xml:space="preserve">. </w:t>
      </w:r>
      <w:r w:rsidR="00373350" w:rsidRPr="009805DE">
        <w:rPr>
          <w:rFonts w:eastAsia="Calibri"/>
          <w:sz w:val="28"/>
          <w:szCs w:val="28"/>
          <w:lang w:eastAsia="en-US"/>
        </w:rPr>
        <w:t>В случае</w:t>
      </w:r>
      <w:r w:rsidR="002D6CAF">
        <w:rPr>
          <w:rFonts w:eastAsia="Calibri"/>
          <w:sz w:val="28"/>
          <w:szCs w:val="28"/>
          <w:lang w:eastAsia="en-US"/>
        </w:rPr>
        <w:t xml:space="preserve"> отклонения служебного письма/докладной записки </w:t>
      </w:r>
      <w:r w:rsidR="00373350" w:rsidRPr="009805DE">
        <w:rPr>
          <w:rFonts w:eastAsia="Calibri"/>
          <w:sz w:val="28"/>
          <w:szCs w:val="28"/>
          <w:lang w:eastAsia="en-US"/>
        </w:rPr>
        <w:t xml:space="preserve">заместителем председателя Правительства Смоленской области </w:t>
      </w:r>
      <w:r w:rsidR="00373350">
        <w:rPr>
          <w:rFonts w:eastAsia="Calibri"/>
          <w:sz w:val="28"/>
          <w:szCs w:val="28"/>
          <w:lang w:eastAsia="en-US"/>
        </w:rPr>
        <w:t xml:space="preserve">или руководителем исполнительного органа Смоленской области </w:t>
      </w:r>
      <w:r w:rsidR="00373350" w:rsidRPr="002D6CAF">
        <w:rPr>
          <w:rFonts w:eastAsia="Calibri"/>
          <w:b/>
          <w:sz w:val="28"/>
          <w:szCs w:val="28"/>
          <w:lang w:eastAsia="en-US"/>
        </w:rPr>
        <w:t>с комментарием</w:t>
      </w:r>
      <w:r w:rsidR="00373350">
        <w:rPr>
          <w:rFonts w:eastAsia="Calibri"/>
          <w:sz w:val="28"/>
          <w:szCs w:val="28"/>
          <w:lang w:eastAsia="en-US"/>
        </w:rPr>
        <w:t xml:space="preserve">, </w:t>
      </w:r>
      <w:r w:rsidR="00373350" w:rsidRPr="009805DE">
        <w:rPr>
          <w:rFonts w:eastAsia="Calibri"/>
          <w:sz w:val="28"/>
          <w:szCs w:val="28"/>
          <w:lang w:eastAsia="en-US"/>
        </w:rPr>
        <w:t>н</w:t>
      </w:r>
      <w:r w:rsidR="00757861">
        <w:rPr>
          <w:rFonts w:eastAsia="Calibri"/>
          <w:sz w:val="28"/>
          <w:szCs w:val="28"/>
          <w:lang w:eastAsia="en-US"/>
        </w:rPr>
        <w:t>еобходимо</w:t>
      </w:r>
      <w:r w:rsidR="00373350" w:rsidRPr="009805DE">
        <w:rPr>
          <w:rFonts w:eastAsia="Calibri"/>
          <w:sz w:val="28"/>
          <w:szCs w:val="28"/>
          <w:lang w:eastAsia="en-US"/>
        </w:rPr>
        <w:t xml:space="preserve"> запустить новую версию документа, в который </w:t>
      </w:r>
      <w:r w:rsidR="00373350" w:rsidRPr="002D6CAF">
        <w:rPr>
          <w:rFonts w:eastAsia="Calibri"/>
          <w:b/>
          <w:sz w:val="28"/>
          <w:szCs w:val="28"/>
          <w:lang w:eastAsia="en-US"/>
        </w:rPr>
        <w:t>необходимо прикрепить скан листа согласования с комментарием</w:t>
      </w:r>
      <w:r w:rsidR="00373350" w:rsidRPr="009805DE">
        <w:rPr>
          <w:rFonts w:eastAsia="Calibri"/>
          <w:sz w:val="28"/>
          <w:szCs w:val="28"/>
          <w:lang w:eastAsia="en-US"/>
        </w:rPr>
        <w:t>.</w:t>
      </w:r>
    </w:p>
    <w:p w:rsidR="00394423" w:rsidRPr="00373350" w:rsidRDefault="00394423" w:rsidP="00373350">
      <w:pPr>
        <w:ind w:left="-142" w:right="-1"/>
        <w:jc w:val="both"/>
        <w:rPr>
          <w:rFonts w:eastAsia="Calibri"/>
          <w:sz w:val="28"/>
          <w:szCs w:val="28"/>
          <w:lang w:eastAsia="en-US"/>
        </w:rPr>
      </w:pPr>
    </w:p>
    <w:p w:rsidR="00BC7E38" w:rsidRPr="009805DE" w:rsidRDefault="00394423" w:rsidP="00394423">
      <w:pPr>
        <w:ind w:left="284" w:right="-1" w:hanging="426"/>
        <w:jc w:val="both"/>
        <w:rPr>
          <w:rFonts w:eastAsia="Calibri"/>
          <w:sz w:val="28"/>
          <w:szCs w:val="28"/>
          <w:lang w:eastAsia="en-US"/>
        </w:rPr>
      </w:pPr>
      <w:r>
        <w:rPr>
          <w:rFonts w:eastAsia="Calibri"/>
          <w:b/>
          <w:color w:val="000000"/>
          <w:sz w:val="28"/>
          <w:szCs w:val="28"/>
          <w:lang w:eastAsia="en-US"/>
        </w:rPr>
        <w:t>1</w:t>
      </w:r>
      <w:r w:rsidR="005A2212">
        <w:rPr>
          <w:rFonts w:eastAsia="Calibri"/>
          <w:b/>
          <w:color w:val="000000"/>
          <w:sz w:val="28"/>
          <w:szCs w:val="28"/>
          <w:lang w:eastAsia="en-US"/>
        </w:rPr>
        <w:t>8</w:t>
      </w:r>
      <w:r w:rsidR="00BC7E38">
        <w:rPr>
          <w:rFonts w:eastAsia="Calibri"/>
          <w:b/>
          <w:color w:val="000000"/>
          <w:sz w:val="28"/>
          <w:szCs w:val="28"/>
          <w:lang w:eastAsia="en-US"/>
        </w:rPr>
        <w:t xml:space="preserve">. </w:t>
      </w:r>
      <w:r w:rsidR="00BC7E38" w:rsidRPr="009805DE">
        <w:rPr>
          <w:rFonts w:eastAsia="Calibri"/>
          <w:sz w:val="28"/>
          <w:szCs w:val="28"/>
          <w:lang w:eastAsia="en-US"/>
        </w:rPr>
        <w:t xml:space="preserve">Отслеживать наличие резолюции на </w:t>
      </w:r>
      <w:r w:rsidR="009047C6">
        <w:rPr>
          <w:rFonts w:eastAsia="Calibri"/>
          <w:color w:val="000000"/>
          <w:sz w:val="28"/>
          <w:szCs w:val="28"/>
          <w:lang w:eastAsia="en-US"/>
        </w:rPr>
        <w:t xml:space="preserve">служебное письмо/докладную записку </w:t>
      </w:r>
      <w:r w:rsidR="00BC7E38" w:rsidRPr="009805DE">
        <w:rPr>
          <w:rFonts w:eastAsia="Calibri"/>
          <w:sz w:val="28"/>
          <w:szCs w:val="28"/>
          <w:lang w:eastAsia="en-US"/>
        </w:rPr>
        <w:t>(</w:t>
      </w:r>
      <w:r w:rsidR="00BC7E38">
        <w:rPr>
          <w:rFonts w:eastAsia="Calibri"/>
          <w:sz w:val="28"/>
          <w:szCs w:val="28"/>
          <w:lang w:eastAsia="en-US"/>
        </w:rPr>
        <w:t xml:space="preserve">отсутствие </w:t>
      </w:r>
      <w:r w:rsidR="00BC7E38" w:rsidRPr="009805DE">
        <w:rPr>
          <w:rFonts w:eastAsia="Calibri"/>
          <w:sz w:val="28"/>
          <w:szCs w:val="28"/>
          <w:lang w:eastAsia="en-US"/>
        </w:rPr>
        <w:t>резолюции Губернатора Смоленской области, лица его замещающего</w:t>
      </w:r>
      <w:r w:rsidR="00BC7E38">
        <w:rPr>
          <w:rFonts w:eastAsia="Calibri"/>
          <w:sz w:val="28"/>
          <w:szCs w:val="28"/>
          <w:lang w:eastAsia="en-US"/>
        </w:rPr>
        <w:t xml:space="preserve"> более 10 рабочих дней</w:t>
      </w:r>
      <w:r w:rsidR="00BC7E38" w:rsidRPr="009805DE">
        <w:rPr>
          <w:rFonts w:eastAsia="Calibri"/>
          <w:sz w:val="28"/>
          <w:szCs w:val="28"/>
          <w:lang w:eastAsia="en-US"/>
        </w:rPr>
        <w:t>)</w:t>
      </w:r>
      <w:r w:rsidR="00BC7E38">
        <w:rPr>
          <w:rFonts w:eastAsia="Calibri"/>
          <w:sz w:val="28"/>
          <w:szCs w:val="28"/>
          <w:lang w:eastAsia="en-US"/>
        </w:rPr>
        <w:t>. В</w:t>
      </w:r>
      <w:r w:rsidR="00BC7E38" w:rsidRPr="009805DE">
        <w:rPr>
          <w:rFonts w:eastAsia="Calibri"/>
          <w:sz w:val="28"/>
          <w:szCs w:val="28"/>
          <w:lang w:eastAsia="en-US"/>
        </w:rPr>
        <w:t xml:space="preserve"> случае</w:t>
      </w:r>
      <w:r w:rsidR="00BC7E38">
        <w:rPr>
          <w:rFonts w:eastAsia="Calibri"/>
          <w:sz w:val="28"/>
          <w:szCs w:val="28"/>
          <w:lang w:eastAsia="en-US"/>
        </w:rPr>
        <w:t xml:space="preserve"> </w:t>
      </w:r>
      <w:r w:rsidR="00BC7E38" w:rsidRPr="009805DE">
        <w:rPr>
          <w:rFonts w:eastAsia="Calibri"/>
          <w:sz w:val="28"/>
          <w:szCs w:val="28"/>
          <w:lang w:eastAsia="en-US"/>
        </w:rPr>
        <w:t xml:space="preserve">не рассмотрения </w:t>
      </w:r>
      <w:r w:rsidRPr="009805DE">
        <w:rPr>
          <w:rFonts w:eastAsia="Calibri"/>
          <w:sz w:val="28"/>
          <w:szCs w:val="28"/>
          <w:lang w:eastAsia="en-US"/>
        </w:rPr>
        <w:t>документа нужно</w:t>
      </w:r>
      <w:r w:rsidR="00BC7E38" w:rsidRPr="009805DE">
        <w:rPr>
          <w:rFonts w:eastAsia="Calibri"/>
          <w:sz w:val="28"/>
          <w:szCs w:val="28"/>
          <w:lang w:eastAsia="en-US"/>
        </w:rPr>
        <w:t xml:space="preserve"> обратиться в Управление документооборота Аппарата Правительства Смоленской области.</w:t>
      </w:r>
    </w:p>
    <w:p w:rsidR="00BC7E38" w:rsidRDefault="00BC7E38" w:rsidP="00373350">
      <w:pPr>
        <w:ind w:left="-142" w:right="-1"/>
        <w:jc w:val="both"/>
        <w:rPr>
          <w:rFonts w:eastAsia="Calibri"/>
          <w:color w:val="000000"/>
          <w:sz w:val="28"/>
          <w:szCs w:val="28"/>
          <w:lang w:eastAsia="en-US"/>
        </w:rPr>
      </w:pPr>
    </w:p>
    <w:p w:rsidR="00394423" w:rsidRDefault="00394423" w:rsidP="00373350">
      <w:pPr>
        <w:ind w:left="-142" w:right="-1"/>
        <w:jc w:val="both"/>
        <w:rPr>
          <w:rFonts w:eastAsia="Calibri"/>
          <w:color w:val="000000"/>
          <w:sz w:val="28"/>
          <w:szCs w:val="28"/>
          <w:lang w:eastAsia="en-US"/>
        </w:rPr>
      </w:pPr>
    </w:p>
    <w:p w:rsidR="00E20BF3" w:rsidRPr="007F3A63" w:rsidRDefault="00ED4A25" w:rsidP="00A00475">
      <w:pPr>
        <w:spacing w:after="160" w:line="259" w:lineRule="auto"/>
        <w:ind w:left="-142" w:right="-1"/>
        <w:jc w:val="both"/>
        <w:rPr>
          <w:rFonts w:eastAsia="Calibri"/>
          <w:color w:val="000000"/>
          <w:sz w:val="28"/>
          <w:szCs w:val="28"/>
          <w:lang w:eastAsia="en-US"/>
        </w:rPr>
      </w:pPr>
      <w:r>
        <w:rPr>
          <w:rFonts w:eastAsia="Calibri"/>
          <w:b/>
          <w:color w:val="000000"/>
          <w:sz w:val="28"/>
          <w:szCs w:val="28"/>
          <w:lang w:eastAsia="en-US"/>
        </w:rPr>
        <w:t xml:space="preserve">     </w:t>
      </w:r>
      <w:r w:rsidR="004F4BF8">
        <w:rPr>
          <w:rFonts w:eastAsia="Calibri"/>
          <w:b/>
          <w:color w:val="000000"/>
          <w:sz w:val="28"/>
          <w:szCs w:val="28"/>
          <w:lang w:eastAsia="en-US"/>
        </w:rPr>
        <w:t xml:space="preserve">При несоблюдении вышеуказанных требований к подготовке </w:t>
      </w:r>
      <w:r w:rsidR="004F4BF8" w:rsidRPr="007F3A63">
        <w:rPr>
          <w:rFonts w:eastAsia="Calibri"/>
          <w:b/>
          <w:color w:val="000000"/>
          <w:sz w:val="28"/>
          <w:szCs w:val="28"/>
          <w:lang w:eastAsia="en-US"/>
        </w:rPr>
        <w:t>служебных писем</w:t>
      </w:r>
      <w:r w:rsidR="00EC4F7D">
        <w:rPr>
          <w:rFonts w:eastAsia="Calibri"/>
          <w:b/>
          <w:color w:val="000000"/>
          <w:sz w:val="28"/>
          <w:szCs w:val="28"/>
          <w:lang w:eastAsia="en-US"/>
        </w:rPr>
        <w:t>/</w:t>
      </w:r>
      <w:r w:rsidR="004F4BF8">
        <w:rPr>
          <w:rFonts w:eastAsia="Calibri"/>
          <w:b/>
          <w:color w:val="000000"/>
          <w:sz w:val="28"/>
          <w:szCs w:val="28"/>
          <w:lang w:eastAsia="en-US"/>
        </w:rPr>
        <w:t>докладных записок об исполнении поручений, они будут отклонены ответственными лиц</w:t>
      </w:r>
      <w:r w:rsidR="009047C6">
        <w:rPr>
          <w:rFonts w:eastAsia="Calibri"/>
          <w:b/>
          <w:color w:val="000000"/>
          <w:sz w:val="28"/>
          <w:szCs w:val="28"/>
          <w:lang w:eastAsia="en-US"/>
        </w:rPr>
        <w:t xml:space="preserve">ами Управления документооборота </w:t>
      </w:r>
      <w:r w:rsidR="004F4BF8">
        <w:rPr>
          <w:rFonts w:eastAsia="Calibri"/>
          <w:b/>
          <w:color w:val="000000"/>
          <w:sz w:val="28"/>
          <w:szCs w:val="28"/>
          <w:lang w:eastAsia="en-US"/>
        </w:rPr>
        <w:t>Аппарата Правительства Смоленской области, с уточняющими резолюциями.</w:t>
      </w:r>
    </w:p>
    <w:p w:rsidR="00BF7453" w:rsidRDefault="00BF7453" w:rsidP="00BF7453">
      <w:pPr>
        <w:tabs>
          <w:tab w:val="left" w:pos="8329"/>
        </w:tabs>
        <w:ind w:right="-1"/>
        <w:rPr>
          <w:b/>
          <w:sz w:val="28"/>
          <w:szCs w:val="28"/>
        </w:rPr>
      </w:pPr>
    </w:p>
    <w:p w:rsidR="00BF7453" w:rsidRPr="00BF7453" w:rsidRDefault="00BF7453" w:rsidP="00BF7453">
      <w:pPr>
        <w:tabs>
          <w:tab w:val="left" w:pos="8329"/>
        </w:tabs>
        <w:ind w:right="-1"/>
        <w:rPr>
          <w:b/>
          <w:sz w:val="28"/>
          <w:szCs w:val="28"/>
        </w:rPr>
      </w:pPr>
      <w:r w:rsidRPr="00BF7453">
        <w:rPr>
          <w:b/>
          <w:sz w:val="28"/>
          <w:szCs w:val="28"/>
        </w:rPr>
        <w:t>Контактные данные ответственного лица по данному направлению работы:</w:t>
      </w:r>
    </w:p>
    <w:p w:rsidR="00CA7295" w:rsidRDefault="00CA7295" w:rsidP="00D4078D">
      <w:pPr>
        <w:tabs>
          <w:tab w:val="left" w:pos="8329"/>
        </w:tabs>
        <w:ind w:right="-1"/>
        <w:rPr>
          <w:sz w:val="28"/>
          <w:szCs w:val="28"/>
        </w:rPr>
      </w:pPr>
    </w:p>
    <w:p w:rsidR="00BF7453" w:rsidRPr="00BF7453" w:rsidRDefault="00BF7453" w:rsidP="00BF7453">
      <w:pPr>
        <w:tabs>
          <w:tab w:val="left" w:pos="8329"/>
        </w:tabs>
        <w:ind w:right="-1"/>
        <w:rPr>
          <w:sz w:val="28"/>
          <w:szCs w:val="28"/>
        </w:rPr>
      </w:pPr>
      <w:r w:rsidRPr="00BF7453">
        <w:rPr>
          <w:sz w:val="28"/>
          <w:szCs w:val="28"/>
        </w:rPr>
        <w:t xml:space="preserve">(4812) 29-13-49 Митькина Анастасия Юрьевна, докладные записки и служебные письма Глав муниципальных </w:t>
      </w:r>
      <w:r w:rsidR="005015FD">
        <w:rPr>
          <w:sz w:val="28"/>
          <w:szCs w:val="28"/>
        </w:rPr>
        <w:t>округов Смоленской области</w:t>
      </w:r>
    </w:p>
    <w:p w:rsidR="00CA7295" w:rsidRDefault="00CA7295" w:rsidP="00D4078D">
      <w:pPr>
        <w:tabs>
          <w:tab w:val="left" w:pos="8329"/>
        </w:tabs>
        <w:ind w:right="-1"/>
        <w:rPr>
          <w:sz w:val="28"/>
          <w:szCs w:val="28"/>
        </w:rPr>
      </w:pPr>
    </w:p>
    <w:p w:rsidR="00CA7295" w:rsidRDefault="00CA7295"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p w:rsidR="00B10C8E" w:rsidRDefault="00B10C8E" w:rsidP="00D4078D">
      <w:pPr>
        <w:tabs>
          <w:tab w:val="left" w:pos="8329"/>
        </w:tabs>
        <w:ind w:right="-1"/>
        <w:rPr>
          <w:sz w:val="28"/>
          <w:szCs w:val="28"/>
        </w:rPr>
      </w:pPr>
    </w:p>
    <w:p w:rsidR="00B10C8E" w:rsidRDefault="00B10C8E" w:rsidP="00D4078D">
      <w:pPr>
        <w:tabs>
          <w:tab w:val="left" w:pos="8329"/>
        </w:tabs>
        <w:ind w:right="-1"/>
        <w:rPr>
          <w:sz w:val="28"/>
          <w:szCs w:val="28"/>
        </w:rPr>
      </w:pPr>
    </w:p>
    <w:p w:rsidR="00B10C8E" w:rsidRDefault="00B10C8E" w:rsidP="00D4078D">
      <w:pPr>
        <w:tabs>
          <w:tab w:val="left" w:pos="8329"/>
        </w:tabs>
        <w:ind w:right="-1"/>
        <w:rPr>
          <w:sz w:val="28"/>
          <w:szCs w:val="28"/>
        </w:rPr>
      </w:pPr>
    </w:p>
    <w:p w:rsidR="00BC7E38" w:rsidRDefault="00BC7E38" w:rsidP="00D4078D">
      <w:pPr>
        <w:tabs>
          <w:tab w:val="left" w:pos="8329"/>
        </w:tabs>
        <w:ind w:right="-1"/>
        <w:rPr>
          <w:sz w:val="28"/>
          <w:szCs w:val="28"/>
        </w:rPr>
      </w:pPr>
    </w:p>
    <w:p w:rsidR="00BC7E38" w:rsidRDefault="00BC7E38" w:rsidP="00D4078D">
      <w:pPr>
        <w:tabs>
          <w:tab w:val="left" w:pos="8329"/>
        </w:tabs>
        <w:ind w:right="-1"/>
        <w:rPr>
          <w:sz w:val="28"/>
          <w:szCs w:val="28"/>
        </w:rPr>
      </w:pPr>
    </w:p>
    <w:bookmarkStart w:id="0" w:name="_GoBack"/>
    <w:bookmarkEnd w:id="0"/>
    <w:p w:rsidR="00CA7295" w:rsidRDefault="009A6655" w:rsidP="00D4078D">
      <w:pPr>
        <w:tabs>
          <w:tab w:val="left" w:pos="8329"/>
        </w:tabs>
        <w:ind w:right="-1"/>
        <w:rPr>
          <w:sz w:val="28"/>
          <w:szCs w:val="28"/>
        </w:rPr>
      </w:pPr>
      <w:r>
        <w:rPr>
          <w:noProof/>
        </w:rPr>
        <w:lastRenderedPageBreak/>
        <mc:AlternateContent>
          <mc:Choice Requires="wps">
            <w:drawing>
              <wp:anchor distT="0" distB="0" distL="114300" distR="114300" simplePos="0" relativeHeight="251664896" behindDoc="0" locked="0" layoutInCell="1" allowOverlap="1">
                <wp:simplePos x="0" y="0"/>
                <wp:positionH relativeFrom="column">
                  <wp:posOffset>-358140</wp:posOffset>
                </wp:positionH>
                <wp:positionV relativeFrom="paragraph">
                  <wp:posOffset>-434340</wp:posOffset>
                </wp:positionV>
                <wp:extent cx="2800350" cy="28194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819400"/>
                        </a:xfrm>
                        <a:prstGeom prst="rect">
                          <a:avLst/>
                        </a:prstGeom>
                        <a:noFill/>
                        <a:ln>
                          <a:noFill/>
                        </a:ln>
                      </wps:spPr>
                      <wps:txbx>
                        <w:txbxContent>
                          <w:p w:rsidR="00EB546B" w:rsidRPr="000E78B9" w:rsidRDefault="00EB546B" w:rsidP="00EB546B">
                            <w:pPr>
                              <w:tabs>
                                <w:tab w:val="left" w:pos="1701"/>
                                <w:tab w:val="left" w:pos="1985"/>
                                <w:tab w:val="left" w:pos="2127"/>
                                <w:tab w:val="left" w:pos="2835"/>
                                <w:tab w:val="left" w:pos="3261"/>
                              </w:tabs>
                              <w:jc w:val="center"/>
                            </w:pPr>
                          </w:p>
                          <w:p w:rsidR="00EB546B" w:rsidRDefault="005519A2" w:rsidP="00EB546B">
                            <w:pPr>
                              <w:tabs>
                                <w:tab w:val="left" w:pos="1701"/>
                                <w:tab w:val="left" w:pos="1985"/>
                                <w:tab w:val="left" w:pos="2127"/>
                                <w:tab w:val="left" w:pos="2835"/>
                                <w:tab w:val="left" w:pos="3261"/>
                              </w:tabs>
                              <w:spacing w:line="360" w:lineRule="auto"/>
                              <w:jc w:val="center"/>
                              <w:rPr>
                                <w:lang w:val="en-US"/>
                              </w:rPr>
                            </w:pPr>
                            <w:r w:rsidRPr="000E78B9">
                              <w:rPr>
                                <w:noProof/>
                                <w:color w:val="CCC0D9"/>
                                <w:sz w:val="20"/>
                                <w:szCs w:val="20"/>
                              </w:rPr>
                              <w:drawing>
                                <wp:inline distT="0" distB="0" distL="0" distR="0">
                                  <wp:extent cx="754380" cy="864108"/>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pic:blipFill>
                                        <pic:spPr bwMode="auto">
                                          <a:xfrm>
                                            <a:off x="0" y="0"/>
                                            <a:ext cx="754378" cy="864108"/>
                                          </a:xfrm>
                                          <a:prstGeom prst="rect">
                                            <a:avLst/>
                                          </a:prstGeom>
                                          <a:noFill/>
                                          <a:ln>
                                            <a:noFill/>
                                          </a:ln>
                                        </pic:spPr>
                                      </pic:pic>
                                    </a:graphicData>
                                  </a:graphic>
                                </wp:inline>
                              </w:drawing>
                            </w: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B14046" w:rsidRPr="00B14046" w:rsidRDefault="00B14046" w:rsidP="00EB546B">
                            <w:pPr>
                              <w:tabs>
                                <w:tab w:val="left" w:pos="1701"/>
                                <w:tab w:val="left" w:pos="1985"/>
                                <w:tab w:val="left" w:pos="2127"/>
                                <w:tab w:val="left" w:pos="2835"/>
                                <w:tab w:val="left" w:pos="3261"/>
                              </w:tabs>
                              <w:spacing w:line="360" w:lineRule="auto"/>
                              <w:jc w:val="center"/>
                            </w:pPr>
                            <w:r>
                              <w:t>БЛАНК</w:t>
                            </w: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EB546B" w:rsidRPr="00835328" w:rsidRDefault="00EB546B" w:rsidP="00EB546B">
                            <w:pPr>
                              <w:tabs>
                                <w:tab w:val="left" w:pos="4860"/>
                              </w:tabs>
                              <w:spacing w:line="360" w:lineRule="auto"/>
                              <w:ind w:right="26"/>
                              <w:jc w:val="center"/>
                              <w:rPr>
                                <w:color w:val="000080"/>
                                <w:sz w:val="20"/>
                                <w:szCs w:val="20"/>
                              </w:rPr>
                            </w:pPr>
                            <w:r w:rsidRPr="00835328">
                              <w:rPr>
                                <w:color w:val="000080"/>
                                <w:sz w:val="20"/>
                                <w:szCs w:val="20"/>
                              </w:rPr>
                              <w:t>________________ № _______________</w:t>
                            </w:r>
                          </w:p>
                          <w:p w:rsidR="00EB546B" w:rsidRPr="000E78B9" w:rsidRDefault="00EB546B" w:rsidP="00EB546B">
                            <w:pPr>
                              <w:tabs>
                                <w:tab w:val="left" w:pos="5040"/>
                              </w:tabs>
                              <w:spacing w:before="60"/>
                              <w:ind w:right="28"/>
                              <w:jc w:val="center"/>
                              <w:rPr>
                                <w:sz w:val="20"/>
                                <w:szCs w:val="20"/>
                              </w:rPr>
                            </w:pPr>
                            <w:r w:rsidRPr="000E78B9">
                              <w:rPr>
                                <w:color w:val="000080"/>
                                <w:sz w:val="20"/>
                                <w:szCs w:val="20"/>
                              </w:rPr>
                              <w:t>на № ____________ от _______________</w:t>
                            </w:r>
                          </w:p>
                          <w:p w:rsidR="00EB546B" w:rsidRDefault="00EB546B" w:rsidP="00EB546B"/>
                          <w:p w:rsidR="00EB546B" w:rsidRDefault="00EB546B" w:rsidP="00EB546B">
                            <w:pPr>
                              <w:tabs>
                                <w:tab w:val="left" w:pos="5040"/>
                              </w:tabs>
                              <w:ind w:right="26"/>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2pt;margin-top:-34.2pt;width:220.5pt;height:2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8z8wEAAMcDAAAOAAAAZHJzL2Uyb0RvYy54bWysU21v0zAQ/o7Ef7D8nSYpHeuiptPYNIQ0&#10;BtLGD7g6TmOR+MzZbVJ+PWenKwW+Ib5Yvhc/99xz59X12Hdir8kbtJUsZrkU2iqsjd1W8uvz/Zul&#10;FD6AraFDqyt50F5er1+/Wg2u1HNssas1CQaxvhxcJdsQXJllXrW6Bz9Dpy0HG6QeApu0zWqCgdH7&#10;Lpvn+btsQKododLes/duCsp1wm8arcLnpvE6iK6SzC2kk9K5iWe2XkG5JXCtUUca8A8sejCWi56g&#10;7iCA2JH5C6o3itBjE2YK+wybxiideuBuivyPbp5acDr1wuJ4d5LJ/z9Y9bj/QsLUlVxIYaHnET3r&#10;MYj3OIrLqM7gfMlJT47TwshunnLq1LsHVN+8sHjbgt3qGyIcWg01syviy+zs6YTjI8hm+IQ1l4Fd&#10;wAQ0NtRH6VgMweg8pcNpMpGKYud8medvLzikODZfFleLPM0ug/LluSMfPmjsRbxUknj0CR72Dz5E&#10;OlC+pMRqFu9N16Xxd/Y3BydGT6IfGU/cw7gZj3JssD5wI4TTNvH286VF+iHFwJtUSf99B6Sl6D5a&#10;FuOqWCzi6iVjcXE5Z4POI5vzCFjFUJUMUkzX2zCt686R2bZcaZLf4g0L2JjUWlR6YnXkzduSOj5u&#10;dlzHcztl/fp/658AAAD//wMAUEsDBBQABgAIAAAAIQD9RoWT3gAAAAsBAAAPAAAAZHJzL2Rvd25y&#10;ZXYueG1sTI9NT8MwDIbvSPyHyEjctgRoQylNJwTiCmJ8SNyyxmsrGqdqsrX8e8wJbo/lV68fV5vF&#10;D+KIU+wDGbhYKxBITXA9tQbeXh9XBYiYLDk7BEID3xhhU5+eVLZ0YaYXPG5TK7iEYmkNdCmNpZSx&#10;6dDbuA4jEu/2YfI28Ti10k125nI/yEultPS2J77Q2RHvO2y+tgdv4P1p//mRqef2wefjHBYlyd9I&#10;Y87PlrtbEAmX9BeGX31Wh5qdduFALorBwCrXGUcZdMHAiasi0yB2DNe5BllX8v8P9Q8AAAD//wMA&#10;UEsBAi0AFAAGAAgAAAAhALaDOJL+AAAA4QEAABMAAAAAAAAAAAAAAAAAAAAAAFtDb250ZW50X1R5&#10;cGVzXS54bWxQSwECLQAUAAYACAAAACEAOP0h/9YAAACUAQAACwAAAAAAAAAAAAAAAAAvAQAAX3Jl&#10;bHMvLnJlbHNQSwECLQAUAAYACAAAACEA16+/M/MBAADHAwAADgAAAAAAAAAAAAAAAAAuAgAAZHJz&#10;L2Uyb0RvYy54bWxQSwECLQAUAAYACAAAACEA/UaFk94AAAALAQAADwAAAAAAAAAAAAAAAABNBAAA&#10;ZHJzL2Rvd25yZXYueG1sUEsFBgAAAAAEAAQA8wAAAFgFAAAAAA==&#10;" filled="f" stroked="f">
                <v:textbox>
                  <w:txbxContent>
                    <w:p w:rsidR="00EB546B" w:rsidRPr="000E78B9" w:rsidRDefault="00EB546B" w:rsidP="00EB546B">
                      <w:pPr>
                        <w:tabs>
                          <w:tab w:val="left" w:pos="1701"/>
                          <w:tab w:val="left" w:pos="1985"/>
                          <w:tab w:val="left" w:pos="2127"/>
                          <w:tab w:val="left" w:pos="2835"/>
                          <w:tab w:val="left" w:pos="3261"/>
                        </w:tabs>
                        <w:jc w:val="center"/>
                      </w:pPr>
                    </w:p>
                    <w:p w:rsidR="00EB546B" w:rsidRDefault="005519A2" w:rsidP="00EB546B">
                      <w:pPr>
                        <w:tabs>
                          <w:tab w:val="left" w:pos="1701"/>
                          <w:tab w:val="left" w:pos="1985"/>
                          <w:tab w:val="left" w:pos="2127"/>
                          <w:tab w:val="left" w:pos="2835"/>
                          <w:tab w:val="left" w:pos="3261"/>
                        </w:tabs>
                        <w:spacing w:line="360" w:lineRule="auto"/>
                        <w:jc w:val="center"/>
                        <w:rPr>
                          <w:lang w:val="en-US"/>
                        </w:rPr>
                      </w:pPr>
                      <w:r w:rsidRPr="000E78B9">
                        <w:rPr>
                          <w:noProof/>
                          <w:color w:val="CCC0D9"/>
                          <w:sz w:val="20"/>
                          <w:szCs w:val="20"/>
                        </w:rPr>
                        <w:drawing>
                          <wp:inline distT="0" distB="0" distL="0" distR="0">
                            <wp:extent cx="754380" cy="864108"/>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pic:blipFill>
                                  <pic:spPr bwMode="auto">
                                    <a:xfrm>
                                      <a:off x="0" y="0"/>
                                      <a:ext cx="754378" cy="864108"/>
                                    </a:xfrm>
                                    <a:prstGeom prst="rect">
                                      <a:avLst/>
                                    </a:prstGeom>
                                    <a:noFill/>
                                    <a:ln>
                                      <a:noFill/>
                                    </a:ln>
                                  </pic:spPr>
                                </pic:pic>
                              </a:graphicData>
                            </a:graphic>
                          </wp:inline>
                        </w:drawing>
                      </w: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B14046" w:rsidRPr="00B14046" w:rsidRDefault="00B14046" w:rsidP="00EB546B">
                      <w:pPr>
                        <w:tabs>
                          <w:tab w:val="left" w:pos="1701"/>
                          <w:tab w:val="left" w:pos="1985"/>
                          <w:tab w:val="left" w:pos="2127"/>
                          <w:tab w:val="left" w:pos="2835"/>
                          <w:tab w:val="left" w:pos="3261"/>
                        </w:tabs>
                        <w:spacing w:line="360" w:lineRule="auto"/>
                        <w:jc w:val="center"/>
                      </w:pPr>
                      <w:r>
                        <w:t>БЛАНК</w:t>
                      </w:r>
                    </w:p>
                    <w:p w:rsidR="00B14046" w:rsidRDefault="00B14046" w:rsidP="00EB546B">
                      <w:pPr>
                        <w:tabs>
                          <w:tab w:val="left" w:pos="1701"/>
                          <w:tab w:val="left" w:pos="1985"/>
                          <w:tab w:val="left" w:pos="2127"/>
                          <w:tab w:val="left" w:pos="2835"/>
                          <w:tab w:val="left" w:pos="3261"/>
                        </w:tabs>
                        <w:spacing w:line="360" w:lineRule="auto"/>
                        <w:jc w:val="center"/>
                        <w:rPr>
                          <w:lang w:val="en-US"/>
                        </w:rPr>
                      </w:pPr>
                    </w:p>
                    <w:p w:rsidR="00EB546B" w:rsidRPr="00835328" w:rsidRDefault="00EB546B" w:rsidP="00EB546B">
                      <w:pPr>
                        <w:tabs>
                          <w:tab w:val="left" w:pos="4860"/>
                        </w:tabs>
                        <w:spacing w:line="360" w:lineRule="auto"/>
                        <w:ind w:right="26"/>
                        <w:jc w:val="center"/>
                        <w:rPr>
                          <w:color w:val="000080"/>
                          <w:sz w:val="20"/>
                          <w:szCs w:val="20"/>
                        </w:rPr>
                      </w:pPr>
                      <w:r w:rsidRPr="00835328">
                        <w:rPr>
                          <w:color w:val="000080"/>
                          <w:sz w:val="20"/>
                          <w:szCs w:val="20"/>
                        </w:rPr>
                        <w:t>________________ № _______________</w:t>
                      </w:r>
                    </w:p>
                    <w:p w:rsidR="00EB546B" w:rsidRPr="000E78B9" w:rsidRDefault="00EB546B" w:rsidP="00EB546B">
                      <w:pPr>
                        <w:tabs>
                          <w:tab w:val="left" w:pos="5040"/>
                        </w:tabs>
                        <w:spacing w:before="60"/>
                        <w:ind w:right="28"/>
                        <w:jc w:val="center"/>
                        <w:rPr>
                          <w:sz w:val="20"/>
                          <w:szCs w:val="20"/>
                        </w:rPr>
                      </w:pPr>
                      <w:r w:rsidRPr="000E78B9">
                        <w:rPr>
                          <w:color w:val="000080"/>
                          <w:sz w:val="20"/>
                          <w:szCs w:val="20"/>
                        </w:rPr>
                        <w:t>на № ____________ от _______________</w:t>
                      </w:r>
                    </w:p>
                    <w:p w:rsidR="00EB546B" w:rsidRDefault="00EB546B" w:rsidP="00EB546B"/>
                    <w:p w:rsidR="00EB546B" w:rsidRDefault="00EB546B" w:rsidP="00EB546B">
                      <w:pPr>
                        <w:tabs>
                          <w:tab w:val="left" w:pos="5040"/>
                        </w:tabs>
                        <w:ind w:right="26"/>
                        <w:jc w:val="center"/>
                        <w:rPr>
                          <w:sz w:val="20"/>
                          <w:szCs w:val="20"/>
                        </w:rPr>
                      </w:pPr>
                    </w:p>
                  </w:txbxContent>
                </v:textbox>
              </v:shape>
            </w:pict>
          </mc:Fallback>
        </mc:AlternateContent>
      </w:r>
    </w:p>
    <w:p w:rsidR="00130338" w:rsidRPr="007F3A63" w:rsidRDefault="006F59E4" w:rsidP="000533DE">
      <w:pPr>
        <w:tabs>
          <w:tab w:val="left" w:pos="1110"/>
        </w:tabs>
        <w:rPr>
          <w:sz w:val="28"/>
          <w:szCs w:val="28"/>
        </w:rPr>
      </w:pPr>
      <w:r>
        <w:rPr>
          <w:sz w:val="28"/>
          <w:szCs w:val="28"/>
        </w:rPr>
        <w:tab/>
      </w:r>
      <w:r w:rsidR="000533DE">
        <w:rPr>
          <w:sz w:val="28"/>
          <w:szCs w:val="28"/>
        </w:rPr>
        <w:t xml:space="preserve">                                                                            </w:t>
      </w:r>
      <w:r w:rsidR="00D4078D" w:rsidRPr="00D4078D">
        <w:rPr>
          <w:i/>
          <w:sz w:val="28"/>
          <w:szCs w:val="28"/>
        </w:rPr>
        <w:t xml:space="preserve"> Шаблон</w:t>
      </w:r>
      <w:r w:rsidR="00B20734">
        <w:rPr>
          <w:i/>
          <w:sz w:val="28"/>
          <w:szCs w:val="28"/>
        </w:rPr>
        <w:t xml:space="preserve"> докладной записки</w:t>
      </w: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783109" w:rsidP="00130338">
      <w:pPr>
        <w:rPr>
          <w:sz w:val="28"/>
          <w:szCs w:val="28"/>
        </w:rPr>
      </w:pPr>
      <w:r>
        <w:rPr>
          <w:noProof/>
        </w:rPr>
        <mc:AlternateContent>
          <mc:Choice Requires="wps">
            <w:drawing>
              <wp:anchor distT="0" distB="0" distL="114300" distR="114300" simplePos="0" relativeHeight="251662848" behindDoc="0" locked="0" layoutInCell="1" allowOverlap="1">
                <wp:simplePos x="0" y="0"/>
                <wp:positionH relativeFrom="column">
                  <wp:posOffset>3994785</wp:posOffset>
                </wp:positionH>
                <wp:positionV relativeFrom="paragraph">
                  <wp:posOffset>6985</wp:posOffset>
                </wp:positionV>
                <wp:extent cx="2628900" cy="111442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14425"/>
                        </a:xfrm>
                        <a:prstGeom prst="rect">
                          <a:avLst/>
                        </a:prstGeom>
                        <a:noFill/>
                        <a:ln>
                          <a:noFill/>
                        </a:ln>
                      </wps:spPr>
                      <wps:txbx>
                        <w:txbxContent>
                          <w:p w:rsidR="001B2058" w:rsidRPr="004253AE" w:rsidRDefault="00676AA0" w:rsidP="007F3A63">
                            <w:pPr>
                              <w:spacing w:before="240"/>
                            </w:pPr>
                            <w:r w:rsidRPr="004253AE">
                              <w:t>Губернатору</w:t>
                            </w:r>
                            <w:r w:rsidR="001B2058" w:rsidRPr="004253AE">
                              <w:t xml:space="preserve"> Смоленской области</w:t>
                            </w:r>
                          </w:p>
                          <w:p w:rsidR="001B2058" w:rsidRPr="004253AE" w:rsidRDefault="001B2058" w:rsidP="001B2058"/>
                          <w:p w:rsidR="001B2058" w:rsidRPr="004253AE" w:rsidRDefault="00676AA0" w:rsidP="001B2058">
                            <w:pPr>
                              <w:rPr>
                                <w:b/>
                              </w:rPr>
                            </w:pPr>
                            <w:r w:rsidRPr="004253AE">
                              <w:rPr>
                                <w:b/>
                              </w:rPr>
                              <w:t>Анохину В.Н.</w:t>
                            </w:r>
                          </w:p>
                          <w:p w:rsidR="00036092" w:rsidRPr="00130338" w:rsidRDefault="00036092" w:rsidP="001303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14.55pt;margin-top:.55pt;width:207pt;height:8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568wEAAM4DAAAOAAAAZHJzL2Uyb0RvYy54bWysU9tu2zAMfR+wfxD0vjg20q414hRdiw4D&#10;unVAuw9gZDkWZosapcTOvn6UnKbZ+lbsRRAvOjyHpJZXY9+JnSZv0FYyn82l0FZhbeymkj+e7j5c&#10;SOED2Bo6tLqSe+3l1er9u+XgSl1gi12tSTCI9eXgKtmG4Mos86rVPfgZOm052CD1ENikTVYTDIze&#10;d1kxn59nA1LtCJX2nr23U1CuEn7TaBUemsbrILpKMreQTkrnOp7ZagnlhsC1Rh1owBtY9GAsFz1C&#10;3UIAsSXzCqo3itBjE2YK+wybxiidNLCafP6PmscWnE5auDneHdvk/x+s+rb7TsLUlSyksNDziJ70&#10;GMQnHMVZ7M7gfMlJj47TwshunnJS6t09qp9eWLxpwW70NREOrYaa2eXxZXbydMLxEWQ9fMWay8A2&#10;YAIaG+pj67gZgtF5SvvjZCIVxc7ivLi4nHNIcSzP88WiSOwyKJ+fO/Lhs8ZexEsliUef4GF370Ok&#10;A+VzSqxm8c50XRp/Z/9ycGL0JPqR8cQ9jOsx9Slpi9LWWO9ZD+G0VPwJ+NIi/ZZi4IWqpP+1BdJS&#10;dF8s9+SSSccNTMbi7GPBBp1G1qcRsIqhKhmkmK43YdrarSOzabnSNAWL19zHxiSFL6wO9HlpkvDD&#10;gsetPLVT1ss3XP0BAAD//wMAUEsDBBQABgAIAAAAIQAmxBvh3QAAAAoBAAAPAAAAZHJzL2Rvd25y&#10;ZXYueG1sTI9PT8MwDMXvSHyHyEjcmLMxCitNJwTiCtr4I3HLGq+taJyqydby7fFOcPKzfk/Pz8V6&#10;8p060hDbwAbmMw2KuAqu5drA+9vz1R2omCw72wUmAz8UYV2enxU2d2HkDR23qVYSwjG3BpqU+hwx&#10;Vg15G2ehJxa2D4O3SdahRjfYUcJ9hwutM/S2ZbnQ2J4eG6q+twdv4ONl//W51K/1k7/pxzBpZL9C&#10;Yy4vpod7UImm9GeGU32pDqV02oUDu6g6A9liNRerABknrpfXonaibrMMsCzw/wvlLwAAAP//AwBQ&#10;SwECLQAUAAYACAAAACEAtoM4kv4AAADhAQAAEwAAAAAAAAAAAAAAAAAAAAAAW0NvbnRlbnRfVHlw&#10;ZXNdLnhtbFBLAQItABQABgAIAAAAIQA4/SH/1gAAAJQBAAALAAAAAAAAAAAAAAAAAC8BAABfcmVs&#10;cy8ucmVsc1BLAQItABQABgAIAAAAIQB6Ti568wEAAM4DAAAOAAAAAAAAAAAAAAAAAC4CAABkcnMv&#10;ZTJvRG9jLnhtbFBLAQItABQABgAIAAAAIQAmxBvh3QAAAAoBAAAPAAAAAAAAAAAAAAAAAE0EAABk&#10;cnMvZG93bnJldi54bWxQSwUGAAAAAAQABADzAAAAVwUAAAAA&#10;" filled="f" stroked="f">
                <v:textbox>
                  <w:txbxContent>
                    <w:p w:rsidR="001B2058" w:rsidRPr="004253AE" w:rsidRDefault="00676AA0" w:rsidP="007F3A63">
                      <w:pPr>
                        <w:spacing w:before="240"/>
                      </w:pPr>
                      <w:r w:rsidRPr="004253AE">
                        <w:t>Губернатору</w:t>
                      </w:r>
                      <w:r w:rsidR="001B2058" w:rsidRPr="004253AE">
                        <w:t xml:space="preserve"> Смоленской области</w:t>
                      </w:r>
                    </w:p>
                    <w:p w:rsidR="001B2058" w:rsidRPr="004253AE" w:rsidRDefault="001B2058" w:rsidP="001B2058"/>
                    <w:p w:rsidR="001B2058" w:rsidRPr="004253AE" w:rsidRDefault="00676AA0" w:rsidP="001B2058">
                      <w:pPr>
                        <w:rPr>
                          <w:b/>
                        </w:rPr>
                      </w:pPr>
                      <w:r w:rsidRPr="004253AE">
                        <w:rPr>
                          <w:b/>
                        </w:rPr>
                        <w:t>Анохину В.Н.</w:t>
                      </w:r>
                    </w:p>
                    <w:p w:rsidR="00036092" w:rsidRPr="00130338" w:rsidRDefault="00036092" w:rsidP="00130338"/>
                  </w:txbxContent>
                </v:textbox>
              </v:shape>
            </w:pict>
          </mc:Fallback>
        </mc:AlternateContent>
      </w: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130338" w:rsidP="00130338">
      <w:pPr>
        <w:rPr>
          <w:sz w:val="28"/>
          <w:szCs w:val="28"/>
        </w:rPr>
      </w:pPr>
    </w:p>
    <w:p w:rsidR="00130338" w:rsidRPr="00130338" w:rsidRDefault="00130338" w:rsidP="00130338">
      <w:pPr>
        <w:rPr>
          <w:sz w:val="28"/>
          <w:szCs w:val="28"/>
        </w:rPr>
      </w:pPr>
    </w:p>
    <w:p w:rsidR="00676AA0" w:rsidRPr="004253AE" w:rsidRDefault="00745DE1" w:rsidP="00883F14">
      <w:pPr>
        <w:tabs>
          <w:tab w:val="left" w:pos="4530"/>
        </w:tabs>
        <w:jc w:val="center"/>
        <w:rPr>
          <w:b/>
        </w:rPr>
      </w:pPr>
      <w:r w:rsidRPr="004253AE">
        <w:rPr>
          <w:b/>
        </w:rPr>
        <w:t xml:space="preserve">Докладная </w:t>
      </w:r>
      <w:r w:rsidR="00676AA0" w:rsidRPr="004253AE">
        <w:rPr>
          <w:b/>
        </w:rPr>
        <w:t>записка</w:t>
      </w:r>
      <w:r w:rsidR="00E53B03" w:rsidRPr="004253AE">
        <w:rPr>
          <w:b/>
        </w:rPr>
        <w:t xml:space="preserve"> об исполнении поручения</w:t>
      </w:r>
    </w:p>
    <w:p w:rsidR="001C3A77" w:rsidRPr="004253AE" w:rsidRDefault="001C3A77" w:rsidP="000E7BBB">
      <w:pPr>
        <w:jc w:val="center"/>
        <w:rPr>
          <w:b/>
        </w:rPr>
      </w:pPr>
    </w:p>
    <w:p w:rsidR="00130338" w:rsidRPr="004253AE" w:rsidRDefault="00363741" w:rsidP="00363741">
      <w:pPr>
        <w:tabs>
          <w:tab w:val="center" w:pos="5102"/>
          <w:tab w:val="left" w:pos="8931"/>
        </w:tabs>
        <w:rPr>
          <w:b/>
        </w:rPr>
      </w:pPr>
      <w:r w:rsidRPr="004253AE">
        <w:rPr>
          <w:b/>
        </w:rPr>
        <w:tab/>
      </w:r>
      <w:r w:rsidR="00130338" w:rsidRPr="004253AE">
        <w:rPr>
          <w:b/>
        </w:rPr>
        <w:t xml:space="preserve">Уважаемый </w:t>
      </w:r>
      <w:r w:rsidR="00676AA0" w:rsidRPr="004253AE">
        <w:rPr>
          <w:b/>
        </w:rPr>
        <w:t>Василий Николаевич</w:t>
      </w:r>
      <w:r w:rsidR="00130338" w:rsidRPr="004253AE">
        <w:rPr>
          <w:b/>
        </w:rPr>
        <w:t>!</w:t>
      </w:r>
      <w:r w:rsidRPr="004253AE">
        <w:rPr>
          <w:b/>
        </w:rPr>
        <w:tab/>
      </w:r>
    </w:p>
    <w:p w:rsidR="00130338" w:rsidRDefault="00130338" w:rsidP="00130338">
      <w:pPr>
        <w:ind w:firstLine="708"/>
        <w:jc w:val="center"/>
        <w:rPr>
          <w:b/>
          <w:sz w:val="28"/>
          <w:szCs w:val="28"/>
        </w:rPr>
      </w:pPr>
    </w:p>
    <w:tbl>
      <w:tblPr>
        <w:tblStyle w:val="afd"/>
        <w:tblW w:w="0" w:type="auto"/>
        <w:tblLook w:val="04A0" w:firstRow="1" w:lastRow="0" w:firstColumn="1" w:lastColumn="0" w:noHBand="0" w:noVBand="1"/>
      </w:tblPr>
      <w:tblGrid>
        <w:gridCol w:w="594"/>
        <w:gridCol w:w="3229"/>
        <w:gridCol w:w="6372"/>
      </w:tblGrid>
      <w:tr w:rsidR="00676AA0" w:rsidRPr="00676AA0" w:rsidTr="00676AA0">
        <w:tc>
          <w:tcPr>
            <w:tcW w:w="594" w:type="dxa"/>
            <w:vAlign w:val="center"/>
          </w:tcPr>
          <w:p w:rsidR="00676AA0" w:rsidRPr="00676AA0" w:rsidRDefault="00676AA0" w:rsidP="00676AA0">
            <w:pPr>
              <w:jc w:val="center"/>
              <w:rPr>
                <w:b/>
              </w:rPr>
            </w:pPr>
            <w:r w:rsidRPr="00676AA0">
              <w:rPr>
                <w:b/>
              </w:rPr>
              <w:t>№ п/п</w:t>
            </w:r>
          </w:p>
        </w:tc>
        <w:tc>
          <w:tcPr>
            <w:tcW w:w="3229" w:type="dxa"/>
            <w:vAlign w:val="center"/>
          </w:tcPr>
          <w:p w:rsidR="00676AA0" w:rsidRPr="00676AA0" w:rsidRDefault="00676AA0" w:rsidP="00676AA0">
            <w:pPr>
              <w:jc w:val="center"/>
              <w:rPr>
                <w:b/>
              </w:rPr>
            </w:pPr>
            <w:r w:rsidRPr="00676AA0">
              <w:rPr>
                <w:b/>
              </w:rPr>
              <w:t>Наименование вопроса</w:t>
            </w:r>
          </w:p>
        </w:tc>
        <w:tc>
          <w:tcPr>
            <w:tcW w:w="6372" w:type="dxa"/>
            <w:vAlign w:val="center"/>
          </w:tcPr>
          <w:p w:rsidR="00676AA0" w:rsidRPr="00676AA0" w:rsidRDefault="00676AA0" w:rsidP="00676AA0">
            <w:pPr>
              <w:jc w:val="center"/>
              <w:rPr>
                <w:b/>
              </w:rPr>
            </w:pPr>
            <w:r w:rsidRPr="00676AA0">
              <w:rPr>
                <w:b/>
              </w:rPr>
              <w:t>Информация</w:t>
            </w:r>
          </w:p>
        </w:tc>
      </w:tr>
      <w:tr w:rsidR="00676AA0" w:rsidRPr="00676AA0" w:rsidTr="00676AA0">
        <w:tc>
          <w:tcPr>
            <w:tcW w:w="594" w:type="dxa"/>
          </w:tcPr>
          <w:p w:rsidR="00676AA0" w:rsidRPr="00676AA0" w:rsidRDefault="00676AA0" w:rsidP="00676AA0">
            <w:pPr>
              <w:jc w:val="center"/>
            </w:pPr>
            <w:r w:rsidRPr="00676AA0">
              <w:t>1.</w:t>
            </w:r>
          </w:p>
        </w:tc>
        <w:tc>
          <w:tcPr>
            <w:tcW w:w="3229" w:type="dxa"/>
          </w:tcPr>
          <w:p w:rsidR="00676AA0" w:rsidRPr="00676AA0" w:rsidRDefault="00676AA0" w:rsidP="00D6636D">
            <w:pPr>
              <w:jc w:val="both"/>
            </w:pPr>
            <w:r w:rsidRPr="00676AA0">
              <w:t>Дата и номер поручения</w:t>
            </w:r>
            <w:r w:rsidR="00F32231">
              <w:t>/служебного письма в рамках поручения</w:t>
            </w:r>
          </w:p>
        </w:tc>
        <w:tc>
          <w:tcPr>
            <w:tcW w:w="6372" w:type="dxa"/>
          </w:tcPr>
          <w:p w:rsidR="00676AA0" w:rsidRPr="00676AA0" w:rsidRDefault="00676AA0" w:rsidP="00D6636D">
            <w:pPr>
              <w:jc w:val="both"/>
            </w:pPr>
          </w:p>
        </w:tc>
      </w:tr>
      <w:tr w:rsidR="00676AA0" w:rsidRPr="00676AA0" w:rsidTr="00676AA0">
        <w:tc>
          <w:tcPr>
            <w:tcW w:w="594" w:type="dxa"/>
          </w:tcPr>
          <w:p w:rsidR="00676AA0" w:rsidRPr="00676AA0" w:rsidRDefault="00676AA0" w:rsidP="00676AA0">
            <w:pPr>
              <w:jc w:val="center"/>
            </w:pPr>
            <w:r w:rsidRPr="00676AA0">
              <w:t>2.</w:t>
            </w:r>
          </w:p>
        </w:tc>
        <w:tc>
          <w:tcPr>
            <w:tcW w:w="3229" w:type="dxa"/>
          </w:tcPr>
          <w:p w:rsidR="00676AA0" w:rsidRPr="00676AA0" w:rsidRDefault="00676AA0" w:rsidP="00D6636D">
            <w:pPr>
              <w:jc w:val="both"/>
            </w:pPr>
            <w:r w:rsidRPr="00676AA0">
              <w:t>Текст поручения</w:t>
            </w:r>
          </w:p>
        </w:tc>
        <w:tc>
          <w:tcPr>
            <w:tcW w:w="6372" w:type="dxa"/>
          </w:tcPr>
          <w:p w:rsidR="00676AA0" w:rsidRPr="00676AA0" w:rsidRDefault="00676AA0" w:rsidP="00D6636D">
            <w:pPr>
              <w:jc w:val="both"/>
            </w:pPr>
          </w:p>
        </w:tc>
      </w:tr>
      <w:tr w:rsidR="00676AA0" w:rsidRPr="00676AA0" w:rsidTr="00676AA0">
        <w:tc>
          <w:tcPr>
            <w:tcW w:w="594" w:type="dxa"/>
          </w:tcPr>
          <w:p w:rsidR="00676AA0" w:rsidRPr="00676AA0" w:rsidRDefault="00676AA0" w:rsidP="00676AA0">
            <w:pPr>
              <w:jc w:val="center"/>
            </w:pPr>
            <w:r w:rsidRPr="00676AA0">
              <w:t>3.</w:t>
            </w:r>
          </w:p>
        </w:tc>
        <w:tc>
          <w:tcPr>
            <w:tcW w:w="3229" w:type="dxa"/>
          </w:tcPr>
          <w:p w:rsidR="00676AA0" w:rsidRPr="00676AA0" w:rsidRDefault="00676AA0" w:rsidP="00D6636D">
            <w:pPr>
              <w:jc w:val="both"/>
            </w:pPr>
            <w:r w:rsidRPr="00676AA0">
              <w:t>Срок исполнения</w:t>
            </w:r>
            <w:r>
              <w:t xml:space="preserve"> поручения</w:t>
            </w:r>
            <w:r w:rsidRPr="00676AA0">
              <w:t>, установленный Губернатором Смоленской области Анохиным В.Н.</w:t>
            </w:r>
          </w:p>
        </w:tc>
        <w:tc>
          <w:tcPr>
            <w:tcW w:w="6372" w:type="dxa"/>
          </w:tcPr>
          <w:p w:rsidR="00676AA0" w:rsidRPr="00EF1F71" w:rsidRDefault="00DD1391" w:rsidP="00DD1391">
            <w:pPr>
              <w:jc w:val="both"/>
              <w:rPr>
                <w:i/>
              </w:rPr>
            </w:pPr>
            <w:r w:rsidRPr="00EF1F71">
              <w:rPr>
                <w:i/>
              </w:rPr>
              <w:t>Дополнительно п</w:t>
            </w:r>
            <w:r w:rsidR="00D0567D" w:rsidRPr="00EF1F71">
              <w:rPr>
                <w:i/>
              </w:rPr>
              <w:t>рописывается</w:t>
            </w:r>
            <w:r w:rsidR="00CB2F4B">
              <w:rPr>
                <w:i/>
              </w:rPr>
              <w:t xml:space="preserve"> </w:t>
            </w:r>
            <w:r w:rsidR="00D0567D" w:rsidRPr="00EF1F71">
              <w:rPr>
                <w:i/>
              </w:rPr>
              <w:t>количество продлений срока</w:t>
            </w:r>
          </w:p>
          <w:p w:rsidR="00DD1391" w:rsidRPr="00EF1F71" w:rsidRDefault="0083500B" w:rsidP="001B099D">
            <w:pPr>
              <w:tabs>
                <w:tab w:val="left" w:pos="5324"/>
              </w:tabs>
              <w:jc w:val="both"/>
              <w:rPr>
                <w:i/>
              </w:rPr>
            </w:pPr>
            <w:r>
              <w:rPr>
                <w:i/>
              </w:rPr>
              <w:tab/>
            </w:r>
          </w:p>
        </w:tc>
      </w:tr>
      <w:tr w:rsidR="00676AA0" w:rsidRPr="00676AA0" w:rsidTr="00676AA0">
        <w:tc>
          <w:tcPr>
            <w:tcW w:w="594" w:type="dxa"/>
          </w:tcPr>
          <w:p w:rsidR="00676AA0" w:rsidRPr="00676AA0" w:rsidRDefault="00676AA0" w:rsidP="00676AA0">
            <w:pPr>
              <w:jc w:val="center"/>
            </w:pPr>
            <w:r w:rsidRPr="00676AA0">
              <w:t>4.</w:t>
            </w:r>
          </w:p>
        </w:tc>
        <w:tc>
          <w:tcPr>
            <w:tcW w:w="3229" w:type="dxa"/>
          </w:tcPr>
          <w:p w:rsidR="00676AA0" w:rsidRPr="00676AA0" w:rsidRDefault="000928BB" w:rsidP="00676AA0">
            <w:pPr>
              <w:jc w:val="both"/>
            </w:pPr>
            <w:r>
              <w:t>Краткая информация об исполнении поручения</w:t>
            </w:r>
          </w:p>
        </w:tc>
        <w:tc>
          <w:tcPr>
            <w:tcW w:w="6372" w:type="dxa"/>
          </w:tcPr>
          <w:p w:rsidR="00676AA0" w:rsidRPr="00EF1F71" w:rsidRDefault="00676AA0" w:rsidP="00D6636D">
            <w:pPr>
              <w:jc w:val="both"/>
            </w:pPr>
          </w:p>
        </w:tc>
      </w:tr>
      <w:tr w:rsidR="00676AA0" w:rsidRPr="00676AA0" w:rsidTr="00676AA0">
        <w:tc>
          <w:tcPr>
            <w:tcW w:w="594" w:type="dxa"/>
          </w:tcPr>
          <w:p w:rsidR="00676AA0" w:rsidRPr="00676AA0" w:rsidRDefault="00676AA0" w:rsidP="00676AA0">
            <w:pPr>
              <w:jc w:val="center"/>
            </w:pPr>
            <w:r w:rsidRPr="00676AA0">
              <w:t>5.</w:t>
            </w:r>
          </w:p>
        </w:tc>
        <w:tc>
          <w:tcPr>
            <w:tcW w:w="3229" w:type="dxa"/>
          </w:tcPr>
          <w:p w:rsidR="00676AA0" w:rsidRPr="00CA7E2C" w:rsidRDefault="00676AA0" w:rsidP="00CA7E2C">
            <w:pPr>
              <w:jc w:val="both"/>
            </w:pPr>
            <w:r w:rsidRPr="00676AA0">
              <w:t xml:space="preserve">Проблемные вопросы </w:t>
            </w:r>
          </w:p>
        </w:tc>
        <w:tc>
          <w:tcPr>
            <w:tcW w:w="6372" w:type="dxa"/>
          </w:tcPr>
          <w:p w:rsidR="00676AA0" w:rsidRPr="00EF1F71" w:rsidRDefault="00CA7E2C" w:rsidP="009D085E">
            <w:pPr>
              <w:jc w:val="both"/>
            </w:pPr>
            <w:r w:rsidRPr="00EF1F71">
              <w:rPr>
                <w:i/>
              </w:rPr>
              <w:t>при наличии</w:t>
            </w:r>
            <w:r w:rsidR="009D085E" w:rsidRPr="00EF1F71">
              <w:rPr>
                <w:i/>
              </w:rPr>
              <w:t xml:space="preserve"> /либо «-»</w:t>
            </w:r>
          </w:p>
        </w:tc>
      </w:tr>
      <w:tr w:rsidR="00676AA0" w:rsidRPr="00676AA0" w:rsidTr="00676AA0">
        <w:tc>
          <w:tcPr>
            <w:tcW w:w="594" w:type="dxa"/>
          </w:tcPr>
          <w:p w:rsidR="00676AA0" w:rsidRPr="00676AA0" w:rsidRDefault="00676AA0" w:rsidP="00676AA0">
            <w:pPr>
              <w:jc w:val="center"/>
            </w:pPr>
            <w:r w:rsidRPr="00676AA0">
              <w:t>6.</w:t>
            </w:r>
          </w:p>
        </w:tc>
        <w:tc>
          <w:tcPr>
            <w:tcW w:w="3229" w:type="dxa"/>
          </w:tcPr>
          <w:p w:rsidR="00676AA0" w:rsidRPr="009D085E" w:rsidRDefault="00676AA0" w:rsidP="00D6636D">
            <w:pPr>
              <w:jc w:val="both"/>
            </w:pPr>
            <w:r w:rsidRPr="00676AA0">
              <w:t xml:space="preserve">Варианты решения </w:t>
            </w:r>
          </w:p>
        </w:tc>
        <w:tc>
          <w:tcPr>
            <w:tcW w:w="6372" w:type="dxa"/>
          </w:tcPr>
          <w:p w:rsidR="00676AA0" w:rsidRPr="00EF1F71" w:rsidRDefault="009D085E" w:rsidP="00D6636D">
            <w:pPr>
              <w:jc w:val="both"/>
            </w:pPr>
            <w:r w:rsidRPr="00EF1F71">
              <w:rPr>
                <w:i/>
              </w:rPr>
              <w:t>при наличии /либо «-»</w:t>
            </w:r>
          </w:p>
        </w:tc>
      </w:tr>
      <w:tr w:rsidR="00676AA0" w:rsidRPr="00676AA0" w:rsidTr="00676AA0">
        <w:tc>
          <w:tcPr>
            <w:tcW w:w="594" w:type="dxa"/>
          </w:tcPr>
          <w:p w:rsidR="00676AA0" w:rsidRPr="00676AA0" w:rsidRDefault="00676AA0" w:rsidP="00676AA0">
            <w:pPr>
              <w:jc w:val="center"/>
            </w:pPr>
            <w:r w:rsidRPr="00676AA0">
              <w:t>7.</w:t>
            </w:r>
          </w:p>
        </w:tc>
        <w:tc>
          <w:tcPr>
            <w:tcW w:w="3229" w:type="dxa"/>
          </w:tcPr>
          <w:p w:rsidR="00676AA0" w:rsidRPr="008668C0" w:rsidRDefault="00676AA0" w:rsidP="00D6636D">
            <w:pPr>
              <w:jc w:val="both"/>
            </w:pPr>
            <w:r w:rsidRPr="00676AA0">
              <w:t xml:space="preserve">Вопрос, вынесенный на решение Губернатора Смоленской области </w:t>
            </w:r>
            <w:r>
              <w:t>Анохина В.Н.</w:t>
            </w:r>
          </w:p>
        </w:tc>
        <w:tc>
          <w:tcPr>
            <w:tcW w:w="6372" w:type="dxa"/>
          </w:tcPr>
          <w:p w:rsidR="00676AA0" w:rsidRPr="00EF1F71" w:rsidRDefault="00CB2F4B" w:rsidP="009D085E">
            <w:pPr>
              <w:jc w:val="both"/>
            </w:pPr>
            <w:r w:rsidRPr="00CB2F4B">
              <w:rPr>
                <w:i/>
              </w:rPr>
              <w:t>продление срока, промежуточный доклад, снятие с контроля, и т.д.</w:t>
            </w:r>
          </w:p>
        </w:tc>
      </w:tr>
    </w:tbl>
    <w:p w:rsidR="006E6FDA" w:rsidRPr="00427DD2" w:rsidRDefault="006E6FDA" w:rsidP="00676AA0">
      <w:pPr>
        <w:jc w:val="both"/>
        <w:rPr>
          <w:sz w:val="28"/>
          <w:szCs w:val="28"/>
          <w:shd w:val="clear" w:color="auto" w:fill="FFFFFF"/>
        </w:rPr>
      </w:pPr>
    </w:p>
    <w:p w:rsidR="00E02C08" w:rsidRPr="004253AE" w:rsidRDefault="00E02C08" w:rsidP="00130338">
      <w:pPr>
        <w:ind w:firstLine="709"/>
        <w:jc w:val="both"/>
        <w:rPr>
          <w:shd w:val="clear" w:color="auto" w:fill="FFFFFF"/>
        </w:rPr>
      </w:pPr>
      <w:r w:rsidRPr="004253AE">
        <w:rPr>
          <w:shd w:val="clear" w:color="auto" w:fill="FFFFFF"/>
        </w:rPr>
        <w:t xml:space="preserve">Приложение: </w:t>
      </w:r>
    </w:p>
    <w:p w:rsidR="00E02C08" w:rsidRPr="004253AE" w:rsidRDefault="00E02C08" w:rsidP="00130338">
      <w:pPr>
        <w:ind w:firstLine="709"/>
        <w:jc w:val="both"/>
        <w:rPr>
          <w:color w:val="000000"/>
          <w:shd w:val="clear" w:color="auto" w:fill="FFFFFF"/>
        </w:rPr>
      </w:pPr>
    </w:p>
    <w:p w:rsidR="00000EFA" w:rsidRPr="004253AE" w:rsidRDefault="00000EFA" w:rsidP="00130338">
      <w:pPr>
        <w:ind w:firstLine="709"/>
        <w:jc w:val="both"/>
        <w:rPr>
          <w:color w:val="000000"/>
          <w:shd w:val="clear" w:color="auto" w:fill="FFFFFF"/>
        </w:rPr>
      </w:pPr>
      <w:r w:rsidRPr="004253AE">
        <w:rPr>
          <w:color w:val="000000"/>
          <w:shd w:val="clear" w:color="auto" w:fill="FFFFFF"/>
        </w:rPr>
        <w:t>С уважением,</w:t>
      </w:r>
    </w:p>
    <w:p w:rsidR="004A02A1" w:rsidRPr="004253AE" w:rsidRDefault="004A02A1" w:rsidP="00130338">
      <w:pPr>
        <w:shd w:val="clear" w:color="auto" w:fill="FFFFFF"/>
        <w:jc w:val="both"/>
        <w:rPr>
          <w:bCs/>
        </w:rPr>
      </w:pPr>
    </w:p>
    <w:p w:rsidR="00130338" w:rsidRPr="004253AE" w:rsidRDefault="00C0623A" w:rsidP="00C0623A">
      <w:pPr>
        <w:shd w:val="clear" w:color="auto" w:fill="FFFFFF"/>
        <w:jc w:val="center"/>
        <w:rPr>
          <w:b/>
        </w:rPr>
      </w:pPr>
      <w:r w:rsidRPr="004253AE">
        <w:rPr>
          <w:b/>
        </w:rPr>
        <w:t xml:space="preserve">                                                                                                                 </w:t>
      </w:r>
      <w:r w:rsidR="004253AE">
        <w:rPr>
          <w:b/>
        </w:rPr>
        <w:t xml:space="preserve">                                  </w:t>
      </w:r>
      <w:r w:rsidRPr="004253AE">
        <w:rPr>
          <w:b/>
        </w:rPr>
        <w:t xml:space="preserve">          </w:t>
      </w:r>
      <w:r w:rsidR="00B14046" w:rsidRPr="004253AE">
        <w:rPr>
          <w:b/>
        </w:rPr>
        <w:t>ФИО</w:t>
      </w:r>
    </w:p>
    <w:p w:rsidR="00363741" w:rsidRDefault="00363741" w:rsidP="00363741">
      <w:pPr>
        <w:shd w:val="clear" w:color="auto" w:fill="FFFFFF"/>
        <w:tabs>
          <w:tab w:val="left" w:pos="600"/>
          <w:tab w:val="left" w:pos="926"/>
        </w:tabs>
        <w:rPr>
          <w:i/>
          <w:color w:val="FF0000"/>
        </w:rPr>
      </w:pPr>
      <w:r>
        <w:rPr>
          <w:b/>
          <w:sz w:val="28"/>
          <w:szCs w:val="28"/>
        </w:rPr>
        <w:tab/>
      </w:r>
      <w:r w:rsidRPr="00CB2F4B">
        <w:rPr>
          <w:i/>
          <w:color w:val="FF0000"/>
        </w:rPr>
        <w:t>Информация должна быть изложена максимально кратко (только суть), простым и понятным языком. В объеме не более 1 страницы текста.</w:t>
      </w:r>
    </w:p>
    <w:p w:rsidR="00783109" w:rsidRPr="00CB2F4B" w:rsidRDefault="00783109" w:rsidP="00363741">
      <w:pPr>
        <w:shd w:val="clear" w:color="auto" w:fill="FFFFFF"/>
        <w:tabs>
          <w:tab w:val="left" w:pos="600"/>
          <w:tab w:val="left" w:pos="926"/>
        </w:tabs>
        <w:rPr>
          <w:i/>
          <w:color w:val="FF0000"/>
        </w:rPr>
      </w:pPr>
    </w:p>
    <w:p w:rsidR="004253AE" w:rsidRDefault="004253AE" w:rsidP="004253AE">
      <w:pPr>
        <w:suppressAutoHyphens/>
        <w:rPr>
          <w:lang w:eastAsia="ar-SA"/>
        </w:rPr>
      </w:pPr>
      <w:r w:rsidRPr="001137A9">
        <w:rPr>
          <w:lang w:eastAsia="ar-SA"/>
        </w:rPr>
        <w:t>СОГЛАСОВАНО</w:t>
      </w:r>
    </w:p>
    <w:p w:rsidR="004253AE" w:rsidRDefault="004253AE" w:rsidP="004253AE">
      <w:pPr>
        <w:suppressAutoHyphens/>
      </w:pPr>
    </w:p>
    <w:p w:rsidR="004253AE" w:rsidRDefault="004253AE" w:rsidP="004253AE">
      <w:pPr>
        <w:suppressAutoHyphens/>
      </w:pPr>
      <w:r>
        <w:t>Должность, ФИО</w:t>
      </w:r>
    </w:p>
    <w:p w:rsidR="004253AE" w:rsidRPr="001137A9" w:rsidRDefault="004253AE" w:rsidP="004253AE">
      <w:pPr>
        <w:suppressAutoHyphens/>
        <w:rPr>
          <w:lang w:eastAsia="ar-SA"/>
        </w:rPr>
      </w:pPr>
      <w:r w:rsidRPr="001137A9">
        <w:rPr>
          <w:lang w:eastAsia="ar-SA"/>
        </w:rPr>
        <w:t xml:space="preserve">______________ </w:t>
      </w:r>
    </w:p>
    <w:p w:rsidR="004253AE" w:rsidRPr="00FA36B8" w:rsidRDefault="004253AE" w:rsidP="004253AE">
      <w:pPr>
        <w:suppressAutoHyphens/>
        <w:rPr>
          <w:lang w:eastAsia="ar-SA"/>
        </w:rPr>
      </w:pPr>
      <w:r w:rsidRPr="001137A9">
        <w:rPr>
          <w:lang w:eastAsia="ar-SA"/>
        </w:rPr>
        <w:t>«___»_________ 2025 г.</w:t>
      </w:r>
    </w:p>
    <w:p w:rsidR="00363741" w:rsidRDefault="00363741" w:rsidP="00833DD8">
      <w:pPr>
        <w:shd w:val="clear" w:color="auto" w:fill="FFFFFF"/>
        <w:tabs>
          <w:tab w:val="left" w:pos="926"/>
        </w:tabs>
        <w:ind w:firstLine="708"/>
        <w:rPr>
          <w:b/>
          <w:sz w:val="28"/>
          <w:szCs w:val="28"/>
        </w:rPr>
      </w:pPr>
    </w:p>
    <w:p w:rsidR="00833DD8" w:rsidRDefault="00B14046" w:rsidP="00833DD8">
      <w:pPr>
        <w:rPr>
          <w:sz w:val="20"/>
          <w:szCs w:val="20"/>
        </w:rPr>
      </w:pPr>
      <w:r>
        <w:rPr>
          <w:sz w:val="20"/>
          <w:szCs w:val="20"/>
        </w:rPr>
        <w:t>Исполнитель</w:t>
      </w:r>
    </w:p>
    <w:p w:rsidR="009A6655" w:rsidRDefault="009A6655" w:rsidP="00833DD8">
      <w:pPr>
        <w:rPr>
          <w:sz w:val="20"/>
          <w:szCs w:val="20"/>
        </w:rPr>
      </w:pPr>
    </w:p>
    <w:p w:rsidR="001B3E88" w:rsidRDefault="00915F34" w:rsidP="00AB7D44">
      <w:pPr>
        <w:tabs>
          <w:tab w:val="left" w:pos="6480"/>
        </w:tabs>
        <w:jc w:val="right"/>
        <w:rPr>
          <w:i/>
          <w:sz w:val="28"/>
          <w:szCs w:val="28"/>
        </w:rPr>
      </w:pPr>
      <w:r>
        <w:rPr>
          <w:noProof/>
          <w:sz w:val="20"/>
          <w:szCs w:val="20"/>
        </w:rPr>
        <w:lastRenderedPageBreak/>
        <mc:AlternateContent>
          <mc:Choice Requires="wps">
            <w:drawing>
              <wp:anchor distT="0" distB="0" distL="114300" distR="114300" simplePos="0" relativeHeight="251667968" behindDoc="0" locked="0" layoutInCell="1" allowOverlap="1">
                <wp:simplePos x="0" y="0"/>
                <wp:positionH relativeFrom="column">
                  <wp:posOffset>-187325</wp:posOffset>
                </wp:positionH>
                <wp:positionV relativeFrom="paragraph">
                  <wp:posOffset>-501015</wp:posOffset>
                </wp:positionV>
                <wp:extent cx="2800350" cy="2819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819400"/>
                        </a:xfrm>
                        <a:prstGeom prst="rect">
                          <a:avLst/>
                        </a:prstGeom>
                        <a:noFill/>
                        <a:ln>
                          <a:noFill/>
                        </a:ln>
                      </wps:spPr>
                      <wps:txbx>
                        <w:txbxContent>
                          <w:p w:rsidR="001B3E88" w:rsidRPr="000E78B9" w:rsidRDefault="001B3E88" w:rsidP="001B3E88">
                            <w:pPr>
                              <w:tabs>
                                <w:tab w:val="left" w:pos="1701"/>
                                <w:tab w:val="left" w:pos="1985"/>
                                <w:tab w:val="left" w:pos="2127"/>
                                <w:tab w:val="left" w:pos="2835"/>
                                <w:tab w:val="left" w:pos="3261"/>
                              </w:tabs>
                              <w:jc w:val="center"/>
                            </w:pPr>
                          </w:p>
                          <w:p w:rsidR="001B3E88" w:rsidRDefault="001B3E88" w:rsidP="001B3E88">
                            <w:pPr>
                              <w:tabs>
                                <w:tab w:val="left" w:pos="1701"/>
                                <w:tab w:val="left" w:pos="1985"/>
                                <w:tab w:val="left" w:pos="2127"/>
                                <w:tab w:val="left" w:pos="2835"/>
                                <w:tab w:val="left" w:pos="3261"/>
                              </w:tabs>
                              <w:spacing w:line="360" w:lineRule="auto"/>
                              <w:jc w:val="center"/>
                              <w:rPr>
                                <w:lang w:val="en-US"/>
                              </w:rPr>
                            </w:pPr>
                            <w:r w:rsidRPr="000E78B9">
                              <w:rPr>
                                <w:noProof/>
                                <w:color w:val="CCC0D9"/>
                                <w:sz w:val="20"/>
                                <w:szCs w:val="20"/>
                              </w:rPr>
                              <w:drawing>
                                <wp:inline distT="0" distB="0" distL="0" distR="0">
                                  <wp:extent cx="754380" cy="864108"/>
                                  <wp:effectExtent l="0" t="0" r="0" b="0"/>
                                  <wp:docPr id="9" name="Рисунок 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a:stretch/>
                                        </pic:blipFill>
                                        <pic:spPr bwMode="auto">
                                          <a:xfrm>
                                            <a:off x="0" y="0"/>
                                            <a:ext cx="754378" cy="864108"/>
                                          </a:xfrm>
                                          <a:prstGeom prst="rect">
                                            <a:avLst/>
                                          </a:prstGeom>
                                          <a:noFill/>
                                          <a:ln>
                                            <a:noFill/>
                                          </a:ln>
                                        </pic:spPr>
                                      </pic:pic>
                                    </a:graphicData>
                                  </a:graphic>
                                </wp:inline>
                              </w:drawing>
                            </w: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Pr="00B14046" w:rsidRDefault="001B3E88" w:rsidP="001B3E88">
                            <w:pPr>
                              <w:tabs>
                                <w:tab w:val="left" w:pos="1701"/>
                                <w:tab w:val="left" w:pos="1985"/>
                                <w:tab w:val="left" w:pos="2127"/>
                                <w:tab w:val="left" w:pos="2835"/>
                                <w:tab w:val="left" w:pos="3261"/>
                              </w:tabs>
                              <w:spacing w:line="360" w:lineRule="auto"/>
                              <w:jc w:val="center"/>
                            </w:pPr>
                            <w:r>
                              <w:t>БЛАНК</w:t>
                            </w: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Pr="00835328" w:rsidRDefault="001B3E88" w:rsidP="001B3E88">
                            <w:pPr>
                              <w:tabs>
                                <w:tab w:val="left" w:pos="4860"/>
                              </w:tabs>
                              <w:spacing w:line="360" w:lineRule="auto"/>
                              <w:ind w:right="26"/>
                              <w:jc w:val="center"/>
                              <w:rPr>
                                <w:color w:val="000080"/>
                                <w:sz w:val="20"/>
                                <w:szCs w:val="20"/>
                              </w:rPr>
                            </w:pPr>
                            <w:r w:rsidRPr="00835328">
                              <w:rPr>
                                <w:color w:val="000080"/>
                                <w:sz w:val="20"/>
                                <w:szCs w:val="20"/>
                              </w:rPr>
                              <w:t>________________ № _______________</w:t>
                            </w:r>
                          </w:p>
                          <w:p w:rsidR="001B3E88" w:rsidRPr="000E78B9" w:rsidRDefault="001B3E88" w:rsidP="001B3E88">
                            <w:pPr>
                              <w:tabs>
                                <w:tab w:val="left" w:pos="5040"/>
                              </w:tabs>
                              <w:spacing w:before="60"/>
                              <w:ind w:right="28"/>
                              <w:jc w:val="center"/>
                              <w:rPr>
                                <w:sz w:val="20"/>
                                <w:szCs w:val="20"/>
                              </w:rPr>
                            </w:pPr>
                            <w:r w:rsidRPr="000E78B9">
                              <w:rPr>
                                <w:color w:val="000080"/>
                                <w:sz w:val="20"/>
                                <w:szCs w:val="20"/>
                              </w:rPr>
                              <w:t>на № ____________ от _______________</w:t>
                            </w:r>
                          </w:p>
                          <w:p w:rsidR="001B3E88" w:rsidRDefault="001B3E88" w:rsidP="001B3E88"/>
                          <w:p w:rsidR="001B3E88" w:rsidRDefault="001B3E88" w:rsidP="001B3E88">
                            <w:pPr>
                              <w:tabs>
                                <w:tab w:val="left" w:pos="5040"/>
                              </w:tabs>
                              <w:ind w:right="26"/>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75pt;margin-top:-39.45pt;width:220.5pt;height:2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kB9QEAAM4DAAAOAAAAZHJzL2Uyb0RvYy54bWysU21v0zAQ/o7Ef7D8nSYNHeuiptPYNIQ0&#10;BtLGD7g6TmOR+MzZbTJ+PWenLQW+Ib5Yvhc/99xz59X12Hdir8kbtJWcz3IptFVYG7ut5Nfn+zdL&#10;KXwAW0OHVlfyRXt5vX79ajW4UhfYYldrEgxifTm4SrYhuDLLvGp1D36GTlsONkg9BDZpm9UEA6P3&#10;XVbk+btsQKododLes/duCsp1wm8arcLnpvE6iK6SzC2kk9K5iWe2XkG5JXCtUQca8A8sejCWi56g&#10;7iCA2JH5C6o3itBjE2YK+wybxiideuBu5vkf3Ty14HTqhcXx7iST/3+w6nH/hYSpeXZSWOh5RM96&#10;DOI9juIyqjM4X3LSk+O0MLI7ZsZOvXtA9c0Li7ct2K2+IcKh1VAzu3l8mZ09nXB8BNkMn7DmMrAL&#10;mIDGhvoIyGIIRucpvZwmE6kodhbLPH97wSHFsWI5v1rkaXYZlMfnjnz4oLEX8VJJ4tEneNg/+BDp&#10;QHlMidUs3puuS+Pv7G8OToyeRD8ynriHcTMmnYqjKhusX7gfwmmp+BPwpUX6IcXAC1VJ/30HpKXo&#10;PlrW5Gq+WMQNTMbi4rJgg84jm/MIWMVQlQxSTNfbMG3tzpHZtlxpmoLFG9axManDKPjE6kCflyY1&#10;fljwuJXndsr69Q3XPwEAAP//AwBQSwMEFAAGAAgAAAAhAOQOE9ffAAAACwEAAA8AAABkcnMvZG93&#10;bnJldi54bWxMj01PwzAMhu9I/IfISNy2pGMda2k6IRBX0AabxC1rvLaicaomW8u/x5zg5o9Hrx8X&#10;m8l14oJDaD1pSOYKBFLlbUu1ho/3l9kaRIiGrOk8oYZvDLApr68Kk1s/0hYvu1gLDqGQGw1NjH0u&#10;ZagadCbMfY/Eu5MfnIncDrW0gxk53HVyodRKOtMSX2hMj08NVl+7s9Owfz19HpbqrX52aT/6SUly&#10;mdT69mZ6fAARcYp/MPzqszqU7HT0Z7JBdBpmiyxllIv7dQaCiWWS8OSo4W6VJiDLQv7/ofwBAAD/&#10;/wMAUEsBAi0AFAAGAAgAAAAhALaDOJL+AAAA4QEAABMAAAAAAAAAAAAAAAAAAAAAAFtDb250ZW50&#10;X1R5cGVzXS54bWxQSwECLQAUAAYACAAAACEAOP0h/9YAAACUAQAACwAAAAAAAAAAAAAAAAAvAQAA&#10;X3JlbHMvLnJlbHNQSwECLQAUAAYACAAAACEA2CWpAfUBAADOAwAADgAAAAAAAAAAAAAAAAAuAgAA&#10;ZHJzL2Uyb0RvYy54bWxQSwECLQAUAAYACAAAACEA5A4T198AAAALAQAADwAAAAAAAAAAAAAAAABP&#10;BAAAZHJzL2Rvd25yZXYueG1sUEsFBgAAAAAEAAQA8wAAAFsFAAAAAA==&#10;" filled="f" stroked="f">
                <v:textbox>
                  <w:txbxContent>
                    <w:p w:rsidR="001B3E88" w:rsidRPr="000E78B9" w:rsidRDefault="001B3E88" w:rsidP="001B3E88">
                      <w:pPr>
                        <w:tabs>
                          <w:tab w:val="left" w:pos="1701"/>
                          <w:tab w:val="left" w:pos="1985"/>
                          <w:tab w:val="left" w:pos="2127"/>
                          <w:tab w:val="left" w:pos="2835"/>
                          <w:tab w:val="left" w:pos="3261"/>
                        </w:tabs>
                        <w:jc w:val="center"/>
                      </w:pPr>
                    </w:p>
                    <w:p w:rsidR="001B3E88" w:rsidRDefault="001B3E88" w:rsidP="001B3E88">
                      <w:pPr>
                        <w:tabs>
                          <w:tab w:val="left" w:pos="1701"/>
                          <w:tab w:val="left" w:pos="1985"/>
                          <w:tab w:val="left" w:pos="2127"/>
                          <w:tab w:val="left" w:pos="2835"/>
                          <w:tab w:val="left" w:pos="3261"/>
                        </w:tabs>
                        <w:spacing w:line="360" w:lineRule="auto"/>
                        <w:jc w:val="center"/>
                        <w:rPr>
                          <w:lang w:val="en-US"/>
                        </w:rPr>
                      </w:pPr>
                      <w:r w:rsidRPr="000E78B9">
                        <w:rPr>
                          <w:noProof/>
                          <w:color w:val="CCC0D9"/>
                          <w:sz w:val="20"/>
                          <w:szCs w:val="20"/>
                        </w:rPr>
                        <w:drawing>
                          <wp:inline distT="0" distB="0" distL="0" distR="0">
                            <wp:extent cx="754380" cy="864108"/>
                            <wp:effectExtent l="0" t="0" r="0" b="0"/>
                            <wp:docPr id="9" name="Рисунок 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pic:blipFill>
                                  <pic:spPr bwMode="auto">
                                    <a:xfrm>
                                      <a:off x="0" y="0"/>
                                      <a:ext cx="754378" cy="864108"/>
                                    </a:xfrm>
                                    <a:prstGeom prst="rect">
                                      <a:avLst/>
                                    </a:prstGeom>
                                    <a:noFill/>
                                    <a:ln>
                                      <a:noFill/>
                                    </a:ln>
                                  </pic:spPr>
                                </pic:pic>
                              </a:graphicData>
                            </a:graphic>
                          </wp:inline>
                        </w:drawing>
                      </w: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Pr="00B14046" w:rsidRDefault="001B3E88" w:rsidP="001B3E88">
                      <w:pPr>
                        <w:tabs>
                          <w:tab w:val="left" w:pos="1701"/>
                          <w:tab w:val="left" w:pos="1985"/>
                          <w:tab w:val="left" w:pos="2127"/>
                          <w:tab w:val="left" w:pos="2835"/>
                          <w:tab w:val="left" w:pos="3261"/>
                        </w:tabs>
                        <w:spacing w:line="360" w:lineRule="auto"/>
                        <w:jc w:val="center"/>
                      </w:pPr>
                      <w:r>
                        <w:t>БЛАНК</w:t>
                      </w:r>
                    </w:p>
                    <w:p w:rsidR="001B3E88" w:rsidRDefault="001B3E88" w:rsidP="001B3E88">
                      <w:pPr>
                        <w:tabs>
                          <w:tab w:val="left" w:pos="1701"/>
                          <w:tab w:val="left" w:pos="1985"/>
                          <w:tab w:val="left" w:pos="2127"/>
                          <w:tab w:val="left" w:pos="2835"/>
                          <w:tab w:val="left" w:pos="3261"/>
                        </w:tabs>
                        <w:spacing w:line="360" w:lineRule="auto"/>
                        <w:jc w:val="center"/>
                        <w:rPr>
                          <w:lang w:val="en-US"/>
                        </w:rPr>
                      </w:pPr>
                    </w:p>
                    <w:p w:rsidR="001B3E88" w:rsidRPr="00835328" w:rsidRDefault="001B3E88" w:rsidP="001B3E88">
                      <w:pPr>
                        <w:tabs>
                          <w:tab w:val="left" w:pos="4860"/>
                        </w:tabs>
                        <w:spacing w:line="360" w:lineRule="auto"/>
                        <w:ind w:right="26"/>
                        <w:jc w:val="center"/>
                        <w:rPr>
                          <w:color w:val="000080"/>
                          <w:sz w:val="20"/>
                          <w:szCs w:val="20"/>
                        </w:rPr>
                      </w:pPr>
                      <w:r w:rsidRPr="00835328">
                        <w:rPr>
                          <w:color w:val="000080"/>
                          <w:sz w:val="20"/>
                          <w:szCs w:val="20"/>
                        </w:rPr>
                        <w:t>________________ № _______________</w:t>
                      </w:r>
                    </w:p>
                    <w:p w:rsidR="001B3E88" w:rsidRPr="000E78B9" w:rsidRDefault="001B3E88" w:rsidP="001B3E88">
                      <w:pPr>
                        <w:tabs>
                          <w:tab w:val="left" w:pos="5040"/>
                        </w:tabs>
                        <w:spacing w:before="60"/>
                        <w:ind w:right="28"/>
                        <w:jc w:val="center"/>
                        <w:rPr>
                          <w:sz w:val="20"/>
                          <w:szCs w:val="20"/>
                        </w:rPr>
                      </w:pPr>
                      <w:r w:rsidRPr="000E78B9">
                        <w:rPr>
                          <w:color w:val="000080"/>
                          <w:sz w:val="20"/>
                          <w:szCs w:val="20"/>
                        </w:rPr>
                        <w:t>на № ____________ от _______________</w:t>
                      </w:r>
                    </w:p>
                    <w:p w:rsidR="001B3E88" w:rsidRDefault="001B3E88" w:rsidP="001B3E88"/>
                    <w:p w:rsidR="001B3E88" w:rsidRDefault="001B3E88" w:rsidP="001B3E88">
                      <w:pPr>
                        <w:tabs>
                          <w:tab w:val="left" w:pos="5040"/>
                        </w:tabs>
                        <w:ind w:right="26"/>
                        <w:jc w:val="center"/>
                        <w:rPr>
                          <w:sz w:val="20"/>
                          <w:szCs w:val="20"/>
                        </w:rPr>
                      </w:pPr>
                    </w:p>
                  </w:txbxContent>
                </v:textbox>
              </v:shape>
            </w:pict>
          </mc:Fallback>
        </mc:AlternateContent>
      </w:r>
      <w:r w:rsidR="00AB7D44">
        <w:rPr>
          <w:i/>
          <w:sz w:val="28"/>
          <w:szCs w:val="28"/>
        </w:rPr>
        <w:t xml:space="preserve">                                          </w:t>
      </w:r>
      <w:r w:rsidR="001B3E88" w:rsidRPr="00D4078D">
        <w:rPr>
          <w:i/>
          <w:sz w:val="28"/>
          <w:szCs w:val="28"/>
        </w:rPr>
        <w:t>Шаблон</w:t>
      </w:r>
      <w:r w:rsidR="00B20734">
        <w:rPr>
          <w:i/>
          <w:sz w:val="28"/>
          <w:szCs w:val="28"/>
        </w:rPr>
        <w:t xml:space="preserve"> служебного письма</w:t>
      </w:r>
      <w:r w:rsidR="00AB7D44">
        <w:rPr>
          <w:i/>
          <w:sz w:val="28"/>
          <w:szCs w:val="28"/>
        </w:rPr>
        <w:tab/>
      </w:r>
    </w:p>
    <w:p w:rsidR="00AB7D44" w:rsidRDefault="00AB7D44" w:rsidP="00AB7D44">
      <w:pPr>
        <w:tabs>
          <w:tab w:val="left" w:pos="6480"/>
        </w:tabs>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tabs>
          <w:tab w:val="left" w:pos="5910"/>
        </w:tabs>
        <w:rPr>
          <w:sz w:val="20"/>
          <w:szCs w:val="20"/>
        </w:rPr>
      </w:pPr>
      <w:r>
        <w:rPr>
          <w:sz w:val="20"/>
          <w:szCs w:val="20"/>
        </w:rPr>
        <w:tab/>
      </w:r>
    </w:p>
    <w:p w:rsidR="001B3E88" w:rsidRPr="001B3E88" w:rsidRDefault="009A6655" w:rsidP="001B3E88">
      <w:pPr>
        <w:rPr>
          <w:sz w:val="20"/>
          <w:szCs w:val="20"/>
        </w:rPr>
      </w:pPr>
      <w:r>
        <w:rPr>
          <w:noProof/>
          <w:sz w:val="20"/>
          <w:szCs w:val="20"/>
        </w:rPr>
        <mc:AlternateContent>
          <mc:Choice Requires="wps">
            <w:drawing>
              <wp:anchor distT="0" distB="0" distL="114300" distR="114300" simplePos="0" relativeHeight="251666944" behindDoc="0" locked="0" layoutInCell="1" allowOverlap="1">
                <wp:simplePos x="0" y="0"/>
                <wp:positionH relativeFrom="column">
                  <wp:posOffset>4204335</wp:posOffset>
                </wp:positionH>
                <wp:positionV relativeFrom="paragraph">
                  <wp:posOffset>91440</wp:posOffset>
                </wp:positionV>
                <wp:extent cx="2219325" cy="1219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219200"/>
                        </a:xfrm>
                        <a:prstGeom prst="rect">
                          <a:avLst/>
                        </a:prstGeom>
                        <a:noFill/>
                        <a:ln>
                          <a:noFill/>
                        </a:ln>
                      </wps:spPr>
                      <wps:txbx>
                        <w:txbxContent>
                          <w:p w:rsidR="001B3E88" w:rsidRPr="009A6655" w:rsidRDefault="001B3E88" w:rsidP="001B3E88">
                            <w:pPr>
                              <w:spacing w:before="240"/>
                            </w:pPr>
                            <w:r w:rsidRPr="009A6655">
                              <w:t>Губернатору Смоленской области</w:t>
                            </w:r>
                          </w:p>
                          <w:p w:rsidR="001B3E88" w:rsidRPr="009A6655" w:rsidRDefault="001B3E88" w:rsidP="001B3E88"/>
                          <w:p w:rsidR="001B3E88" w:rsidRPr="009A6655" w:rsidRDefault="001B3E88" w:rsidP="001B3E88">
                            <w:pPr>
                              <w:rPr>
                                <w:b/>
                              </w:rPr>
                            </w:pPr>
                            <w:r w:rsidRPr="009A6655">
                              <w:rPr>
                                <w:b/>
                              </w:rPr>
                              <w:t>Анохину В.Н.</w:t>
                            </w:r>
                          </w:p>
                          <w:p w:rsidR="001B3E88" w:rsidRPr="00130338" w:rsidRDefault="001B3E88" w:rsidP="001B3E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31.05pt;margin-top:7.2pt;width:174.75pt;height: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Ev9AEAAM4DAAAOAAAAZHJzL2Uyb0RvYy54bWysU9tu2zAMfR+wfxD0vjh2k2014hRdiw4D&#10;ugvQ9gMYWY6F2aJGKbGzrx8lp1m2vg17EcSLDg8PqdXV2Hdir8kbtJXMZ3MptFVYG7ut5NPj3Zv3&#10;UvgAtoYOra7kQXt5tX79ajW4UhfYYldrEgxifTm4SrYhuDLLvGp1D36GTlsONkg9BDZpm9UEA6P3&#10;XVbM52+zAal2hEp7z97bKSjXCb9ptApfm8brILpKMreQTkrnJp7ZegXllsC1Rh1pwD+w6MFYLnqC&#10;uoUAYkfmBVRvFKHHJswU9hk2jVE69cDd5PO/unlowenUC4vj3Ukm//9g1Zf9NxKmruSFFBZ6HtGj&#10;HoP4gKNYRnUG50tOenCcFkZ285RTp97do/ruhcWbFuxWXxPh0GqomV0eX2ZnTyccH0E2w2esuQzs&#10;AiagsaE+SsdiCEbnKR1Ok4lUFDuLIr+8KJZSKI7lbPDsUw0on5878uGjxl7ESyWJR5/gYX/vQ6QD&#10;5XNKrGbxznRdGn9n/3BwYvQk+pHxxD2Mm/Go01GVDdYH7odwWir+BHxpkX5KMfBCVdL/2AFpKbpP&#10;ljW5zBeLuIHJWCzfFWzQeWRzHgGrGKqSQYrpehOmrd05MtuWK01TsHjNOjYmdRgFn1gd6fPSpMaP&#10;Cx638txOWb+/4foXAAAA//8DAFBLAwQUAAYACAAAACEAQtUOld4AAAALAQAADwAAAGRycy9kb3du&#10;cmV2LnhtbEyPy07DMBBF90j8gzVI7KidKFiQxqkQiC2I8pC6m8bTJCIeR7HbhL/HXcFydI/uPVNt&#10;FjeIE02h92wgWykQxI23PbcGPt6fb+5AhIhscfBMBn4owKa+vKiwtH7mNzptYytSCYcSDXQxjqWU&#10;oenIYVj5kThlBz85jOmcWmknnFO5G2SulJYOe04LHY702FHzvT06A58vh91XoV7bJ3c7zn5Rkt29&#10;NOb6anlYg4i0xD8YzvpJHerktPdHtkEMBrTOs4SmoChAnAGVZRrE3kCudAGyruT/H+pfAAAA//8D&#10;AFBLAQItABQABgAIAAAAIQC2gziS/gAAAOEBAAATAAAAAAAAAAAAAAAAAAAAAABbQ29udGVudF9U&#10;eXBlc10ueG1sUEsBAi0AFAAGAAgAAAAhADj9If/WAAAAlAEAAAsAAAAAAAAAAAAAAAAALwEAAF9y&#10;ZWxzLy5yZWxzUEsBAi0AFAAGAAgAAAAhAA4zwS/0AQAAzgMAAA4AAAAAAAAAAAAAAAAALgIAAGRy&#10;cy9lMm9Eb2MueG1sUEsBAi0AFAAGAAgAAAAhAELVDpXeAAAACwEAAA8AAAAAAAAAAAAAAAAATgQA&#10;AGRycy9kb3ducmV2LnhtbFBLBQYAAAAABAAEAPMAAABZBQAAAAA=&#10;" filled="f" stroked="f">
                <v:textbox>
                  <w:txbxContent>
                    <w:p w:rsidR="001B3E88" w:rsidRPr="009A6655" w:rsidRDefault="001B3E88" w:rsidP="001B3E88">
                      <w:pPr>
                        <w:spacing w:before="240"/>
                      </w:pPr>
                      <w:r w:rsidRPr="009A6655">
                        <w:t>Губернатору Смоленской области</w:t>
                      </w:r>
                    </w:p>
                    <w:p w:rsidR="001B3E88" w:rsidRPr="009A6655" w:rsidRDefault="001B3E88" w:rsidP="001B3E88"/>
                    <w:p w:rsidR="001B3E88" w:rsidRPr="009A6655" w:rsidRDefault="001B3E88" w:rsidP="001B3E88">
                      <w:pPr>
                        <w:rPr>
                          <w:b/>
                        </w:rPr>
                      </w:pPr>
                      <w:r w:rsidRPr="009A6655">
                        <w:rPr>
                          <w:b/>
                        </w:rPr>
                        <w:t>Анохину В.Н.</w:t>
                      </w:r>
                    </w:p>
                    <w:p w:rsidR="001B3E88" w:rsidRPr="00130338" w:rsidRDefault="001B3E88" w:rsidP="001B3E88"/>
                  </w:txbxContent>
                </v:textbox>
              </v:shape>
            </w:pict>
          </mc:Fallback>
        </mc:AlternateContent>
      </w: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Pr="001B3E88" w:rsidRDefault="001B3E88" w:rsidP="001B3E88">
      <w:pPr>
        <w:rPr>
          <w:sz w:val="20"/>
          <w:szCs w:val="20"/>
        </w:rPr>
      </w:pPr>
    </w:p>
    <w:p w:rsidR="001B3E88" w:rsidRDefault="001B3E88" w:rsidP="001B3E88">
      <w:pPr>
        <w:rPr>
          <w:sz w:val="20"/>
          <w:szCs w:val="20"/>
        </w:rPr>
      </w:pPr>
    </w:p>
    <w:p w:rsidR="001B3E88" w:rsidRPr="00B16DC1" w:rsidRDefault="00A21AB2" w:rsidP="00A21AB2">
      <w:pPr>
        <w:tabs>
          <w:tab w:val="left" w:pos="6676"/>
          <w:tab w:val="left" w:pos="8856"/>
        </w:tabs>
        <w:rPr>
          <w:b/>
        </w:rPr>
      </w:pPr>
      <w:r>
        <w:rPr>
          <w:b/>
        </w:rPr>
        <w:tab/>
      </w:r>
    </w:p>
    <w:p w:rsidR="004B1F71" w:rsidRDefault="004B1F71" w:rsidP="001B3E88">
      <w:pPr>
        <w:tabs>
          <w:tab w:val="left" w:pos="8856"/>
        </w:tabs>
        <w:jc w:val="center"/>
        <w:rPr>
          <w:b/>
          <w:sz w:val="28"/>
          <w:szCs w:val="28"/>
        </w:rPr>
      </w:pPr>
    </w:p>
    <w:p w:rsidR="001B3E88" w:rsidRPr="009A6655" w:rsidRDefault="001B3E88" w:rsidP="001B3E88">
      <w:pPr>
        <w:tabs>
          <w:tab w:val="left" w:pos="8856"/>
        </w:tabs>
        <w:jc w:val="center"/>
        <w:rPr>
          <w:b/>
        </w:rPr>
      </w:pPr>
      <w:r w:rsidRPr="009A6655">
        <w:rPr>
          <w:b/>
        </w:rPr>
        <w:t>Уважаемый Василий Николаевич!</w:t>
      </w:r>
    </w:p>
    <w:p w:rsidR="001B3E88" w:rsidRPr="00B16DC1" w:rsidRDefault="001B3E88" w:rsidP="001B3E88">
      <w:pPr>
        <w:ind w:firstLine="708"/>
        <w:jc w:val="both"/>
      </w:pPr>
    </w:p>
    <w:tbl>
      <w:tblPr>
        <w:tblStyle w:val="afd"/>
        <w:tblW w:w="0" w:type="auto"/>
        <w:tblLook w:val="04A0" w:firstRow="1" w:lastRow="0" w:firstColumn="1" w:lastColumn="0" w:noHBand="0" w:noVBand="1"/>
      </w:tblPr>
      <w:tblGrid>
        <w:gridCol w:w="560"/>
        <w:gridCol w:w="3245"/>
        <w:gridCol w:w="6390"/>
      </w:tblGrid>
      <w:tr w:rsidR="001B3E88" w:rsidRPr="00B16DC1" w:rsidTr="00A143F6">
        <w:trPr>
          <w:trHeight w:val="343"/>
        </w:trPr>
        <w:tc>
          <w:tcPr>
            <w:tcW w:w="534" w:type="dxa"/>
            <w:vAlign w:val="center"/>
          </w:tcPr>
          <w:p w:rsidR="001B3E88" w:rsidRPr="00A143F6" w:rsidRDefault="00A143F6" w:rsidP="00A143F6">
            <w:pPr>
              <w:jc w:val="center"/>
              <w:rPr>
                <w:b/>
              </w:rPr>
            </w:pPr>
            <w:r w:rsidRPr="00A143F6">
              <w:rPr>
                <w:b/>
              </w:rPr>
              <w:t>№</w:t>
            </w:r>
          </w:p>
          <w:p w:rsidR="00A143F6" w:rsidRPr="00B16DC1" w:rsidRDefault="00A143F6" w:rsidP="00A143F6">
            <w:pPr>
              <w:jc w:val="center"/>
            </w:pPr>
            <w:r w:rsidRPr="00A143F6">
              <w:rPr>
                <w:b/>
              </w:rPr>
              <w:t>п/п</w:t>
            </w:r>
          </w:p>
        </w:tc>
        <w:tc>
          <w:tcPr>
            <w:tcW w:w="3260" w:type="dxa"/>
            <w:vAlign w:val="center"/>
          </w:tcPr>
          <w:p w:rsidR="001B3E88" w:rsidRPr="00B16DC1" w:rsidRDefault="00A143F6" w:rsidP="00A143F6">
            <w:pPr>
              <w:jc w:val="center"/>
            </w:pPr>
            <w:r w:rsidRPr="00676AA0">
              <w:rPr>
                <w:b/>
              </w:rPr>
              <w:t>Наименование вопроса</w:t>
            </w:r>
          </w:p>
        </w:tc>
        <w:tc>
          <w:tcPr>
            <w:tcW w:w="6440" w:type="dxa"/>
            <w:vAlign w:val="center"/>
          </w:tcPr>
          <w:p w:rsidR="001B3E88" w:rsidRPr="00B16DC1" w:rsidRDefault="00A143F6" w:rsidP="00A143F6">
            <w:pPr>
              <w:jc w:val="center"/>
            </w:pPr>
            <w:r w:rsidRPr="00676AA0">
              <w:rPr>
                <w:b/>
              </w:rPr>
              <w:t>Информация</w:t>
            </w:r>
          </w:p>
        </w:tc>
      </w:tr>
      <w:tr w:rsidR="00A143F6" w:rsidRPr="00B16DC1" w:rsidTr="00DD1D41">
        <w:trPr>
          <w:trHeight w:val="343"/>
        </w:trPr>
        <w:tc>
          <w:tcPr>
            <w:tcW w:w="534" w:type="dxa"/>
          </w:tcPr>
          <w:p w:rsidR="00A143F6" w:rsidRPr="00B16DC1" w:rsidRDefault="00A143F6" w:rsidP="00221222">
            <w:pPr>
              <w:jc w:val="both"/>
            </w:pPr>
            <w:r w:rsidRPr="00B16DC1">
              <w:t>1.</w:t>
            </w:r>
          </w:p>
        </w:tc>
        <w:tc>
          <w:tcPr>
            <w:tcW w:w="3260" w:type="dxa"/>
          </w:tcPr>
          <w:p w:rsidR="00A143F6" w:rsidRPr="00B16DC1" w:rsidRDefault="00A143F6" w:rsidP="00221222">
            <w:pPr>
              <w:jc w:val="both"/>
            </w:pPr>
            <w:r w:rsidRPr="00B16DC1">
              <w:t>Тема, реквизиты связных документов</w:t>
            </w:r>
          </w:p>
        </w:tc>
        <w:tc>
          <w:tcPr>
            <w:tcW w:w="6440" w:type="dxa"/>
          </w:tcPr>
          <w:p w:rsidR="00A143F6" w:rsidRPr="00B16DC1" w:rsidRDefault="00A143F6" w:rsidP="00DD1D41">
            <w:pPr>
              <w:jc w:val="both"/>
            </w:pPr>
          </w:p>
        </w:tc>
      </w:tr>
      <w:tr w:rsidR="00A143F6" w:rsidRPr="00B16DC1" w:rsidTr="00DD1D41">
        <w:trPr>
          <w:trHeight w:val="343"/>
        </w:trPr>
        <w:tc>
          <w:tcPr>
            <w:tcW w:w="534" w:type="dxa"/>
          </w:tcPr>
          <w:p w:rsidR="00A143F6" w:rsidRPr="00B16DC1" w:rsidRDefault="00A143F6" w:rsidP="00DD1D41">
            <w:pPr>
              <w:jc w:val="both"/>
            </w:pPr>
            <w:r w:rsidRPr="00B16DC1">
              <w:t>2.</w:t>
            </w:r>
          </w:p>
        </w:tc>
        <w:tc>
          <w:tcPr>
            <w:tcW w:w="3260" w:type="dxa"/>
          </w:tcPr>
          <w:p w:rsidR="00A143F6" w:rsidRPr="00B16DC1" w:rsidRDefault="00A143F6" w:rsidP="00DD1D41">
            <w:pPr>
              <w:jc w:val="both"/>
            </w:pPr>
            <w:r w:rsidRPr="00B16DC1">
              <w:t>Краткое содержание</w:t>
            </w:r>
          </w:p>
        </w:tc>
        <w:tc>
          <w:tcPr>
            <w:tcW w:w="6440" w:type="dxa"/>
          </w:tcPr>
          <w:p w:rsidR="00A143F6" w:rsidRPr="00B16DC1" w:rsidRDefault="00A143F6" w:rsidP="00DD1D41">
            <w:pPr>
              <w:jc w:val="both"/>
            </w:pPr>
          </w:p>
        </w:tc>
      </w:tr>
      <w:tr w:rsidR="00EF1F71" w:rsidRPr="00EF1F71" w:rsidTr="00DD1D41">
        <w:trPr>
          <w:trHeight w:val="343"/>
        </w:trPr>
        <w:tc>
          <w:tcPr>
            <w:tcW w:w="534" w:type="dxa"/>
          </w:tcPr>
          <w:p w:rsidR="00A143F6" w:rsidRPr="00EF1F71" w:rsidRDefault="00A143F6" w:rsidP="00DD1D41">
            <w:pPr>
              <w:jc w:val="both"/>
            </w:pPr>
            <w:r w:rsidRPr="00EF1F71">
              <w:t>3.</w:t>
            </w:r>
          </w:p>
        </w:tc>
        <w:tc>
          <w:tcPr>
            <w:tcW w:w="3260" w:type="dxa"/>
          </w:tcPr>
          <w:p w:rsidR="00CA7E2C" w:rsidRPr="00EF1F71" w:rsidRDefault="00A143F6" w:rsidP="00DD1D41">
            <w:pPr>
              <w:jc w:val="both"/>
            </w:pPr>
            <w:r w:rsidRPr="00EF1F71">
              <w:t xml:space="preserve">Проблемный вопрос </w:t>
            </w:r>
          </w:p>
        </w:tc>
        <w:tc>
          <w:tcPr>
            <w:tcW w:w="6440" w:type="dxa"/>
          </w:tcPr>
          <w:p w:rsidR="00A143F6" w:rsidRPr="00EF1F71" w:rsidRDefault="009D085E" w:rsidP="00DD1D41">
            <w:pPr>
              <w:tabs>
                <w:tab w:val="left" w:pos="2490"/>
              </w:tabs>
              <w:jc w:val="both"/>
            </w:pPr>
            <w:r w:rsidRPr="00EF1F71">
              <w:rPr>
                <w:i/>
              </w:rPr>
              <w:t>при наличии /либо «-»</w:t>
            </w:r>
          </w:p>
        </w:tc>
      </w:tr>
      <w:tr w:rsidR="00EF1F71" w:rsidRPr="00EF1F71" w:rsidTr="00DD1D41">
        <w:trPr>
          <w:trHeight w:val="343"/>
        </w:trPr>
        <w:tc>
          <w:tcPr>
            <w:tcW w:w="534" w:type="dxa"/>
          </w:tcPr>
          <w:p w:rsidR="00A143F6" w:rsidRPr="00EF1F71" w:rsidRDefault="00A143F6" w:rsidP="00DD1D41">
            <w:pPr>
              <w:jc w:val="both"/>
            </w:pPr>
            <w:r w:rsidRPr="00EF1F71">
              <w:t>4.</w:t>
            </w:r>
          </w:p>
        </w:tc>
        <w:tc>
          <w:tcPr>
            <w:tcW w:w="3260" w:type="dxa"/>
          </w:tcPr>
          <w:p w:rsidR="00CA7E2C" w:rsidRPr="00EF1F71" w:rsidRDefault="00A143F6" w:rsidP="00DD1D41">
            <w:pPr>
              <w:jc w:val="both"/>
            </w:pPr>
            <w:r w:rsidRPr="00EF1F71">
              <w:t>Варианты решения</w:t>
            </w:r>
          </w:p>
        </w:tc>
        <w:tc>
          <w:tcPr>
            <w:tcW w:w="6440" w:type="dxa"/>
          </w:tcPr>
          <w:p w:rsidR="00A143F6" w:rsidRPr="00EF1F71" w:rsidRDefault="009D085E" w:rsidP="00DD1D41">
            <w:pPr>
              <w:jc w:val="both"/>
            </w:pPr>
            <w:r w:rsidRPr="00EF1F71">
              <w:rPr>
                <w:i/>
              </w:rPr>
              <w:t>при наличии /либо «-»</w:t>
            </w:r>
          </w:p>
        </w:tc>
      </w:tr>
      <w:tr w:rsidR="00A143F6" w:rsidRPr="00EF1F71" w:rsidTr="00DD1D41">
        <w:trPr>
          <w:trHeight w:val="360"/>
        </w:trPr>
        <w:tc>
          <w:tcPr>
            <w:tcW w:w="534" w:type="dxa"/>
          </w:tcPr>
          <w:p w:rsidR="00A143F6" w:rsidRPr="00EF1F71" w:rsidRDefault="00A143F6" w:rsidP="00DD1D41">
            <w:pPr>
              <w:jc w:val="both"/>
            </w:pPr>
            <w:r w:rsidRPr="00EF1F71">
              <w:t>5.</w:t>
            </w:r>
          </w:p>
        </w:tc>
        <w:tc>
          <w:tcPr>
            <w:tcW w:w="3260" w:type="dxa"/>
          </w:tcPr>
          <w:p w:rsidR="00A143F6" w:rsidRPr="00EF1F71" w:rsidRDefault="00A143F6" w:rsidP="00983BFE">
            <w:pPr>
              <w:jc w:val="both"/>
            </w:pPr>
            <w:r w:rsidRPr="00EF1F71">
              <w:t xml:space="preserve">Вопрос, вынесенный на решение </w:t>
            </w:r>
            <w:r w:rsidR="00983BFE" w:rsidRPr="00EF1F71">
              <w:t>Губернатора Смоленской области Анохина В.Н.</w:t>
            </w:r>
          </w:p>
        </w:tc>
        <w:tc>
          <w:tcPr>
            <w:tcW w:w="6440" w:type="dxa"/>
          </w:tcPr>
          <w:p w:rsidR="00A143F6" w:rsidRPr="00EF1F71" w:rsidRDefault="00A143F6" w:rsidP="00DD1D41">
            <w:pPr>
              <w:jc w:val="both"/>
            </w:pPr>
          </w:p>
        </w:tc>
      </w:tr>
    </w:tbl>
    <w:p w:rsidR="001B3E88" w:rsidRPr="00EF1F71" w:rsidRDefault="001B3E88" w:rsidP="001B3E88">
      <w:pPr>
        <w:ind w:firstLine="708"/>
        <w:jc w:val="both"/>
        <w:rPr>
          <w:b/>
        </w:rPr>
      </w:pPr>
    </w:p>
    <w:p w:rsidR="001B3E88" w:rsidRPr="009A6655" w:rsidRDefault="001B3E88" w:rsidP="001B3E88">
      <w:pPr>
        <w:ind w:firstLine="708"/>
        <w:jc w:val="both"/>
      </w:pPr>
      <w:r w:rsidRPr="009A6655">
        <w:t>Приложение:</w:t>
      </w:r>
      <w:r w:rsidR="002A3E5A" w:rsidRPr="009A6655">
        <w:t xml:space="preserve"> </w:t>
      </w:r>
    </w:p>
    <w:p w:rsidR="001B3E88" w:rsidRPr="009A6655" w:rsidRDefault="001B3E88" w:rsidP="001B3E88">
      <w:pPr>
        <w:ind w:firstLine="708"/>
        <w:jc w:val="both"/>
      </w:pPr>
    </w:p>
    <w:p w:rsidR="001B3E88" w:rsidRPr="009A6655" w:rsidRDefault="001B3E88" w:rsidP="001B3E88">
      <w:pPr>
        <w:ind w:firstLine="708"/>
        <w:jc w:val="both"/>
      </w:pPr>
      <w:r w:rsidRPr="009A6655">
        <w:t>С уважением,</w:t>
      </w:r>
    </w:p>
    <w:p w:rsidR="001B3E88" w:rsidRPr="009A6655" w:rsidRDefault="001B3E88" w:rsidP="001B3E88">
      <w:pPr>
        <w:ind w:firstLine="708"/>
        <w:jc w:val="both"/>
      </w:pPr>
    </w:p>
    <w:p w:rsidR="001B3E88" w:rsidRPr="009A6655" w:rsidRDefault="009A6655" w:rsidP="009A6655">
      <w:pPr>
        <w:ind w:firstLine="708"/>
        <w:jc w:val="center"/>
        <w:rPr>
          <w:b/>
        </w:rPr>
      </w:pPr>
      <w:r>
        <w:rPr>
          <w:b/>
        </w:rPr>
        <w:t xml:space="preserve">                                                                                                                                                   </w:t>
      </w:r>
      <w:r w:rsidR="001B3E88" w:rsidRPr="009A6655">
        <w:rPr>
          <w:b/>
        </w:rPr>
        <w:t>ФИО</w:t>
      </w:r>
    </w:p>
    <w:p w:rsidR="001B3E88" w:rsidRPr="00EF1F71" w:rsidRDefault="001B3E88" w:rsidP="001B3E88">
      <w:pPr>
        <w:ind w:firstLine="708"/>
        <w:jc w:val="both"/>
        <w:rPr>
          <w:sz w:val="28"/>
          <w:szCs w:val="28"/>
        </w:rPr>
      </w:pPr>
    </w:p>
    <w:p w:rsidR="00363741" w:rsidRPr="00CB2F4B" w:rsidRDefault="00363741" w:rsidP="00363741">
      <w:pPr>
        <w:jc w:val="both"/>
        <w:rPr>
          <w:i/>
          <w:color w:val="FF0000"/>
        </w:rPr>
      </w:pPr>
      <w:r w:rsidRPr="00CB2F4B">
        <w:rPr>
          <w:i/>
          <w:color w:val="FF0000"/>
        </w:rPr>
        <w:t>Информация должна быть изложена максимально кратко (только суть), простым и понятным языком. В объеме не более 1 страницы текста.</w:t>
      </w:r>
    </w:p>
    <w:p w:rsidR="00363741" w:rsidRPr="00363741" w:rsidRDefault="00363741" w:rsidP="00363741">
      <w:pPr>
        <w:tabs>
          <w:tab w:val="left" w:pos="2829"/>
        </w:tabs>
        <w:rPr>
          <w:color w:val="FF0000"/>
          <w:sz w:val="20"/>
          <w:szCs w:val="20"/>
        </w:rPr>
      </w:pPr>
      <w:r w:rsidRPr="00363741">
        <w:rPr>
          <w:color w:val="FF0000"/>
          <w:sz w:val="20"/>
          <w:szCs w:val="20"/>
        </w:rPr>
        <w:tab/>
      </w:r>
    </w:p>
    <w:p w:rsidR="00363741" w:rsidRDefault="00363741" w:rsidP="00363741">
      <w:pPr>
        <w:tabs>
          <w:tab w:val="left" w:pos="1680"/>
        </w:tabs>
        <w:ind w:firstLine="708"/>
        <w:jc w:val="both"/>
        <w:rPr>
          <w:sz w:val="28"/>
          <w:szCs w:val="28"/>
        </w:rPr>
      </w:pPr>
      <w:r>
        <w:rPr>
          <w:sz w:val="28"/>
          <w:szCs w:val="28"/>
        </w:rPr>
        <w:tab/>
      </w:r>
    </w:p>
    <w:p w:rsidR="009A6655" w:rsidRDefault="009A6655" w:rsidP="009A6655">
      <w:pPr>
        <w:suppressAutoHyphens/>
        <w:rPr>
          <w:lang w:eastAsia="ar-SA"/>
        </w:rPr>
      </w:pPr>
      <w:r w:rsidRPr="001137A9">
        <w:rPr>
          <w:lang w:eastAsia="ar-SA"/>
        </w:rPr>
        <w:t>СОГЛАСОВАНО</w:t>
      </w:r>
    </w:p>
    <w:p w:rsidR="009A6655" w:rsidRDefault="009A6655" w:rsidP="009A6655">
      <w:pPr>
        <w:suppressAutoHyphens/>
      </w:pPr>
    </w:p>
    <w:p w:rsidR="009A6655" w:rsidRDefault="009A6655" w:rsidP="009A6655">
      <w:pPr>
        <w:suppressAutoHyphens/>
      </w:pPr>
      <w:r>
        <w:t>Должность, ФИО</w:t>
      </w:r>
    </w:p>
    <w:p w:rsidR="009A6655" w:rsidRPr="001137A9" w:rsidRDefault="009A6655" w:rsidP="009A6655">
      <w:pPr>
        <w:suppressAutoHyphens/>
        <w:rPr>
          <w:lang w:eastAsia="ar-SA"/>
        </w:rPr>
      </w:pPr>
      <w:r w:rsidRPr="001137A9">
        <w:rPr>
          <w:lang w:eastAsia="ar-SA"/>
        </w:rPr>
        <w:t xml:space="preserve">______________ </w:t>
      </w:r>
    </w:p>
    <w:p w:rsidR="009A6655" w:rsidRPr="00FA36B8" w:rsidRDefault="009A6655" w:rsidP="009A6655">
      <w:pPr>
        <w:suppressAutoHyphens/>
        <w:rPr>
          <w:lang w:eastAsia="ar-SA"/>
        </w:rPr>
      </w:pPr>
      <w:r w:rsidRPr="001137A9">
        <w:rPr>
          <w:lang w:eastAsia="ar-SA"/>
        </w:rPr>
        <w:t>«___»_________ 2025 г.</w:t>
      </w:r>
    </w:p>
    <w:p w:rsidR="00363741" w:rsidRDefault="00363741" w:rsidP="00363741">
      <w:pPr>
        <w:tabs>
          <w:tab w:val="left" w:pos="1680"/>
        </w:tabs>
        <w:ind w:firstLine="708"/>
        <w:jc w:val="both"/>
        <w:rPr>
          <w:sz w:val="20"/>
          <w:szCs w:val="20"/>
        </w:rPr>
      </w:pPr>
    </w:p>
    <w:p w:rsidR="009A6655" w:rsidRDefault="009A6655" w:rsidP="00363741">
      <w:pPr>
        <w:tabs>
          <w:tab w:val="left" w:pos="1680"/>
        </w:tabs>
        <w:ind w:firstLine="708"/>
        <w:jc w:val="both"/>
        <w:rPr>
          <w:sz w:val="20"/>
          <w:szCs w:val="20"/>
        </w:rPr>
      </w:pPr>
    </w:p>
    <w:p w:rsidR="009A6655" w:rsidRDefault="009A6655" w:rsidP="00363741">
      <w:pPr>
        <w:tabs>
          <w:tab w:val="left" w:pos="1680"/>
        </w:tabs>
        <w:ind w:firstLine="708"/>
        <w:jc w:val="both"/>
        <w:rPr>
          <w:sz w:val="20"/>
          <w:szCs w:val="20"/>
        </w:rPr>
      </w:pPr>
    </w:p>
    <w:p w:rsidR="009A6655" w:rsidRDefault="009A6655" w:rsidP="00363741">
      <w:pPr>
        <w:tabs>
          <w:tab w:val="left" w:pos="1680"/>
        </w:tabs>
        <w:ind w:firstLine="708"/>
        <w:jc w:val="both"/>
        <w:rPr>
          <w:sz w:val="20"/>
          <w:szCs w:val="20"/>
        </w:rPr>
      </w:pPr>
    </w:p>
    <w:p w:rsidR="009A6655" w:rsidRDefault="009A6655" w:rsidP="00363741">
      <w:pPr>
        <w:tabs>
          <w:tab w:val="left" w:pos="1680"/>
        </w:tabs>
        <w:ind w:firstLine="708"/>
        <w:jc w:val="both"/>
        <w:rPr>
          <w:sz w:val="20"/>
          <w:szCs w:val="20"/>
        </w:rPr>
      </w:pPr>
    </w:p>
    <w:p w:rsidR="00363741" w:rsidRDefault="00363741" w:rsidP="000533DE">
      <w:pPr>
        <w:rPr>
          <w:sz w:val="20"/>
          <w:szCs w:val="20"/>
        </w:rPr>
      </w:pPr>
    </w:p>
    <w:p w:rsidR="00363741" w:rsidRDefault="00363741" w:rsidP="000533DE">
      <w:pPr>
        <w:rPr>
          <w:sz w:val="20"/>
          <w:szCs w:val="20"/>
        </w:rPr>
      </w:pPr>
    </w:p>
    <w:p w:rsidR="00363741" w:rsidRPr="002A3E5A" w:rsidRDefault="000533DE" w:rsidP="00363741">
      <w:pPr>
        <w:rPr>
          <w:sz w:val="20"/>
          <w:szCs w:val="20"/>
        </w:rPr>
      </w:pPr>
      <w:r>
        <w:rPr>
          <w:sz w:val="20"/>
          <w:szCs w:val="20"/>
        </w:rPr>
        <w:t>Исполнитель</w:t>
      </w:r>
    </w:p>
    <w:sectPr w:rsidR="00363741" w:rsidRPr="002A3E5A" w:rsidSect="006F59E4">
      <w:headerReference w:type="default" r:id="rId11"/>
      <w:pgSz w:w="11906" w:h="16838"/>
      <w:pgMar w:top="568" w:right="567" w:bottom="709"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D35" w:rsidRDefault="00862D35">
      <w:r>
        <w:separator/>
      </w:r>
    </w:p>
  </w:endnote>
  <w:endnote w:type="continuationSeparator" w:id="0">
    <w:p w:rsidR="00862D35" w:rsidRDefault="0086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D35" w:rsidRDefault="00862D35">
      <w:r>
        <w:separator/>
      </w:r>
    </w:p>
  </w:footnote>
  <w:footnote w:type="continuationSeparator" w:id="0">
    <w:p w:rsidR="00862D35" w:rsidRDefault="00862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599400"/>
      <w:docPartObj>
        <w:docPartGallery w:val="Page Numbers (Top of Page)"/>
        <w:docPartUnique/>
      </w:docPartObj>
    </w:sdtPr>
    <w:sdtEndPr/>
    <w:sdtContent>
      <w:p w:rsidR="00D27A09" w:rsidRDefault="00400778">
        <w:pPr>
          <w:pStyle w:val="af5"/>
          <w:jc w:val="center"/>
        </w:pPr>
        <w:r>
          <w:fldChar w:fldCharType="begin"/>
        </w:r>
        <w:r w:rsidR="00D26064">
          <w:instrText xml:space="preserve"> PAGE   \* MERGEFORMAT </w:instrText>
        </w:r>
        <w:r>
          <w:fldChar w:fldCharType="separate"/>
        </w:r>
        <w:r w:rsidR="00201D27">
          <w:rPr>
            <w:noProof/>
          </w:rPr>
          <w:t>4</w:t>
        </w:r>
        <w:r>
          <w:rPr>
            <w:noProof/>
          </w:rPr>
          <w:fldChar w:fldCharType="end"/>
        </w:r>
      </w:p>
    </w:sdtContent>
  </w:sdt>
  <w:p w:rsidR="00D27A09" w:rsidRDefault="00D27A0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4F09"/>
    <w:multiLevelType w:val="hybridMultilevel"/>
    <w:tmpl w:val="B6DEF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B1F60"/>
    <w:multiLevelType w:val="hybridMultilevel"/>
    <w:tmpl w:val="584482C6"/>
    <w:lvl w:ilvl="0" w:tplc="61A202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0731A"/>
    <w:multiLevelType w:val="hybridMultilevel"/>
    <w:tmpl w:val="1A9088E0"/>
    <w:lvl w:ilvl="0" w:tplc="8F008ABE">
      <w:start w:val="1"/>
      <w:numFmt w:val="decimal"/>
      <w:lvlText w:val="%1."/>
      <w:lvlJc w:val="left"/>
      <w:pPr>
        <w:ind w:left="218" w:hanging="360"/>
      </w:pPr>
      <w:rPr>
        <w:rFonts w:hint="default"/>
        <w:b/>
        <w:i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50C44895"/>
    <w:multiLevelType w:val="hybridMultilevel"/>
    <w:tmpl w:val="CCD6ABE8"/>
    <w:lvl w:ilvl="0" w:tplc="5B5075DC">
      <w:start w:val="3"/>
      <w:numFmt w:val="decimal"/>
      <w:lvlText w:val="%1."/>
      <w:lvlJc w:val="left"/>
      <w:pPr>
        <w:ind w:left="218" w:hanging="360"/>
      </w:pPr>
      <w:rPr>
        <w:rFonts w:hint="default"/>
        <w:b/>
        <w:color w:val="00000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92"/>
    <w:rsid w:val="00000EFA"/>
    <w:rsid w:val="00002C9C"/>
    <w:rsid w:val="0000479F"/>
    <w:rsid w:val="0003275C"/>
    <w:rsid w:val="00036092"/>
    <w:rsid w:val="0003709B"/>
    <w:rsid w:val="00042FCE"/>
    <w:rsid w:val="00047058"/>
    <w:rsid w:val="000522FE"/>
    <w:rsid w:val="000533DE"/>
    <w:rsid w:val="00057A1A"/>
    <w:rsid w:val="00086875"/>
    <w:rsid w:val="00087D00"/>
    <w:rsid w:val="000928BB"/>
    <w:rsid w:val="000A437F"/>
    <w:rsid w:val="000A4814"/>
    <w:rsid w:val="000C70EF"/>
    <w:rsid w:val="000C7E21"/>
    <w:rsid w:val="000D6012"/>
    <w:rsid w:val="000E649C"/>
    <w:rsid w:val="000E7BBB"/>
    <w:rsid w:val="000F56E3"/>
    <w:rsid w:val="000F6893"/>
    <w:rsid w:val="000F6C5D"/>
    <w:rsid w:val="0012563B"/>
    <w:rsid w:val="00125A86"/>
    <w:rsid w:val="00130338"/>
    <w:rsid w:val="001354EF"/>
    <w:rsid w:val="001506F5"/>
    <w:rsid w:val="00157687"/>
    <w:rsid w:val="001617EF"/>
    <w:rsid w:val="00162DA3"/>
    <w:rsid w:val="00167AEF"/>
    <w:rsid w:val="00171B0C"/>
    <w:rsid w:val="00191AAA"/>
    <w:rsid w:val="001B045F"/>
    <w:rsid w:val="001B099D"/>
    <w:rsid w:val="001B2058"/>
    <w:rsid w:val="001B3E88"/>
    <w:rsid w:val="001C3A77"/>
    <w:rsid w:val="001C7736"/>
    <w:rsid w:val="001D4EBE"/>
    <w:rsid w:val="001D59DE"/>
    <w:rsid w:val="001E0FFE"/>
    <w:rsid w:val="00201D27"/>
    <w:rsid w:val="00201F63"/>
    <w:rsid w:val="0026740A"/>
    <w:rsid w:val="002678EB"/>
    <w:rsid w:val="00267AA3"/>
    <w:rsid w:val="00274244"/>
    <w:rsid w:val="00295D60"/>
    <w:rsid w:val="002A3E5A"/>
    <w:rsid w:val="002C0874"/>
    <w:rsid w:val="002C1D61"/>
    <w:rsid w:val="002D042F"/>
    <w:rsid w:val="002D39BA"/>
    <w:rsid w:val="002D6CAF"/>
    <w:rsid w:val="002F3482"/>
    <w:rsid w:val="00311EE0"/>
    <w:rsid w:val="00314D0C"/>
    <w:rsid w:val="0031575A"/>
    <w:rsid w:val="00325F0C"/>
    <w:rsid w:val="00326195"/>
    <w:rsid w:val="0033211B"/>
    <w:rsid w:val="00363741"/>
    <w:rsid w:val="00373350"/>
    <w:rsid w:val="00374E12"/>
    <w:rsid w:val="00380110"/>
    <w:rsid w:val="00385F18"/>
    <w:rsid w:val="00392500"/>
    <w:rsid w:val="00394423"/>
    <w:rsid w:val="003A2D2E"/>
    <w:rsid w:val="003B277E"/>
    <w:rsid w:val="003B394D"/>
    <w:rsid w:val="003F2331"/>
    <w:rsid w:val="003F6866"/>
    <w:rsid w:val="00400778"/>
    <w:rsid w:val="004041A2"/>
    <w:rsid w:val="004212E0"/>
    <w:rsid w:val="00421A4B"/>
    <w:rsid w:val="004253AE"/>
    <w:rsid w:val="00427DD2"/>
    <w:rsid w:val="0043014A"/>
    <w:rsid w:val="0043019E"/>
    <w:rsid w:val="00440FC1"/>
    <w:rsid w:val="00441813"/>
    <w:rsid w:val="004627A8"/>
    <w:rsid w:val="004661CD"/>
    <w:rsid w:val="00466CDF"/>
    <w:rsid w:val="00467464"/>
    <w:rsid w:val="0047523C"/>
    <w:rsid w:val="004820DD"/>
    <w:rsid w:val="00486645"/>
    <w:rsid w:val="004A02A1"/>
    <w:rsid w:val="004A5F8F"/>
    <w:rsid w:val="004B1F71"/>
    <w:rsid w:val="004C3D1A"/>
    <w:rsid w:val="004D7B33"/>
    <w:rsid w:val="004F4BF8"/>
    <w:rsid w:val="004F4C35"/>
    <w:rsid w:val="005015FD"/>
    <w:rsid w:val="00515502"/>
    <w:rsid w:val="00530CC6"/>
    <w:rsid w:val="0054612B"/>
    <w:rsid w:val="005475EA"/>
    <w:rsid w:val="005519A2"/>
    <w:rsid w:val="00560307"/>
    <w:rsid w:val="00563046"/>
    <w:rsid w:val="0058355B"/>
    <w:rsid w:val="005876D8"/>
    <w:rsid w:val="00597E10"/>
    <w:rsid w:val="005A2212"/>
    <w:rsid w:val="005C054E"/>
    <w:rsid w:val="005D7F87"/>
    <w:rsid w:val="005F3E13"/>
    <w:rsid w:val="00605250"/>
    <w:rsid w:val="00632AD5"/>
    <w:rsid w:val="0063674A"/>
    <w:rsid w:val="00636C87"/>
    <w:rsid w:val="00655487"/>
    <w:rsid w:val="00667F05"/>
    <w:rsid w:val="00670297"/>
    <w:rsid w:val="00676AA0"/>
    <w:rsid w:val="006A48F3"/>
    <w:rsid w:val="006C62CD"/>
    <w:rsid w:val="006D5E75"/>
    <w:rsid w:val="006E4600"/>
    <w:rsid w:val="006E66DB"/>
    <w:rsid w:val="006E6FDA"/>
    <w:rsid w:val="006F59E4"/>
    <w:rsid w:val="007018A0"/>
    <w:rsid w:val="00715E9C"/>
    <w:rsid w:val="00736B6A"/>
    <w:rsid w:val="0074021C"/>
    <w:rsid w:val="00745DE1"/>
    <w:rsid w:val="0075042F"/>
    <w:rsid w:val="00753426"/>
    <w:rsid w:val="00755D48"/>
    <w:rsid w:val="00757861"/>
    <w:rsid w:val="0076067A"/>
    <w:rsid w:val="0076136D"/>
    <w:rsid w:val="0076457C"/>
    <w:rsid w:val="00770A38"/>
    <w:rsid w:val="007713BD"/>
    <w:rsid w:val="00783109"/>
    <w:rsid w:val="007865C1"/>
    <w:rsid w:val="00792A8B"/>
    <w:rsid w:val="007B36EA"/>
    <w:rsid w:val="007B4A9A"/>
    <w:rsid w:val="007B6F62"/>
    <w:rsid w:val="007C7357"/>
    <w:rsid w:val="007D0E54"/>
    <w:rsid w:val="007D1E8C"/>
    <w:rsid w:val="007D25B5"/>
    <w:rsid w:val="007D3D4D"/>
    <w:rsid w:val="007D6CEF"/>
    <w:rsid w:val="007F3A63"/>
    <w:rsid w:val="007F6A12"/>
    <w:rsid w:val="008078CB"/>
    <w:rsid w:val="008217F6"/>
    <w:rsid w:val="00822278"/>
    <w:rsid w:val="00833DD8"/>
    <w:rsid w:val="0083500B"/>
    <w:rsid w:val="00835328"/>
    <w:rsid w:val="00862D35"/>
    <w:rsid w:val="008668C0"/>
    <w:rsid w:val="008711D0"/>
    <w:rsid w:val="00880073"/>
    <w:rsid w:val="00880435"/>
    <w:rsid w:val="00883F14"/>
    <w:rsid w:val="0089083F"/>
    <w:rsid w:val="008A1CD8"/>
    <w:rsid w:val="008B1193"/>
    <w:rsid w:val="008B454F"/>
    <w:rsid w:val="008D24BA"/>
    <w:rsid w:val="008F238B"/>
    <w:rsid w:val="008F2BDF"/>
    <w:rsid w:val="009047C6"/>
    <w:rsid w:val="009116D5"/>
    <w:rsid w:val="00915F34"/>
    <w:rsid w:val="00931430"/>
    <w:rsid w:val="00946DBF"/>
    <w:rsid w:val="00950C15"/>
    <w:rsid w:val="00967B6F"/>
    <w:rsid w:val="009733CC"/>
    <w:rsid w:val="00976373"/>
    <w:rsid w:val="00983BFE"/>
    <w:rsid w:val="009842A2"/>
    <w:rsid w:val="00991464"/>
    <w:rsid w:val="009928AD"/>
    <w:rsid w:val="009A28E7"/>
    <w:rsid w:val="009A6544"/>
    <w:rsid w:val="009A6655"/>
    <w:rsid w:val="009B3CA0"/>
    <w:rsid w:val="009B54C1"/>
    <w:rsid w:val="009C50DA"/>
    <w:rsid w:val="009C63D4"/>
    <w:rsid w:val="009D085E"/>
    <w:rsid w:val="009E007F"/>
    <w:rsid w:val="009F2EC8"/>
    <w:rsid w:val="00A00475"/>
    <w:rsid w:val="00A04D44"/>
    <w:rsid w:val="00A143F6"/>
    <w:rsid w:val="00A158FE"/>
    <w:rsid w:val="00A21293"/>
    <w:rsid w:val="00A2150A"/>
    <w:rsid w:val="00A21AB2"/>
    <w:rsid w:val="00A315FD"/>
    <w:rsid w:val="00A50BF0"/>
    <w:rsid w:val="00A66360"/>
    <w:rsid w:val="00A72097"/>
    <w:rsid w:val="00A738FD"/>
    <w:rsid w:val="00A76B07"/>
    <w:rsid w:val="00A80552"/>
    <w:rsid w:val="00A87B88"/>
    <w:rsid w:val="00AA5834"/>
    <w:rsid w:val="00AB295C"/>
    <w:rsid w:val="00AB7D44"/>
    <w:rsid w:val="00AD048D"/>
    <w:rsid w:val="00AE5497"/>
    <w:rsid w:val="00AE69E4"/>
    <w:rsid w:val="00AE7BBB"/>
    <w:rsid w:val="00B00A2F"/>
    <w:rsid w:val="00B04C1A"/>
    <w:rsid w:val="00B067D6"/>
    <w:rsid w:val="00B10C8E"/>
    <w:rsid w:val="00B10EDC"/>
    <w:rsid w:val="00B14046"/>
    <w:rsid w:val="00B144C4"/>
    <w:rsid w:val="00B20388"/>
    <w:rsid w:val="00B20734"/>
    <w:rsid w:val="00B240E8"/>
    <w:rsid w:val="00B3555F"/>
    <w:rsid w:val="00B5420E"/>
    <w:rsid w:val="00B56C93"/>
    <w:rsid w:val="00B644EB"/>
    <w:rsid w:val="00B75B37"/>
    <w:rsid w:val="00B97A54"/>
    <w:rsid w:val="00BA11FB"/>
    <w:rsid w:val="00BB38E6"/>
    <w:rsid w:val="00BC4BEA"/>
    <w:rsid w:val="00BC7E38"/>
    <w:rsid w:val="00BD2C76"/>
    <w:rsid w:val="00BD31D0"/>
    <w:rsid w:val="00BF5C4C"/>
    <w:rsid w:val="00BF7453"/>
    <w:rsid w:val="00C047B3"/>
    <w:rsid w:val="00C0623A"/>
    <w:rsid w:val="00C52CEC"/>
    <w:rsid w:val="00C5569E"/>
    <w:rsid w:val="00C61466"/>
    <w:rsid w:val="00C63A78"/>
    <w:rsid w:val="00C80D01"/>
    <w:rsid w:val="00C8109E"/>
    <w:rsid w:val="00C82361"/>
    <w:rsid w:val="00C83FAB"/>
    <w:rsid w:val="00C840D7"/>
    <w:rsid w:val="00C845AE"/>
    <w:rsid w:val="00CA7295"/>
    <w:rsid w:val="00CA7E2C"/>
    <w:rsid w:val="00CB2F4B"/>
    <w:rsid w:val="00CC3706"/>
    <w:rsid w:val="00CC7CA2"/>
    <w:rsid w:val="00CD0A5C"/>
    <w:rsid w:val="00CD6CBF"/>
    <w:rsid w:val="00CD7B3B"/>
    <w:rsid w:val="00D0567D"/>
    <w:rsid w:val="00D10ABA"/>
    <w:rsid w:val="00D26064"/>
    <w:rsid w:val="00D27A09"/>
    <w:rsid w:val="00D314BD"/>
    <w:rsid w:val="00D36118"/>
    <w:rsid w:val="00D4078D"/>
    <w:rsid w:val="00D41095"/>
    <w:rsid w:val="00D43523"/>
    <w:rsid w:val="00D439FD"/>
    <w:rsid w:val="00D6636D"/>
    <w:rsid w:val="00D71DE0"/>
    <w:rsid w:val="00D7453D"/>
    <w:rsid w:val="00D74D6C"/>
    <w:rsid w:val="00DB2480"/>
    <w:rsid w:val="00DB3040"/>
    <w:rsid w:val="00DB6A8A"/>
    <w:rsid w:val="00DD1391"/>
    <w:rsid w:val="00DD386D"/>
    <w:rsid w:val="00DD4074"/>
    <w:rsid w:val="00DD5379"/>
    <w:rsid w:val="00DE55F5"/>
    <w:rsid w:val="00E02C08"/>
    <w:rsid w:val="00E20BF3"/>
    <w:rsid w:val="00E2232E"/>
    <w:rsid w:val="00E340F0"/>
    <w:rsid w:val="00E354D4"/>
    <w:rsid w:val="00E41CB5"/>
    <w:rsid w:val="00E442EB"/>
    <w:rsid w:val="00E53B03"/>
    <w:rsid w:val="00EA6335"/>
    <w:rsid w:val="00EB546B"/>
    <w:rsid w:val="00EC4F7D"/>
    <w:rsid w:val="00ED0D55"/>
    <w:rsid w:val="00ED4A25"/>
    <w:rsid w:val="00EE6154"/>
    <w:rsid w:val="00EF1F71"/>
    <w:rsid w:val="00EF787A"/>
    <w:rsid w:val="00F03872"/>
    <w:rsid w:val="00F12A47"/>
    <w:rsid w:val="00F168AB"/>
    <w:rsid w:val="00F16D61"/>
    <w:rsid w:val="00F23D51"/>
    <w:rsid w:val="00F32231"/>
    <w:rsid w:val="00F779F7"/>
    <w:rsid w:val="00F8209D"/>
    <w:rsid w:val="00F8745A"/>
    <w:rsid w:val="00F90D40"/>
    <w:rsid w:val="00F934EB"/>
    <w:rsid w:val="00F950D4"/>
    <w:rsid w:val="00FA2E82"/>
    <w:rsid w:val="00FB1544"/>
    <w:rsid w:val="00FB4B19"/>
    <w:rsid w:val="00FE0F09"/>
    <w:rsid w:val="00FE2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C0833-E33D-4261-963E-B31A6E85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EE0"/>
    <w:rPr>
      <w:sz w:val="24"/>
      <w:szCs w:val="24"/>
    </w:rPr>
  </w:style>
  <w:style w:type="paragraph" w:styleId="1">
    <w:name w:val="heading 1"/>
    <w:basedOn w:val="a"/>
    <w:next w:val="a"/>
    <w:link w:val="10"/>
    <w:uiPriority w:val="9"/>
    <w:qFormat/>
    <w:rsid w:val="00311EE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11EE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11EE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11EE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11EE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11EE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11EE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11EE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11EE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EE0"/>
    <w:rPr>
      <w:rFonts w:ascii="Arial" w:eastAsia="Arial" w:hAnsi="Arial" w:cs="Arial"/>
      <w:sz w:val="40"/>
      <w:szCs w:val="40"/>
    </w:rPr>
  </w:style>
  <w:style w:type="character" w:customStyle="1" w:styleId="20">
    <w:name w:val="Заголовок 2 Знак"/>
    <w:basedOn w:val="a0"/>
    <w:link w:val="2"/>
    <w:uiPriority w:val="9"/>
    <w:rsid w:val="00311EE0"/>
    <w:rPr>
      <w:rFonts w:ascii="Arial" w:eastAsia="Arial" w:hAnsi="Arial" w:cs="Arial"/>
      <w:sz w:val="34"/>
    </w:rPr>
  </w:style>
  <w:style w:type="character" w:customStyle="1" w:styleId="30">
    <w:name w:val="Заголовок 3 Знак"/>
    <w:basedOn w:val="a0"/>
    <w:link w:val="3"/>
    <w:uiPriority w:val="9"/>
    <w:rsid w:val="00311EE0"/>
    <w:rPr>
      <w:rFonts w:ascii="Arial" w:eastAsia="Arial" w:hAnsi="Arial" w:cs="Arial"/>
      <w:sz w:val="30"/>
      <w:szCs w:val="30"/>
    </w:rPr>
  </w:style>
  <w:style w:type="character" w:customStyle="1" w:styleId="40">
    <w:name w:val="Заголовок 4 Знак"/>
    <w:basedOn w:val="a0"/>
    <w:link w:val="4"/>
    <w:uiPriority w:val="9"/>
    <w:rsid w:val="00311EE0"/>
    <w:rPr>
      <w:rFonts w:ascii="Arial" w:eastAsia="Arial" w:hAnsi="Arial" w:cs="Arial"/>
      <w:b/>
      <w:bCs/>
      <w:sz w:val="26"/>
      <w:szCs w:val="26"/>
    </w:rPr>
  </w:style>
  <w:style w:type="character" w:customStyle="1" w:styleId="50">
    <w:name w:val="Заголовок 5 Знак"/>
    <w:basedOn w:val="a0"/>
    <w:link w:val="5"/>
    <w:uiPriority w:val="9"/>
    <w:rsid w:val="00311EE0"/>
    <w:rPr>
      <w:rFonts w:ascii="Arial" w:eastAsia="Arial" w:hAnsi="Arial" w:cs="Arial"/>
      <w:b/>
      <w:bCs/>
      <w:sz w:val="24"/>
      <w:szCs w:val="24"/>
    </w:rPr>
  </w:style>
  <w:style w:type="character" w:customStyle="1" w:styleId="60">
    <w:name w:val="Заголовок 6 Знак"/>
    <w:basedOn w:val="a0"/>
    <w:link w:val="6"/>
    <w:uiPriority w:val="9"/>
    <w:rsid w:val="00311EE0"/>
    <w:rPr>
      <w:rFonts w:ascii="Arial" w:eastAsia="Arial" w:hAnsi="Arial" w:cs="Arial"/>
      <w:b/>
      <w:bCs/>
      <w:sz w:val="22"/>
      <w:szCs w:val="22"/>
    </w:rPr>
  </w:style>
  <w:style w:type="character" w:customStyle="1" w:styleId="70">
    <w:name w:val="Заголовок 7 Знак"/>
    <w:basedOn w:val="a0"/>
    <w:link w:val="7"/>
    <w:uiPriority w:val="9"/>
    <w:rsid w:val="00311EE0"/>
    <w:rPr>
      <w:rFonts w:ascii="Arial" w:eastAsia="Arial" w:hAnsi="Arial" w:cs="Arial"/>
      <w:b/>
      <w:bCs/>
      <w:i/>
      <w:iCs/>
      <w:sz w:val="22"/>
      <w:szCs w:val="22"/>
    </w:rPr>
  </w:style>
  <w:style w:type="character" w:customStyle="1" w:styleId="80">
    <w:name w:val="Заголовок 8 Знак"/>
    <w:basedOn w:val="a0"/>
    <w:link w:val="8"/>
    <w:uiPriority w:val="9"/>
    <w:rsid w:val="00311EE0"/>
    <w:rPr>
      <w:rFonts w:ascii="Arial" w:eastAsia="Arial" w:hAnsi="Arial" w:cs="Arial"/>
      <w:i/>
      <w:iCs/>
      <w:sz w:val="22"/>
      <w:szCs w:val="22"/>
    </w:rPr>
  </w:style>
  <w:style w:type="character" w:customStyle="1" w:styleId="90">
    <w:name w:val="Заголовок 9 Знак"/>
    <w:basedOn w:val="a0"/>
    <w:link w:val="9"/>
    <w:uiPriority w:val="9"/>
    <w:rsid w:val="00311EE0"/>
    <w:rPr>
      <w:rFonts w:ascii="Arial" w:eastAsia="Arial" w:hAnsi="Arial" w:cs="Arial"/>
      <w:i/>
      <w:iCs/>
      <w:sz w:val="21"/>
      <w:szCs w:val="21"/>
    </w:rPr>
  </w:style>
  <w:style w:type="paragraph" w:styleId="a3">
    <w:name w:val="List Paragraph"/>
    <w:basedOn w:val="a"/>
    <w:uiPriority w:val="34"/>
    <w:qFormat/>
    <w:rsid w:val="00311EE0"/>
    <w:pPr>
      <w:ind w:left="720"/>
      <w:contextualSpacing/>
    </w:pPr>
  </w:style>
  <w:style w:type="paragraph" w:styleId="a4">
    <w:name w:val="No Spacing"/>
    <w:uiPriority w:val="1"/>
    <w:qFormat/>
    <w:rsid w:val="00311EE0"/>
  </w:style>
  <w:style w:type="paragraph" w:styleId="a5">
    <w:name w:val="Title"/>
    <w:basedOn w:val="a"/>
    <w:next w:val="a"/>
    <w:link w:val="a6"/>
    <w:uiPriority w:val="10"/>
    <w:qFormat/>
    <w:rsid w:val="00311EE0"/>
    <w:pPr>
      <w:spacing w:before="300" w:after="200"/>
      <w:contextualSpacing/>
    </w:pPr>
    <w:rPr>
      <w:sz w:val="48"/>
      <w:szCs w:val="48"/>
    </w:rPr>
  </w:style>
  <w:style w:type="character" w:customStyle="1" w:styleId="a6">
    <w:name w:val="Название Знак"/>
    <w:basedOn w:val="a0"/>
    <w:link w:val="a5"/>
    <w:uiPriority w:val="10"/>
    <w:rsid w:val="00311EE0"/>
    <w:rPr>
      <w:sz w:val="48"/>
      <w:szCs w:val="48"/>
    </w:rPr>
  </w:style>
  <w:style w:type="paragraph" w:styleId="a7">
    <w:name w:val="Subtitle"/>
    <w:basedOn w:val="a"/>
    <w:next w:val="a"/>
    <w:link w:val="a8"/>
    <w:uiPriority w:val="11"/>
    <w:qFormat/>
    <w:rsid w:val="00311EE0"/>
    <w:pPr>
      <w:spacing w:before="200" w:after="200"/>
    </w:pPr>
  </w:style>
  <w:style w:type="character" w:customStyle="1" w:styleId="a8">
    <w:name w:val="Подзаголовок Знак"/>
    <w:basedOn w:val="a0"/>
    <w:link w:val="a7"/>
    <w:uiPriority w:val="11"/>
    <w:rsid w:val="00311EE0"/>
    <w:rPr>
      <w:sz w:val="24"/>
      <w:szCs w:val="24"/>
    </w:rPr>
  </w:style>
  <w:style w:type="paragraph" w:styleId="21">
    <w:name w:val="Quote"/>
    <w:basedOn w:val="a"/>
    <w:next w:val="a"/>
    <w:link w:val="22"/>
    <w:uiPriority w:val="29"/>
    <w:qFormat/>
    <w:rsid w:val="00311EE0"/>
    <w:pPr>
      <w:ind w:left="720" w:right="720"/>
    </w:pPr>
    <w:rPr>
      <w:i/>
    </w:rPr>
  </w:style>
  <w:style w:type="character" w:customStyle="1" w:styleId="22">
    <w:name w:val="Цитата 2 Знак"/>
    <w:link w:val="21"/>
    <w:uiPriority w:val="29"/>
    <w:rsid w:val="00311EE0"/>
    <w:rPr>
      <w:i/>
    </w:rPr>
  </w:style>
  <w:style w:type="paragraph" w:styleId="a9">
    <w:name w:val="Intense Quote"/>
    <w:basedOn w:val="a"/>
    <w:next w:val="a"/>
    <w:link w:val="aa"/>
    <w:uiPriority w:val="30"/>
    <w:qFormat/>
    <w:rsid w:val="00311EE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11EE0"/>
    <w:rPr>
      <w:i/>
    </w:rPr>
  </w:style>
  <w:style w:type="character" w:customStyle="1" w:styleId="HeaderChar">
    <w:name w:val="Header Char"/>
    <w:basedOn w:val="a0"/>
    <w:uiPriority w:val="99"/>
    <w:rsid w:val="00311EE0"/>
  </w:style>
  <w:style w:type="character" w:customStyle="1" w:styleId="FooterChar">
    <w:name w:val="Footer Char"/>
    <w:basedOn w:val="a0"/>
    <w:uiPriority w:val="99"/>
    <w:rsid w:val="00311EE0"/>
  </w:style>
  <w:style w:type="paragraph" w:styleId="ab">
    <w:name w:val="caption"/>
    <w:basedOn w:val="a"/>
    <w:next w:val="a"/>
    <w:uiPriority w:val="35"/>
    <w:semiHidden/>
    <w:unhideWhenUsed/>
    <w:qFormat/>
    <w:rsid w:val="00311EE0"/>
    <w:pPr>
      <w:spacing w:line="276" w:lineRule="auto"/>
    </w:pPr>
    <w:rPr>
      <w:b/>
      <w:bCs/>
      <w:color w:val="4F81BD" w:themeColor="accent1"/>
      <w:sz w:val="18"/>
      <w:szCs w:val="18"/>
    </w:rPr>
  </w:style>
  <w:style w:type="character" w:customStyle="1" w:styleId="CaptionChar">
    <w:name w:val="Caption Char"/>
    <w:uiPriority w:val="99"/>
    <w:rsid w:val="00311EE0"/>
  </w:style>
  <w:style w:type="table" w:customStyle="1" w:styleId="TableGridLight">
    <w:name w:val="Table Grid Light"/>
    <w:basedOn w:val="a1"/>
    <w:uiPriority w:val="59"/>
    <w:rsid w:val="00311EE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311EE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311EE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11EE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311EE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311EE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311EE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11EE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11EE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11EE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11EE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11EE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11EE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11EE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311EE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rsid w:val="00311EE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rsid w:val="00311EE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rsid w:val="00311EE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rsid w:val="00311EE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rsid w:val="00311EE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31">
    <w:name w:val="Таблица-сетка 31"/>
    <w:basedOn w:val="a1"/>
    <w:uiPriority w:val="99"/>
    <w:rsid w:val="00311EE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311EE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rsid w:val="00311EE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rsid w:val="00311EE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rsid w:val="00311EE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rsid w:val="00311EE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rsid w:val="00311EE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41">
    <w:name w:val="Таблица-сетка 41"/>
    <w:basedOn w:val="a1"/>
    <w:uiPriority w:val="59"/>
    <w:rsid w:val="00311EE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311EE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rsid w:val="00311EE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rsid w:val="00311EE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rsid w:val="00311EE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rsid w:val="00311EE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rsid w:val="00311EE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51">
    <w:name w:val="Таблица-сетка 5 темная1"/>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rsid w:val="00311E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61">
    <w:name w:val="Таблица-сетка 6 цветная1"/>
    <w:basedOn w:val="a1"/>
    <w:uiPriority w:val="99"/>
    <w:rsid w:val="00311EE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11EE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11EE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11EE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11EE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11EE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11EE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11EE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11EE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11EE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11EE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11EE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11EE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11EE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rsid w:val="00311EE0"/>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210">
    <w:name w:val="Список-таблица 21"/>
    <w:basedOn w:val="a1"/>
    <w:uiPriority w:val="99"/>
    <w:rsid w:val="00311EE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311EE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rsid w:val="00311EE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rsid w:val="00311EE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rsid w:val="00311EE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rsid w:val="00311EE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rsid w:val="00311EE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310">
    <w:name w:val="Список-таблица 31"/>
    <w:basedOn w:val="a1"/>
    <w:uiPriority w:val="99"/>
    <w:rsid w:val="00311E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11EE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11EE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11EE0"/>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11EE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11EE0"/>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11EE0"/>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11E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311EE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rsid w:val="00311EE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rsid w:val="00311EE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rsid w:val="00311EE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rsid w:val="00311EE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rsid w:val="00311EE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510">
    <w:name w:val="Список-таблица 5 темная1"/>
    <w:basedOn w:val="a1"/>
    <w:uiPriority w:val="99"/>
    <w:rsid w:val="00311EE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311EE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rsid w:val="00311EE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rsid w:val="00311EE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rsid w:val="00311EE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rsid w:val="00311EE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rsid w:val="00311EE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610">
    <w:name w:val="Список-таблица 6 цветная1"/>
    <w:basedOn w:val="a1"/>
    <w:uiPriority w:val="99"/>
    <w:rsid w:val="00311EE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11EE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11EE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11EE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11EE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11EE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11EE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11EE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11EE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11EE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11EE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11EE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11EE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11EE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sid w:val="00311EE0"/>
    <w:rPr>
      <w:color w:val="40404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sid w:val="00311EE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311EE0"/>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sid w:val="00311EE0"/>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sid w:val="00311EE0"/>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sid w:val="00311EE0"/>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sid w:val="00311EE0"/>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sid w:val="00311EE0"/>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rsid w:val="00311EE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11EE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11EE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11EE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11EE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11EE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11EE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311EE0"/>
    <w:pPr>
      <w:spacing w:after="40"/>
    </w:pPr>
    <w:rPr>
      <w:sz w:val="18"/>
    </w:rPr>
  </w:style>
  <w:style w:type="character" w:customStyle="1" w:styleId="ad">
    <w:name w:val="Текст сноски Знак"/>
    <w:link w:val="ac"/>
    <w:uiPriority w:val="99"/>
    <w:rsid w:val="00311EE0"/>
    <w:rPr>
      <w:sz w:val="18"/>
    </w:rPr>
  </w:style>
  <w:style w:type="character" w:styleId="ae">
    <w:name w:val="footnote reference"/>
    <w:basedOn w:val="a0"/>
    <w:uiPriority w:val="99"/>
    <w:unhideWhenUsed/>
    <w:rsid w:val="00311EE0"/>
    <w:rPr>
      <w:vertAlign w:val="superscript"/>
    </w:rPr>
  </w:style>
  <w:style w:type="paragraph" w:styleId="af">
    <w:name w:val="endnote text"/>
    <w:basedOn w:val="a"/>
    <w:link w:val="af0"/>
    <w:uiPriority w:val="99"/>
    <w:semiHidden/>
    <w:unhideWhenUsed/>
    <w:rsid w:val="00311EE0"/>
    <w:rPr>
      <w:sz w:val="20"/>
    </w:rPr>
  </w:style>
  <w:style w:type="character" w:customStyle="1" w:styleId="af0">
    <w:name w:val="Текст концевой сноски Знак"/>
    <w:link w:val="af"/>
    <w:uiPriority w:val="99"/>
    <w:rsid w:val="00311EE0"/>
    <w:rPr>
      <w:sz w:val="20"/>
    </w:rPr>
  </w:style>
  <w:style w:type="character" w:styleId="af1">
    <w:name w:val="endnote reference"/>
    <w:basedOn w:val="a0"/>
    <w:uiPriority w:val="99"/>
    <w:semiHidden/>
    <w:unhideWhenUsed/>
    <w:rsid w:val="00311EE0"/>
    <w:rPr>
      <w:vertAlign w:val="superscript"/>
    </w:rPr>
  </w:style>
  <w:style w:type="paragraph" w:styleId="12">
    <w:name w:val="toc 1"/>
    <w:basedOn w:val="a"/>
    <w:next w:val="a"/>
    <w:uiPriority w:val="39"/>
    <w:unhideWhenUsed/>
    <w:rsid w:val="00311EE0"/>
    <w:pPr>
      <w:spacing w:after="57"/>
    </w:pPr>
  </w:style>
  <w:style w:type="paragraph" w:styleId="23">
    <w:name w:val="toc 2"/>
    <w:basedOn w:val="a"/>
    <w:next w:val="a"/>
    <w:uiPriority w:val="39"/>
    <w:unhideWhenUsed/>
    <w:rsid w:val="00311EE0"/>
    <w:pPr>
      <w:spacing w:after="57"/>
      <w:ind w:left="283"/>
    </w:pPr>
  </w:style>
  <w:style w:type="paragraph" w:styleId="32">
    <w:name w:val="toc 3"/>
    <w:basedOn w:val="a"/>
    <w:next w:val="a"/>
    <w:uiPriority w:val="39"/>
    <w:unhideWhenUsed/>
    <w:rsid w:val="00311EE0"/>
    <w:pPr>
      <w:spacing w:after="57"/>
      <w:ind w:left="567"/>
    </w:pPr>
  </w:style>
  <w:style w:type="paragraph" w:styleId="42">
    <w:name w:val="toc 4"/>
    <w:basedOn w:val="a"/>
    <w:next w:val="a"/>
    <w:uiPriority w:val="39"/>
    <w:unhideWhenUsed/>
    <w:rsid w:val="00311EE0"/>
    <w:pPr>
      <w:spacing w:after="57"/>
      <w:ind w:left="850"/>
    </w:pPr>
  </w:style>
  <w:style w:type="paragraph" w:styleId="52">
    <w:name w:val="toc 5"/>
    <w:basedOn w:val="a"/>
    <w:next w:val="a"/>
    <w:uiPriority w:val="39"/>
    <w:unhideWhenUsed/>
    <w:rsid w:val="00311EE0"/>
    <w:pPr>
      <w:spacing w:after="57"/>
      <w:ind w:left="1134"/>
    </w:pPr>
  </w:style>
  <w:style w:type="paragraph" w:styleId="61">
    <w:name w:val="toc 6"/>
    <w:basedOn w:val="a"/>
    <w:next w:val="a"/>
    <w:uiPriority w:val="39"/>
    <w:unhideWhenUsed/>
    <w:rsid w:val="00311EE0"/>
    <w:pPr>
      <w:spacing w:after="57"/>
      <w:ind w:left="1417"/>
    </w:pPr>
  </w:style>
  <w:style w:type="paragraph" w:styleId="71">
    <w:name w:val="toc 7"/>
    <w:basedOn w:val="a"/>
    <w:next w:val="a"/>
    <w:uiPriority w:val="39"/>
    <w:unhideWhenUsed/>
    <w:rsid w:val="00311EE0"/>
    <w:pPr>
      <w:spacing w:after="57"/>
      <w:ind w:left="1701"/>
    </w:pPr>
  </w:style>
  <w:style w:type="paragraph" w:styleId="81">
    <w:name w:val="toc 8"/>
    <w:basedOn w:val="a"/>
    <w:next w:val="a"/>
    <w:uiPriority w:val="39"/>
    <w:unhideWhenUsed/>
    <w:rsid w:val="00311EE0"/>
    <w:pPr>
      <w:spacing w:after="57"/>
      <w:ind w:left="1984"/>
    </w:pPr>
  </w:style>
  <w:style w:type="paragraph" w:styleId="91">
    <w:name w:val="toc 9"/>
    <w:basedOn w:val="a"/>
    <w:next w:val="a"/>
    <w:uiPriority w:val="39"/>
    <w:unhideWhenUsed/>
    <w:rsid w:val="00311EE0"/>
    <w:pPr>
      <w:spacing w:after="57"/>
      <w:ind w:left="2268"/>
    </w:pPr>
  </w:style>
  <w:style w:type="paragraph" w:styleId="af2">
    <w:name w:val="TOC Heading"/>
    <w:uiPriority w:val="39"/>
    <w:unhideWhenUsed/>
    <w:rsid w:val="00311EE0"/>
  </w:style>
  <w:style w:type="paragraph" w:styleId="af3">
    <w:name w:val="table of figures"/>
    <w:basedOn w:val="a"/>
    <w:next w:val="a"/>
    <w:uiPriority w:val="99"/>
    <w:unhideWhenUsed/>
    <w:rsid w:val="00311EE0"/>
  </w:style>
  <w:style w:type="paragraph" w:styleId="af4">
    <w:name w:val="Balloon Text"/>
    <w:basedOn w:val="a"/>
    <w:semiHidden/>
    <w:rsid w:val="00311EE0"/>
    <w:rPr>
      <w:rFonts w:ascii="Tahoma" w:hAnsi="Tahoma" w:cs="Tahoma"/>
      <w:sz w:val="16"/>
      <w:szCs w:val="16"/>
    </w:rPr>
  </w:style>
  <w:style w:type="paragraph" w:styleId="af5">
    <w:name w:val="header"/>
    <w:basedOn w:val="a"/>
    <w:link w:val="af6"/>
    <w:uiPriority w:val="99"/>
    <w:rsid w:val="00311EE0"/>
    <w:pPr>
      <w:tabs>
        <w:tab w:val="center" w:pos="4677"/>
        <w:tab w:val="right" w:pos="9355"/>
      </w:tabs>
    </w:pPr>
  </w:style>
  <w:style w:type="paragraph" w:styleId="af7">
    <w:name w:val="footer"/>
    <w:basedOn w:val="a"/>
    <w:link w:val="af8"/>
    <w:uiPriority w:val="99"/>
    <w:rsid w:val="00311EE0"/>
    <w:pPr>
      <w:tabs>
        <w:tab w:val="center" w:pos="4677"/>
        <w:tab w:val="right" w:pos="9355"/>
      </w:tabs>
    </w:pPr>
  </w:style>
  <w:style w:type="character" w:styleId="af9">
    <w:name w:val="Strong"/>
    <w:qFormat/>
    <w:rsid w:val="00311EE0"/>
    <w:rPr>
      <w:b/>
      <w:bCs/>
    </w:rPr>
  </w:style>
  <w:style w:type="character" w:styleId="afa">
    <w:name w:val="Hyperlink"/>
    <w:rsid w:val="00311EE0"/>
    <w:rPr>
      <w:color w:val="0000FF"/>
      <w:u w:val="single"/>
    </w:rPr>
  </w:style>
  <w:style w:type="paragraph" w:styleId="afb">
    <w:name w:val="Body Text Indent"/>
    <w:basedOn w:val="a"/>
    <w:link w:val="afc"/>
    <w:rsid w:val="00311EE0"/>
    <w:pPr>
      <w:ind w:firstLine="709"/>
      <w:jc w:val="both"/>
    </w:pPr>
    <w:rPr>
      <w:sz w:val="28"/>
      <w:szCs w:val="20"/>
    </w:rPr>
  </w:style>
  <w:style w:type="character" w:customStyle="1" w:styleId="afc">
    <w:name w:val="Основной текст с отступом Знак"/>
    <w:link w:val="afb"/>
    <w:rsid w:val="00311EE0"/>
    <w:rPr>
      <w:sz w:val="28"/>
    </w:rPr>
  </w:style>
  <w:style w:type="paragraph" w:customStyle="1" w:styleId="13">
    <w:name w:val="Обычный1"/>
    <w:rsid w:val="00311EE0"/>
    <w:pPr>
      <w:spacing w:before="100" w:after="100"/>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11EE0"/>
    <w:pPr>
      <w:spacing w:before="100" w:beforeAutospacing="1" w:after="100" w:afterAutospacing="1"/>
    </w:pPr>
    <w:rPr>
      <w:rFonts w:ascii="Tahoma" w:hAnsi="Tahoma" w:cs="Tahoma"/>
      <w:sz w:val="20"/>
      <w:szCs w:val="20"/>
      <w:lang w:val="en-US" w:eastAsia="en-US"/>
    </w:rPr>
  </w:style>
  <w:style w:type="table" w:styleId="afd">
    <w:name w:val="Table Grid"/>
    <w:basedOn w:val="a1"/>
    <w:uiPriority w:val="39"/>
    <w:rsid w:val="00311E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Нижний колонтитул Знак"/>
    <w:link w:val="af7"/>
    <w:uiPriority w:val="99"/>
    <w:rsid w:val="00311EE0"/>
    <w:rPr>
      <w:sz w:val="24"/>
      <w:szCs w:val="24"/>
    </w:rPr>
  </w:style>
  <w:style w:type="character" w:customStyle="1" w:styleId="af6">
    <w:name w:val="Верхний колонтитул Знак"/>
    <w:link w:val="af5"/>
    <w:uiPriority w:val="99"/>
    <w:rsid w:val="00311E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0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xDef>
      <a:spPr bwMode="auto">
        <a:noFill/>
        <a:ln>
          <a:noFill/>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738928C-2703-4667-8CF4-1D531F45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1212</Words>
  <Characters>6910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Смоленской области по культуре</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Назаратий Вера Сергеевна</cp:lastModifiedBy>
  <cp:revision>51</cp:revision>
  <cp:lastPrinted>2025-09-23T14:02:00Z</cp:lastPrinted>
  <dcterms:created xsi:type="dcterms:W3CDTF">2025-09-23T13:03:00Z</dcterms:created>
  <dcterms:modified xsi:type="dcterms:W3CDTF">2025-09-29T10:01:00Z</dcterms:modified>
</cp:coreProperties>
</file>