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4F" w:rsidRPr="003F03DC" w:rsidRDefault="00515F4F" w:rsidP="00C76FAC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3F03DC">
        <w:rPr>
          <w:rFonts w:ascii="Times New Roman" w:hAnsi="Times New Roman"/>
          <w:b/>
          <w:bCs/>
          <w:color w:val="000000"/>
          <w:sz w:val="24"/>
          <w:szCs w:val="24"/>
        </w:rPr>
        <w:t>Национальн</w:t>
      </w:r>
      <w:r w:rsidR="00C76FAC">
        <w:rPr>
          <w:rFonts w:ascii="Times New Roman" w:hAnsi="Times New Roman"/>
          <w:b/>
          <w:bCs/>
          <w:color w:val="000000"/>
          <w:sz w:val="24"/>
          <w:szCs w:val="24"/>
        </w:rPr>
        <w:t xml:space="preserve">ая </w:t>
      </w:r>
      <w:r w:rsidRPr="003F03DC">
        <w:rPr>
          <w:rFonts w:ascii="Times New Roman" w:hAnsi="Times New Roman"/>
          <w:b/>
          <w:bCs/>
          <w:color w:val="000000"/>
          <w:sz w:val="24"/>
          <w:szCs w:val="24"/>
        </w:rPr>
        <w:t>преми</w:t>
      </w:r>
      <w:r w:rsidR="00C76FAC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1246D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F03D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Russian</w:t>
      </w:r>
      <w:r w:rsidRPr="003F03D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F03D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Event</w:t>
      </w:r>
      <w:r w:rsidRPr="003F03D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F03D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Awards</w:t>
      </w:r>
      <w:r w:rsidRPr="003F03D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C4502" w:rsidRPr="003F03DC">
        <w:rPr>
          <w:rFonts w:ascii="Times New Roman" w:hAnsi="Times New Roman"/>
          <w:b/>
          <w:bCs/>
          <w:color w:val="000000"/>
          <w:sz w:val="24"/>
          <w:szCs w:val="24"/>
        </w:rPr>
        <w:t>201</w:t>
      </w:r>
      <w:r w:rsidR="00873F85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="00C76FAC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приглашает к участию</w:t>
      </w:r>
    </w:p>
    <w:p w:rsidR="00515F4F" w:rsidRPr="003F03DC" w:rsidRDefault="00515F4F" w:rsidP="00AF27D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4502" w:rsidRPr="002251FA" w:rsidRDefault="00C76FAC" w:rsidP="001246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Идет</w:t>
      </w:r>
      <w:r w:rsidR="002251F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F27D1" w:rsidRPr="002251FA">
        <w:rPr>
          <w:rFonts w:ascii="Times New Roman" w:hAnsi="Times New Roman"/>
          <w:b/>
          <w:color w:val="000000"/>
          <w:sz w:val="24"/>
          <w:szCs w:val="24"/>
        </w:rPr>
        <w:t xml:space="preserve">прием </w:t>
      </w:r>
      <w:r w:rsidR="002B6B8F" w:rsidRPr="002251FA">
        <w:rPr>
          <w:rFonts w:ascii="Times New Roman" w:hAnsi="Times New Roman"/>
          <w:b/>
          <w:color w:val="000000"/>
          <w:sz w:val="24"/>
          <w:szCs w:val="24"/>
        </w:rPr>
        <w:t xml:space="preserve">заявок и </w:t>
      </w:r>
      <w:r w:rsidR="00AF27D1" w:rsidRPr="002251FA">
        <w:rPr>
          <w:rFonts w:ascii="Times New Roman" w:hAnsi="Times New Roman"/>
          <w:b/>
          <w:color w:val="000000"/>
          <w:sz w:val="24"/>
          <w:szCs w:val="24"/>
        </w:rPr>
        <w:t xml:space="preserve">проектов </w:t>
      </w:r>
      <w:r w:rsidR="00515F4F" w:rsidRPr="002251FA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4B37FC">
        <w:rPr>
          <w:rFonts w:ascii="Times New Roman" w:hAnsi="Times New Roman"/>
          <w:b/>
          <w:color w:val="000000"/>
          <w:sz w:val="24"/>
          <w:szCs w:val="24"/>
        </w:rPr>
        <w:t xml:space="preserve"> соискание</w:t>
      </w:r>
      <w:r w:rsidR="00515F4F" w:rsidRPr="002251FA">
        <w:rPr>
          <w:rFonts w:ascii="Times New Roman" w:hAnsi="Times New Roman"/>
          <w:b/>
          <w:color w:val="000000"/>
          <w:sz w:val="24"/>
          <w:szCs w:val="24"/>
        </w:rPr>
        <w:t xml:space="preserve"> Национальн</w:t>
      </w:r>
      <w:r w:rsidR="004B37FC">
        <w:rPr>
          <w:rFonts w:ascii="Times New Roman" w:hAnsi="Times New Roman"/>
          <w:b/>
          <w:color w:val="000000"/>
          <w:sz w:val="24"/>
          <w:szCs w:val="24"/>
        </w:rPr>
        <w:t>ой</w:t>
      </w:r>
      <w:r w:rsidR="00873F8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15F4F" w:rsidRPr="002251FA">
        <w:rPr>
          <w:rFonts w:ascii="Times New Roman" w:hAnsi="Times New Roman"/>
          <w:b/>
          <w:color w:val="000000"/>
          <w:sz w:val="24"/>
          <w:szCs w:val="24"/>
        </w:rPr>
        <w:t>преми</w:t>
      </w:r>
      <w:r w:rsidR="004B37FC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1246D8" w:rsidRPr="002251FA">
        <w:rPr>
          <w:rFonts w:ascii="Times New Roman" w:hAnsi="Times New Roman"/>
          <w:b/>
          <w:color w:val="000000"/>
          <w:sz w:val="24"/>
          <w:szCs w:val="24"/>
        </w:rPr>
        <w:t xml:space="preserve"> в области событийного туризма Russian Event Awards</w:t>
      </w:r>
      <w:r w:rsidR="00515F4F" w:rsidRPr="002251FA">
        <w:rPr>
          <w:rFonts w:ascii="Times New Roman" w:hAnsi="Times New Roman"/>
          <w:b/>
          <w:color w:val="000000"/>
          <w:sz w:val="24"/>
          <w:szCs w:val="24"/>
        </w:rPr>
        <w:t xml:space="preserve"> 201</w:t>
      </w:r>
      <w:r w:rsidR="00873F85">
        <w:rPr>
          <w:rFonts w:ascii="Times New Roman" w:hAnsi="Times New Roman"/>
          <w:b/>
          <w:color w:val="000000"/>
          <w:sz w:val="24"/>
          <w:szCs w:val="24"/>
        </w:rPr>
        <w:t>9</w:t>
      </w:r>
      <w:r w:rsidR="001C4502" w:rsidRPr="002251FA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1246D8" w:rsidRDefault="001246D8" w:rsidP="008921D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21D6" w:rsidRDefault="008921D6" w:rsidP="008921D6">
      <w:pPr>
        <w:pStyle w:val="A6"/>
        <w:ind w:firstLine="284"/>
        <w:jc w:val="both"/>
        <w:rPr>
          <w:sz w:val="24"/>
          <w:szCs w:val="24"/>
        </w:rPr>
      </w:pPr>
      <w:r w:rsidRPr="00930533">
        <w:rPr>
          <w:sz w:val="24"/>
          <w:szCs w:val="24"/>
        </w:rPr>
        <w:t xml:space="preserve">К участию в конкурсе приглашаются организаторы событий различной направленности, как регионального, так и федерального уровня - авторы или авторские коллективы из числа государственных, коммерческих и некоммерческих организаций, реализовавшие проекты в области событийного туризма. </w:t>
      </w:r>
      <w:r w:rsidR="00301355">
        <w:rPr>
          <w:sz w:val="24"/>
          <w:szCs w:val="24"/>
        </w:rPr>
        <w:t>К участию</w:t>
      </w:r>
      <w:r w:rsidR="002315AA" w:rsidRPr="002315AA">
        <w:rPr>
          <w:sz w:val="24"/>
          <w:szCs w:val="24"/>
        </w:rPr>
        <w:t xml:space="preserve"> допускаются проекты, реализованные в</w:t>
      </w:r>
      <w:r w:rsidR="002315AA">
        <w:rPr>
          <w:sz w:val="24"/>
          <w:szCs w:val="24"/>
        </w:rPr>
        <w:t xml:space="preserve"> период с октября 2018 до момента проведения конкурса</w:t>
      </w:r>
      <w:r w:rsidR="002315AA" w:rsidRPr="002315AA">
        <w:rPr>
          <w:sz w:val="24"/>
          <w:szCs w:val="24"/>
        </w:rPr>
        <w:t>.</w:t>
      </w:r>
    </w:p>
    <w:p w:rsidR="008921D6" w:rsidRPr="001246D8" w:rsidRDefault="008921D6" w:rsidP="008921D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3F85" w:rsidRDefault="00FC1A9B" w:rsidP="001246D8">
      <w:pPr>
        <w:pStyle w:val="1"/>
        <w:tabs>
          <w:tab w:val="left" w:pos="10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firstLine="284"/>
        <w:jc w:val="both"/>
        <w:rPr>
          <w:color w:val="000000" w:themeColor="text1"/>
          <w:szCs w:val="24"/>
        </w:rPr>
      </w:pPr>
      <w:r w:rsidRPr="002B6B8F">
        <w:rPr>
          <w:color w:val="000000" w:themeColor="text1"/>
          <w:szCs w:val="24"/>
        </w:rPr>
        <w:t>В 201</w:t>
      </w:r>
      <w:r w:rsidR="00873F85">
        <w:rPr>
          <w:color w:val="000000" w:themeColor="text1"/>
          <w:szCs w:val="24"/>
        </w:rPr>
        <w:t>9</w:t>
      </w:r>
      <w:r w:rsidRPr="002B6B8F">
        <w:rPr>
          <w:color w:val="000000" w:themeColor="text1"/>
          <w:szCs w:val="24"/>
        </w:rPr>
        <w:t xml:space="preserve"> год</w:t>
      </w:r>
      <w:r w:rsidR="001246D8">
        <w:rPr>
          <w:color w:val="000000" w:themeColor="text1"/>
          <w:szCs w:val="24"/>
        </w:rPr>
        <w:t xml:space="preserve">у в рамках Национальной премии </w:t>
      </w:r>
      <w:r w:rsidRPr="002B6B8F">
        <w:rPr>
          <w:color w:val="000000" w:themeColor="text1"/>
          <w:szCs w:val="24"/>
        </w:rPr>
        <w:t xml:space="preserve">Russian Event Awards пройдет </w:t>
      </w:r>
      <w:r w:rsidR="000C5A4C">
        <w:rPr>
          <w:color w:val="000000" w:themeColor="text1"/>
          <w:szCs w:val="24"/>
        </w:rPr>
        <w:t>три</w:t>
      </w:r>
      <w:r w:rsidR="00392EE5" w:rsidRPr="002B6B8F">
        <w:rPr>
          <w:color w:val="000000" w:themeColor="text1"/>
          <w:szCs w:val="24"/>
        </w:rPr>
        <w:t xml:space="preserve"> </w:t>
      </w:r>
      <w:r w:rsidRPr="002B6B8F">
        <w:rPr>
          <w:color w:val="000000" w:themeColor="text1"/>
          <w:szCs w:val="24"/>
        </w:rPr>
        <w:t>региональных конкурс</w:t>
      </w:r>
      <w:r w:rsidR="00392EE5" w:rsidRPr="002B6B8F">
        <w:rPr>
          <w:color w:val="000000" w:themeColor="text1"/>
          <w:szCs w:val="24"/>
        </w:rPr>
        <w:t>а</w:t>
      </w:r>
      <w:r w:rsidR="00FC6C65">
        <w:rPr>
          <w:color w:val="000000" w:themeColor="text1"/>
          <w:szCs w:val="24"/>
        </w:rPr>
        <w:t xml:space="preserve">. </w:t>
      </w:r>
      <w:r w:rsidR="00392EE5" w:rsidRPr="00930533">
        <w:rPr>
          <w:rFonts w:eastAsia="Verdana"/>
          <w:color w:val="000000" w:themeColor="text1"/>
          <w:spacing w:val="6"/>
          <w:kern w:val="1"/>
          <w:szCs w:val="24"/>
        </w:rPr>
        <w:t xml:space="preserve">Лучшие проекты </w:t>
      </w:r>
      <w:r w:rsidR="00F172D6">
        <w:rPr>
          <w:rFonts w:eastAsia="Verdana"/>
          <w:color w:val="000000" w:themeColor="text1"/>
          <w:spacing w:val="6"/>
          <w:kern w:val="1"/>
          <w:szCs w:val="24"/>
        </w:rPr>
        <w:t>р</w:t>
      </w:r>
      <w:r w:rsidR="00D23846" w:rsidRPr="00930533">
        <w:rPr>
          <w:rFonts w:eastAsia="Verdana"/>
          <w:color w:val="000000" w:themeColor="text1"/>
          <w:spacing w:val="6"/>
          <w:kern w:val="1"/>
          <w:szCs w:val="24"/>
        </w:rPr>
        <w:t xml:space="preserve">егиональных конкурсов примут участие в финале </w:t>
      </w:r>
      <w:r w:rsidRPr="00930533">
        <w:rPr>
          <w:rFonts w:eastAsia="Verdana"/>
          <w:color w:val="000000" w:themeColor="text1"/>
          <w:spacing w:val="6"/>
          <w:kern w:val="1"/>
          <w:szCs w:val="24"/>
        </w:rPr>
        <w:t>Н</w:t>
      </w:r>
      <w:r w:rsidRPr="00930533">
        <w:rPr>
          <w:color w:val="000000" w:themeColor="text1"/>
          <w:szCs w:val="24"/>
        </w:rPr>
        <w:t>ациональной премии</w:t>
      </w:r>
      <w:r w:rsidR="001246D8">
        <w:rPr>
          <w:color w:val="000000" w:themeColor="text1"/>
          <w:szCs w:val="24"/>
        </w:rPr>
        <w:t xml:space="preserve"> в области событийного туризма </w:t>
      </w:r>
      <w:r w:rsidRPr="00930533">
        <w:rPr>
          <w:color w:val="000000" w:themeColor="text1"/>
          <w:szCs w:val="24"/>
        </w:rPr>
        <w:t>Russian Event Awards 201</w:t>
      </w:r>
      <w:r w:rsidR="00873F85">
        <w:rPr>
          <w:color w:val="000000" w:themeColor="text1"/>
          <w:szCs w:val="24"/>
        </w:rPr>
        <w:t>9</w:t>
      </w:r>
      <w:r w:rsidR="00D23846" w:rsidRPr="00930533">
        <w:rPr>
          <w:color w:val="000000" w:themeColor="text1"/>
          <w:szCs w:val="24"/>
        </w:rPr>
        <w:t>, которы</w:t>
      </w:r>
      <w:r w:rsidR="00B40EA8" w:rsidRPr="00930533">
        <w:rPr>
          <w:color w:val="000000" w:themeColor="text1"/>
          <w:szCs w:val="24"/>
        </w:rPr>
        <w:t>й</w:t>
      </w:r>
      <w:r w:rsidR="00D23846" w:rsidRPr="00930533">
        <w:rPr>
          <w:color w:val="000000" w:themeColor="text1"/>
          <w:szCs w:val="24"/>
        </w:rPr>
        <w:t xml:space="preserve"> пройд</w:t>
      </w:r>
      <w:r w:rsidR="00B40EA8" w:rsidRPr="00930533">
        <w:rPr>
          <w:color w:val="000000" w:themeColor="text1"/>
          <w:szCs w:val="24"/>
        </w:rPr>
        <w:t xml:space="preserve">ет </w:t>
      </w:r>
      <w:r w:rsidR="00D23846" w:rsidRPr="00930533">
        <w:rPr>
          <w:color w:val="000000" w:themeColor="text1"/>
          <w:szCs w:val="24"/>
        </w:rPr>
        <w:t xml:space="preserve">в </w:t>
      </w:r>
      <w:r w:rsidR="00873F85">
        <w:rPr>
          <w:color w:val="000000" w:themeColor="text1"/>
          <w:szCs w:val="24"/>
        </w:rPr>
        <w:t xml:space="preserve">ноябре в </w:t>
      </w:r>
      <w:r w:rsidR="00873F85" w:rsidRPr="004B0883">
        <w:rPr>
          <w:color w:val="000000" w:themeColor="text1"/>
          <w:szCs w:val="24"/>
        </w:rPr>
        <w:t>Самаре.</w:t>
      </w:r>
    </w:p>
    <w:p w:rsidR="00446D2D" w:rsidRPr="00930533" w:rsidRDefault="00446D2D" w:rsidP="001246D8">
      <w:pPr>
        <w:pStyle w:val="1"/>
        <w:tabs>
          <w:tab w:val="left" w:pos="10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firstLine="284"/>
        <w:jc w:val="both"/>
        <w:rPr>
          <w:color w:val="000000" w:themeColor="text1"/>
          <w:szCs w:val="24"/>
        </w:rPr>
      </w:pPr>
    </w:p>
    <w:p w:rsidR="00CF5838" w:rsidRDefault="00CF5838" w:rsidP="00CF5838">
      <w:pPr>
        <w:spacing w:after="0" w:line="240" w:lineRule="auto"/>
        <w:ind w:firstLine="284"/>
        <w:jc w:val="both"/>
        <w:rPr>
          <w:rFonts w:ascii="Times New Roman" w:eastAsia="ヒラギノ角ゴ Pro W3" w:hAnsi="Times New Roman"/>
          <w:b/>
          <w:color w:val="000000"/>
          <w:sz w:val="24"/>
          <w:szCs w:val="24"/>
        </w:rPr>
      </w:pPr>
      <w:r w:rsidRPr="003772C5">
        <w:rPr>
          <w:rFonts w:ascii="Times New Roman" w:eastAsia="ヒラギノ角ゴ Pro W3" w:hAnsi="Times New Roman"/>
          <w:b/>
          <w:color w:val="000000"/>
          <w:sz w:val="24"/>
          <w:szCs w:val="24"/>
        </w:rPr>
        <w:t xml:space="preserve">Для участия в конкурсе необходимо зарегистрироваться на официальной </w:t>
      </w:r>
      <w:r>
        <w:rPr>
          <w:rFonts w:ascii="Times New Roman" w:eastAsia="ヒラギノ角ゴ Pro W3" w:hAnsi="Times New Roman"/>
          <w:b/>
          <w:color w:val="000000"/>
          <w:sz w:val="24"/>
          <w:szCs w:val="24"/>
        </w:rPr>
        <w:t>И</w:t>
      </w:r>
      <w:r w:rsidRPr="003772C5">
        <w:rPr>
          <w:rFonts w:ascii="Times New Roman" w:eastAsia="ヒラギノ角ゴ Pro W3" w:hAnsi="Times New Roman"/>
          <w:b/>
          <w:color w:val="000000"/>
          <w:sz w:val="24"/>
          <w:szCs w:val="24"/>
        </w:rPr>
        <w:t>нтернет-площадке премии</w:t>
      </w:r>
      <w:r>
        <w:rPr>
          <w:rFonts w:ascii="Times New Roman" w:eastAsia="ヒラギノ角ゴ Pro W3" w:hAnsi="Times New Roman"/>
          <w:b/>
          <w:color w:val="000000"/>
          <w:sz w:val="24"/>
          <w:szCs w:val="24"/>
        </w:rPr>
        <w:t xml:space="preserve"> </w:t>
      </w:r>
      <w:hyperlink r:id="rId5" w:history="1">
        <w:r w:rsidRPr="00D43A68">
          <w:rPr>
            <w:rStyle w:val="a3"/>
            <w:rFonts w:ascii="Times New Roman" w:eastAsia="ヒラギノ角ゴ Pro W3" w:hAnsi="Times New Roman"/>
            <w:sz w:val="24"/>
            <w:szCs w:val="24"/>
          </w:rPr>
          <w:t>http://award.</w:t>
        </w:r>
        <w:r w:rsidRPr="00D43A68">
          <w:rPr>
            <w:rStyle w:val="a3"/>
            <w:rFonts w:ascii="Times New Roman" w:eastAsia="ヒラギノ角ゴ Pro W3" w:hAnsi="Times New Roman"/>
            <w:sz w:val="24"/>
            <w:szCs w:val="24"/>
            <w:lang w:val="en-US"/>
          </w:rPr>
          <w:t>rea</w:t>
        </w:r>
        <w:r w:rsidRPr="00CF5838">
          <w:rPr>
            <w:rStyle w:val="a3"/>
            <w:rFonts w:ascii="Times New Roman" w:eastAsia="ヒラギノ角ゴ Pro W3" w:hAnsi="Times New Roman"/>
            <w:sz w:val="24"/>
            <w:szCs w:val="24"/>
          </w:rPr>
          <w:t>-</w:t>
        </w:r>
        <w:r w:rsidRPr="00D43A68">
          <w:rPr>
            <w:rStyle w:val="a3"/>
            <w:rFonts w:ascii="Times New Roman" w:eastAsia="ヒラギノ角ゴ Pro W3" w:hAnsi="Times New Roman"/>
            <w:sz w:val="24"/>
            <w:szCs w:val="24"/>
          </w:rPr>
          <w:t>awards.ru/</w:t>
        </w:r>
      </w:hyperlink>
      <w:r>
        <w:rPr>
          <w:rFonts w:ascii="Times New Roman" w:eastAsia="ヒラギノ角ゴ Pro W3" w:hAnsi="Times New Roman"/>
          <w:b/>
          <w:color w:val="000000"/>
          <w:sz w:val="24"/>
          <w:szCs w:val="24"/>
        </w:rPr>
        <w:t xml:space="preserve"> и разместить конкурсные материалы</w:t>
      </w:r>
      <w:r w:rsidRPr="004534F6">
        <w:rPr>
          <w:rFonts w:ascii="Times New Roman" w:eastAsia="ヒラギノ角ゴ Pro W3" w:hAnsi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о</w:t>
      </w:r>
      <w:r w:rsidRPr="004534F6">
        <w:rPr>
          <w:rFonts w:ascii="Times New Roman" w:hAnsi="Times New Roman"/>
          <w:b/>
          <w:sz w:val="24"/>
          <w:szCs w:val="24"/>
        </w:rPr>
        <w:t>писание тур</w:t>
      </w:r>
      <w:r>
        <w:rPr>
          <w:rFonts w:ascii="Times New Roman" w:hAnsi="Times New Roman"/>
          <w:b/>
          <w:sz w:val="24"/>
          <w:szCs w:val="24"/>
        </w:rPr>
        <w:t>события</w:t>
      </w:r>
      <w:r w:rsidRPr="004534F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(формат</w:t>
      </w:r>
      <w:r w:rsidRPr="004534F6">
        <w:rPr>
          <w:rFonts w:ascii="Times New Roman" w:hAnsi="Times New Roman"/>
          <w:b/>
          <w:sz w:val="24"/>
          <w:szCs w:val="24"/>
        </w:rPr>
        <w:t xml:space="preserve"> </w:t>
      </w:r>
      <w:r w:rsidRPr="004534F6">
        <w:rPr>
          <w:rFonts w:ascii="Times New Roman" w:hAnsi="Times New Roman"/>
          <w:b/>
          <w:sz w:val="24"/>
          <w:szCs w:val="24"/>
          <w:lang w:val="en-US"/>
        </w:rPr>
        <w:t>PDF</w:t>
      </w:r>
      <w:r>
        <w:rPr>
          <w:rFonts w:ascii="Times New Roman" w:hAnsi="Times New Roman"/>
          <w:b/>
          <w:sz w:val="24"/>
          <w:szCs w:val="24"/>
        </w:rPr>
        <w:t>)</w:t>
      </w:r>
      <w:r w:rsidRPr="004534F6">
        <w:rPr>
          <w:rFonts w:ascii="Times New Roman" w:hAnsi="Times New Roman"/>
          <w:b/>
          <w:sz w:val="24"/>
          <w:szCs w:val="24"/>
        </w:rPr>
        <w:t>, презентаци</w:t>
      </w:r>
      <w:r>
        <w:rPr>
          <w:rFonts w:ascii="Times New Roman" w:hAnsi="Times New Roman"/>
          <w:b/>
          <w:sz w:val="24"/>
          <w:szCs w:val="24"/>
        </w:rPr>
        <w:t xml:space="preserve">я </w:t>
      </w:r>
      <w:r>
        <w:rPr>
          <w:rFonts w:ascii="Times New Roman" w:hAnsi="Times New Roman"/>
          <w:b/>
          <w:sz w:val="24"/>
          <w:szCs w:val="24"/>
        </w:rPr>
        <w:lastRenderedPageBreak/>
        <w:t>турсобытия</w:t>
      </w:r>
      <w:r w:rsidRPr="004534F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(формат</w:t>
      </w:r>
      <w:r w:rsidRPr="004534F6">
        <w:rPr>
          <w:rFonts w:ascii="Times New Roman" w:hAnsi="Times New Roman"/>
          <w:b/>
          <w:sz w:val="24"/>
          <w:szCs w:val="24"/>
        </w:rPr>
        <w:t xml:space="preserve"> </w:t>
      </w:r>
      <w:r w:rsidRPr="004534F6">
        <w:rPr>
          <w:rFonts w:ascii="Times New Roman" w:hAnsi="Times New Roman"/>
          <w:b/>
          <w:sz w:val="24"/>
          <w:szCs w:val="24"/>
          <w:lang w:val="en-US"/>
        </w:rPr>
        <w:t>PDF</w:t>
      </w:r>
      <w:r>
        <w:rPr>
          <w:rFonts w:ascii="Times New Roman" w:hAnsi="Times New Roman"/>
          <w:b/>
          <w:sz w:val="24"/>
          <w:szCs w:val="24"/>
        </w:rPr>
        <w:t>)</w:t>
      </w:r>
      <w:r w:rsidRPr="004534F6">
        <w:rPr>
          <w:rFonts w:ascii="Times New Roman" w:hAnsi="Times New Roman"/>
          <w:b/>
          <w:sz w:val="24"/>
          <w:szCs w:val="24"/>
        </w:rPr>
        <w:t xml:space="preserve"> и</w:t>
      </w:r>
      <w:r>
        <w:rPr>
          <w:rFonts w:ascii="Times New Roman" w:hAnsi="Times New Roman"/>
          <w:b/>
          <w:sz w:val="24"/>
          <w:szCs w:val="24"/>
        </w:rPr>
        <w:t xml:space="preserve"> необходимые приложения (фото).</w:t>
      </w:r>
    </w:p>
    <w:p w:rsidR="00CF5838" w:rsidRPr="00CF5838" w:rsidRDefault="00CF5838" w:rsidP="00CF5838">
      <w:pPr>
        <w:spacing w:after="0" w:line="240" w:lineRule="auto"/>
        <w:ind w:firstLine="284"/>
        <w:jc w:val="both"/>
        <w:rPr>
          <w:rFonts w:ascii="Times New Roman" w:eastAsia="ヒラギノ角ゴ Pro W3" w:hAnsi="Times New Roman"/>
          <w:b/>
          <w:color w:val="000000"/>
          <w:sz w:val="24"/>
          <w:szCs w:val="24"/>
        </w:rPr>
      </w:pPr>
      <w:r>
        <w:rPr>
          <w:rFonts w:ascii="Times New Roman" w:eastAsia="ヒラギノ角ゴ Pro W3" w:hAnsi="Times New Roman"/>
          <w:b/>
          <w:color w:val="000000"/>
          <w:sz w:val="24"/>
          <w:szCs w:val="24"/>
        </w:rPr>
        <w:t xml:space="preserve">Полная информация об оформлении и подачи проекта </w:t>
      </w:r>
      <w:r w:rsidRPr="00D20174">
        <w:rPr>
          <w:rFonts w:ascii="Times New Roman" w:eastAsia="ヒラギノ角ゴ Pro W3" w:hAnsi="Times New Roman"/>
          <w:b/>
          <w:color w:val="000000"/>
          <w:sz w:val="24"/>
          <w:szCs w:val="24"/>
        </w:rPr>
        <w:t xml:space="preserve">на официальном сайте </w:t>
      </w:r>
      <w:r w:rsidRPr="00CF5838">
        <w:rPr>
          <w:rFonts w:ascii="Times New Roman" w:eastAsia="ヒラギノ角ゴ Pro W3" w:hAnsi="Times New Roman"/>
          <w:b/>
          <w:color w:val="000000"/>
          <w:sz w:val="24"/>
          <w:szCs w:val="24"/>
        </w:rPr>
        <w:t xml:space="preserve">премии </w:t>
      </w:r>
      <w:hyperlink r:id="rId6" w:history="1">
        <w:r w:rsidRPr="00CF583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CF583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CF583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rea</w:t>
        </w:r>
        <w:r w:rsidRPr="00CF5838">
          <w:rPr>
            <w:rStyle w:val="a3"/>
            <w:rFonts w:ascii="Times New Roman" w:hAnsi="Times New Roman"/>
            <w:b/>
            <w:sz w:val="24"/>
            <w:szCs w:val="24"/>
          </w:rPr>
          <w:t>-</w:t>
        </w:r>
        <w:r w:rsidRPr="00CF583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awards</w:t>
        </w:r>
        <w:r w:rsidRPr="00CF583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CF583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CF5838" w:rsidRDefault="00CF5838" w:rsidP="00CF5838">
      <w:pPr>
        <w:pStyle w:val="A6"/>
        <w:ind w:firstLine="284"/>
        <w:jc w:val="both"/>
        <w:rPr>
          <w:b/>
          <w:sz w:val="24"/>
          <w:szCs w:val="24"/>
        </w:rPr>
      </w:pPr>
      <w:r w:rsidRPr="002B6B8F">
        <w:rPr>
          <w:b/>
          <w:sz w:val="24"/>
          <w:szCs w:val="24"/>
        </w:rPr>
        <w:t>Регистрационный взнос за участие в конкурсе отсутствует.</w:t>
      </w:r>
    </w:p>
    <w:p w:rsidR="00342FE9" w:rsidRPr="00342FE9" w:rsidRDefault="00342FE9" w:rsidP="00CF5838">
      <w:pPr>
        <w:pStyle w:val="A6"/>
        <w:ind w:firstLine="284"/>
        <w:jc w:val="both"/>
        <w:rPr>
          <w:sz w:val="24"/>
          <w:szCs w:val="24"/>
        </w:rPr>
      </w:pPr>
    </w:p>
    <w:p w:rsidR="00342FE9" w:rsidRPr="00837CD7" w:rsidRDefault="00342FE9" w:rsidP="00342FE9">
      <w:pPr>
        <w:pStyle w:val="A6"/>
        <w:ind w:firstLine="284"/>
        <w:jc w:val="both"/>
        <w:rPr>
          <w:b/>
          <w:sz w:val="24"/>
          <w:szCs w:val="24"/>
        </w:rPr>
      </w:pPr>
      <w:r w:rsidRPr="00837CD7">
        <w:rPr>
          <w:b/>
          <w:sz w:val="24"/>
          <w:szCs w:val="24"/>
        </w:rPr>
        <w:t>Сроки приема заявок:</w:t>
      </w:r>
    </w:p>
    <w:p w:rsidR="00342FE9" w:rsidRPr="00342FE9" w:rsidRDefault="00342FE9" w:rsidP="00342FE9">
      <w:pPr>
        <w:pStyle w:val="A6"/>
        <w:ind w:firstLine="284"/>
        <w:jc w:val="both"/>
        <w:rPr>
          <w:sz w:val="24"/>
          <w:szCs w:val="24"/>
        </w:rPr>
      </w:pPr>
      <w:r w:rsidRPr="00342FE9">
        <w:rPr>
          <w:sz w:val="24"/>
          <w:szCs w:val="24"/>
        </w:rPr>
        <w:t>- Дальневосточный и Сибирский федеральные округа — до 30 августа;</w:t>
      </w:r>
    </w:p>
    <w:p w:rsidR="00342FE9" w:rsidRPr="00342FE9" w:rsidRDefault="00342FE9" w:rsidP="00342FE9">
      <w:pPr>
        <w:pStyle w:val="A6"/>
        <w:ind w:firstLine="284"/>
        <w:jc w:val="both"/>
        <w:rPr>
          <w:sz w:val="24"/>
          <w:szCs w:val="24"/>
        </w:rPr>
      </w:pPr>
      <w:r w:rsidRPr="00342FE9">
        <w:rPr>
          <w:sz w:val="24"/>
          <w:szCs w:val="24"/>
        </w:rPr>
        <w:t>- Приволжский и Уральский федеральные округа — до 10 сентября;</w:t>
      </w:r>
    </w:p>
    <w:p w:rsidR="00342FE9" w:rsidRPr="00342FE9" w:rsidRDefault="00342FE9" w:rsidP="00342FE9">
      <w:pPr>
        <w:pStyle w:val="A6"/>
        <w:ind w:firstLine="284"/>
        <w:jc w:val="both"/>
        <w:rPr>
          <w:sz w:val="24"/>
          <w:szCs w:val="24"/>
        </w:rPr>
      </w:pPr>
      <w:r w:rsidRPr="00342FE9">
        <w:rPr>
          <w:sz w:val="24"/>
          <w:szCs w:val="24"/>
        </w:rPr>
        <w:t>- Северо-Западный, Северо-Кавказский, Центральный, Южный федеральные округа — до 20 сентября.</w:t>
      </w:r>
    </w:p>
    <w:p w:rsidR="00A22009" w:rsidRPr="00342FE9" w:rsidRDefault="00A22009" w:rsidP="00CF5838">
      <w:pPr>
        <w:pStyle w:val="A6"/>
        <w:ind w:firstLine="284"/>
        <w:jc w:val="both"/>
        <w:rPr>
          <w:sz w:val="24"/>
          <w:szCs w:val="24"/>
        </w:rPr>
      </w:pPr>
    </w:p>
    <w:p w:rsidR="00A22009" w:rsidRPr="00301355" w:rsidRDefault="00A22009" w:rsidP="00CF5838">
      <w:pPr>
        <w:pStyle w:val="A6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Официальные номинации Премии</w:t>
      </w:r>
      <w:r w:rsidRPr="00301355">
        <w:rPr>
          <w:b/>
          <w:sz w:val="24"/>
          <w:szCs w:val="24"/>
        </w:rPr>
        <w:t>:</w:t>
      </w:r>
    </w:p>
    <w:p w:rsidR="009E38F7" w:rsidRPr="00530803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t xml:space="preserve">- </w:t>
      </w:r>
      <w:r w:rsidRPr="00530803">
        <w:rPr>
          <w:sz w:val="24"/>
          <w:szCs w:val="24"/>
          <w:u w:val="single"/>
        </w:rPr>
        <w:t xml:space="preserve">Лучшее туристическое событие в области культуры </w:t>
      </w:r>
      <w:r>
        <w:rPr>
          <w:sz w:val="24"/>
          <w:szCs w:val="24"/>
        </w:rPr>
        <w:t>(фестивали, праздники, конкурсы</w:t>
      </w:r>
      <w:r w:rsidRPr="00530803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A7075B">
        <w:rPr>
          <w:i/>
          <w:sz w:val="24"/>
          <w:szCs w:val="24"/>
        </w:rPr>
        <w:t xml:space="preserve"> </w:t>
      </w:r>
      <w:r w:rsidRPr="00891470">
        <w:rPr>
          <w:i/>
          <w:sz w:val="24"/>
          <w:szCs w:val="24"/>
        </w:rPr>
        <w:t>В данной номинации награждение будет осуществляться в двух категориях среди городов с населением: до 100 000 население, и свыше 100 000</w:t>
      </w:r>
      <w:r w:rsidRPr="00530803">
        <w:rPr>
          <w:sz w:val="24"/>
          <w:szCs w:val="24"/>
        </w:rPr>
        <w:t>);</w:t>
      </w:r>
    </w:p>
    <w:p w:rsidR="009E38F7" w:rsidRPr="00530803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t xml:space="preserve">- </w:t>
      </w:r>
      <w:r w:rsidRPr="00530803">
        <w:rPr>
          <w:sz w:val="24"/>
          <w:szCs w:val="24"/>
          <w:u w:val="single"/>
        </w:rPr>
        <w:t>Лучшее туристическое событие в области спорта</w:t>
      </w:r>
      <w:r w:rsidRPr="00530803">
        <w:rPr>
          <w:sz w:val="24"/>
          <w:szCs w:val="24"/>
        </w:rPr>
        <w:t xml:space="preserve"> (фестивали </w:t>
      </w:r>
      <w:r>
        <w:rPr>
          <w:sz w:val="24"/>
          <w:szCs w:val="24"/>
        </w:rPr>
        <w:t xml:space="preserve">любых </w:t>
      </w:r>
      <w:r w:rsidRPr="00530803">
        <w:rPr>
          <w:sz w:val="24"/>
          <w:szCs w:val="24"/>
        </w:rPr>
        <w:t>видов спорта, киберспорт);</w:t>
      </w:r>
    </w:p>
    <w:p w:rsidR="009E38F7" w:rsidRPr="00530803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t xml:space="preserve">- </w:t>
      </w:r>
      <w:r w:rsidRPr="00530803">
        <w:rPr>
          <w:sz w:val="24"/>
          <w:szCs w:val="24"/>
          <w:u w:val="single"/>
        </w:rPr>
        <w:t>Лучшее туристическое событие исторической направленности</w:t>
      </w:r>
      <w:r w:rsidRPr="00530803">
        <w:rPr>
          <w:sz w:val="24"/>
          <w:szCs w:val="24"/>
        </w:rPr>
        <w:t xml:space="preserve"> (исторические реконструкции и фестивали, посвященные историческим датам и событиям);</w:t>
      </w:r>
    </w:p>
    <w:p w:rsidR="009E38F7" w:rsidRPr="00530803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lastRenderedPageBreak/>
        <w:t xml:space="preserve">- </w:t>
      </w:r>
      <w:r w:rsidRPr="00530803">
        <w:rPr>
          <w:sz w:val="24"/>
          <w:szCs w:val="24"/>
          <w:u w:val="single"/>
        </w:rPr>
        <w:t>Лучшее туристическое событие по популяризации народных традиций и промыслов</w:t>
      </w:r>
      <w:r w:rsidRPr="00530803">
        <w:rPr>
          <w:sz w:val="24"/>
          <w:szCs w:val="24"/>
        </w:rPr>
        <w:t xml:space="preserve"> (этнографические и фольклорные</w:t>
      </w:r>
      <w:r>
        <w:rPr>
          <w:sz w:val="24"/>
          <w:szCs w:val="24"/>
        </w:rPr>
        <w:t xml:space="preserve"> фестивали и праздники</w:t>
      </w:r>
      <w:r w:rsidRPr="00530803">
        <w:rPr>
          <w:sz w:val="24"/>
          <w:szCs w:val="24"/>
        </w:rPr>
        <w:t>, фестивали по сохранению народно-художественных промыслов);</w:t>
      </w:r>
    </w:p>
    <w:p w:rsidR="009E38F7" w:rsidRPr="00530803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t xml:space="preserve">- </w:t>
      </w:r>
      <w:r w:rsidRPr="00530803">
        <w:rPr>
          <w:sz w:val="24"/>
          <w:szCs w:val="24"/>
          <w:u w:val="single"/>
        </w:rPr>
        <w:t>Лучшее событие в области гастрономического туризма</w:t>
      </w:r>
      <w:r w:rsidRPr="00530803">
        <w:rPr>
          <w:sz w:val="24"/>
          <w:szCs w:val="24"/>
        </w:rPr>
        <w:t xml:space="preserve"> (эно-, гастрономические и кулинарные фестивали и праздники, выставки);</w:t>
      </w:r>
    </w:p>
    <w:p w:rsidR="009E38F7" w:rsidRPr="00530803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t xml:space="preserve">- </w:t>
      </w:r>
      <w:r w:rsidRPr="00530803">
        <w:rPr>
          <w:sz w:val="24"/>
          <w:szCs w:val="24"/>
          <w:u w:val="single"/>
        </w:rPr>
        <w:t xml:space="preserve">Лучшее </w:t>
      </w:r>
      <w:r>
        <w:rPr>
          <w:sz w:val="24"/>
          <w:szCs w:val="24"/>
          <w:u w:val="single"/>
        </w:rPr>
        <w:t xml:space="preserve">городское </w:t>
      </w:r>
      <w:r w:rsidRPr="00907FCA">
        <w:rPr>
          <w:sz w:val="24"/>
          <w:szCs w:val="24"/>
          <w:u w:val="single"/>
        </w:rPr>
        <w:t>уличное театрализованное представление и карнавал</w:t>
      </w:r>
      <w:r>
        <w:rPr>
          <w:sz w:val="24"/>
          <w:szCs w:val="24"/>
        </w:rPr>
        <w:t xml:space="preserve">. </w:t>
      </w:r>
      <w:r w:rsidRPr="00891470">
        <w:rPr>
          <w:i/>
          <w:sz w:val="24"/>
          <w:szCs w:val="24"/>
        </w:rPr>
        <w:t>В данной номинации награждение будет осуществляться в двух категориях среди городов с населением: до 100 000 население, и свыше 100 000</w:t>
      </w:r>
      <w:r w:rsidRPr="00530803">
        <w:rPr>
          <w:sz w:val="24"/>
          <w:szCs w:val="24"/>
        </w:rPr>
        <w:t>);</w:t>
      </w:r>
    </w:p>
    <w:p w:rsidR="009E38F7" w:rsidRPr="00530803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t xml:space="preserve">- </w:t>
      </w:r>
      <w:r w:rsidRPr="00530803">
        <w:rPr>
          <w:sz w:val="24"/>
          <w:szCs w:val="24"/>
          <w:u w:val="single"/>
        </w:rPr>
        <w:t>Лучшее молодежное туристическое событие</w:t>
      </w:r>
      <w:r w:rsidRPr="00530803">
        <w:rPr>
          <w:sz w:val="24"/>
          <w:szCs w:val="24"/>
        </w:rPr>
        <w:t xml:space="preserve"> (форумы</w:t>
      </w:r>
      <w:r>
        <w:rPr>
          <w:sz w:val="24"/>
          <w:szCs w:val="24"/>
        </w:rPr>
        <w:t xml:space="preserve"> и </w:t>
      </w:r>
      <w:r w:rsidRPr="00530803">
        <w:rPr>
          <w:sz w:val="24"/>
          <w:szCs w:val="24"/>
        </w:rPr>
        <w:t>фестивали для молодежи);</w:t>
      </w:r>
    </w:p>
    <w:p w:rsidR="009E38F7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t xml:space="preserve">- </w:t>
      </w:r>
      <w:r w:rsidRPr="00530803">
        <w:rPr>
          <w:sz w:val="24"/>
          <w:szCs w:val="24"/>
          <w:u w:val="single"/>
        </w:rPr>
        <w:t>Лучшее детское туристическое событие</w:t>
      </w:r>
      <w:r w:rsidRPr="00530803">
        <w:rPr>
          <w:sz w:val="24"/>
          <w:szCs w:val="24"/>
        </w:rPr>
        <w:t xml:space="preserve"> (фестивали, конкурсы, праздники для детей);</w:t>
      </w:r>
    </w:p>
    <w:p w:rsidR="009E38F7" w:rsidRDefault="009E38F7" w:rsidP="009E38F7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F239F">
        <w:rPr>
          <w:sz w:val="24"/>
          <w:szCs w:val="24"/>
          <w:u w:val="single"/>
        </w:rPr>
        <w:t xml:space="preserve">Лучшее туристическое событие </w:t>
      </w:r>
      <w:r>
        <w:rPr>
          <w:sz w:val="24"/>
          <w:szCs w:val="24"/>
          <w:u w:val="single"/>
        </w:rPr>
        <w:t xml:space="preserve">в сфере </w:t>
      </w:r>
      <w:r w:rsidRPr="008F239F">
        <w:rPr>
          <w:sz w:val="24"/>
          <w:szCs w:val="24"/>
          <w:u w:val="single"/>
        </w:rPr>
        <w:t>сельского и агротуризма</w:t>
      </w:r>
      <w:r w:rsidRPr="00F744DB">
        <w:rPr>
          <w:sz w:val="24"/>
          <w:szCs w:val="24"/>
        </w:rPr>
        <w:t>;</w:t>
      </w:r>
    </w:p>
    <w:p w:rsidR="009E38F7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t xml:space="preserve">- </w:t>
      </w:r>
      <w:r w:rsidRPr="00530803">
        <w:rPr>
          <w:sz w:val="24"/>
          <w:szCs w:val="24"/>
          <w:u w:val="single"/>
        </w:rPr>
        <w:t>Лучшее туристическое MICE событие</w:t>
      </w:r>
      <w:r w:rsidRPr="00530803">
        <w:rPr>
          <w:sz w:val="24"/>
          <w:szCs w:val="24"/>
        </w:rPr>
        <w:t xml:space="preserve"> (форумы, конгрессы, выставки и прочие мероприятия, направленные на развитие делового туризма);</w:t>
      </w:r>
    </w:p>
    <w:p w:rsidR="009E38F7" w:rsidRPr="008F239F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t xml:space="preserve">- </w:t>
      </w:r>
      <w:r w:rsidRPr="00530803">
        <w:rPr>
          <w:sz w:val="24"/>
          <w:szCs w:val="24"/>
          <w:u w:val="single"/>
        </w:rPr>
        <w:t xml:space="preserve">Лучшая </w:t>
      </w:r>
      <w:r>
        <w:rPr>
          <w:sz w:val="24"/>
          <w:szCs w:val="24"/>
          <w:u w:val="single"/>
        </w:rPr>
        <w:t xml:space="preserve">интерактивная программа </w:t>
      </w:r>
      <w:r w:rsidRPr="00530803">
        <w:rPr>
          <w:sz w:val="24"/>
          <w:szCs w:val="24"/>
          <w:u w:val="single"/>
        </w:rPr>
        <w:t>туристического события</w:t>
      </w:r>
      <w:r w:rsidRPr="00530803">
        <w:rPr>
          <w:sz w:val="24"/>
          <w:szCs w:val="24"/>
        </w:rPr>
        <w:t xml:space="preserve"> (</w:t>
      </w:r>
      <w:r>
        <w:rPr>
          <w:sz w:val="24"/>
          <w:szCs w:val="24"/>
        </w:rPr>
        <w:t>интеракт</w:t>
      </w:r>
      <w:r w:rsidR="00BD061F">
        <w:rPr>
          <w:sz w:val="24"/>
          <w:szCs w:val="24"/>
        </w:rPr>
        <w:t>ивные мастер-классы, квесты, ан</w:t>
      </w:r>
      <w:r>
        <w:rPr>
          <w:sz w:val="24"/>
          <w:szCs w:val="24"/>
        </w:rPr>
        <w:t>имационные программы)</w:t>
      </w:r>
      <w:r w:rsidRPr="008F239F">
        <w:rPr>
          <w:sz w:val="24"/>
          <w:szCs w:val="24"/>
        </w:rPr>
        <w:t>;</w:t>
      </w:r>
    </w:p>
    <w:p w:rsidR="009E38F7" w:rsidRPr="00530803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t xml:space="preserve">- </w:t>
      </w:r>
      <w:r w:rsidRPr="00530803">
        <w:rPr>
          <w:sz w:val="24"/>
          <w:szCs w:val="24"/>
          <w:u w:val="single"/>
        </w:rPr>
        <w:t>Лучший музейно-выставочный комплекс для проведения турсобытия</w:t>
      </w:r>
      <w:r w:rsidRPr="00530803">
        <w:rPr>
          <w:sz w:val="24"/>
          <w:szCs w:val="24"/>
        </w:rPr>
        <w:t>;</w:t>
      </w:r>
    </w:p>
    <w:p w:rsidR="009E38F7" w:rsidRPr="00530803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lastRenderedPageBreak/>
        <w:t xml:space="preserve">- </w:t>
      </w:r>
      <w:r w:rsidRPr="00530803">
        <w:rPr>
          <w:sz w:val="24"/>
          <w:szCs w:val="24"/>
          <w:u w:val="single"/>
        </w:rPr>
        <w:t>Лучшая природно-рекреационная зона для проведения турсобытия</w:t>
      </w:r>
      <w:r w:rsidRPr="00530803">
        <w:rPr>
          <w:sz w:val="24"/>
          <w:szCs w:val="24"/>
        </w:rPr>
        <w:t>;</w:t>
      </w:r>
    </w:p>
    <w:p w:rsidR="009E38F7" w:rsidRPr="00530803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t xml:space="preserve">- </w:t>
      </w:r>
      <w:r w:rsidRPr="00530803">
        <w:rPr>
          <w:sz w:val="24"/>
          <w:szCs w:val="24"/>
          <w:u w:val="single"/>
        </w:rPr>
        <w:t>Лучшее средство размещения для проведения турсобытия;</w:t>
      </w:r>
    </w:p>
    <w:p w:rsidR="009E38F7" w:rsidRPr="00530803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t xml:space="preserve">- </w:t>
      </w:r>
      <w:r w:rsidRPr="00530803">
        <w:rPr>
          <w:sz w:val="24"/>
          <w:szCs w:val="24"/>
          <w:u w:val="single"/>
        </w:rPr>
        <w:t>Лучший региональный ТИЦ - организатор турсобытий</w:t>
      </w:r>
      <w:r w:rsidRPr="00530803">
        <w:rPr>
          <w:sz w:val="24"/>
          <w:szCs w:val="24"/>
        </w:rPr>
        <w:t>;</w:t>
      </w:r>
    </w:p>
    <w:p w:rsidR="009E38F7" w:rsidRPr="00530803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t xml:space="preserve">- </w:t>
      </w:r>
      <w:r w:rsidRPr="00530803">
        <w:rPr>
          <w:sz w:val="24"/>
          <w:szCs w:val="24"/>
          <w:u w:val="single"/>
        </w:rPr>
        <w:t>Лучший муниципальный ТИЦ - организатор турсобытий</w:t>
      </w:r>
      <w:r w:rsidRPr="00530803">
        <w:rPr>
          <w:sz w:val="24"/>
          <w:szCs w:val="24"/>
        </w:rPr>
        <w:t>;</w:t>
      </w:r>
    </w:p>
    <w:p w:rsidR="009E38F7" w:rsidRPr="00530803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t xml:space="preserve">- </w:t>
      </w:r>
      <w:r w:rsidRPr="00530803">
        <w:rPr>
          <w:sz w:val="24"/>
          <w:szCs w:val="24"/>
          <w:u w:val="single"/>
        </w:rPr>
        <w:t>Лучший региональный календарь туристических событий</w:t>
      </w:r>
      <w:r w:rsidRPr="00530803">
        <w:rPr>
          <w:sz w:val="24"/>
          <w:szCs w:val="24"/>
        </w:rPr>
        <w:t>;</w:t>
      </w:r>
    </w:p>
    <w:p w:rsidR="009E38F7" w:rsidRPr="00530803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t xml:space="preserve">- </w:t>
      </w:r>
      <w:r w:rsidRPr="00530803">
        <w:rPr>
          <w:sz w:val="24"/>
          <w:szCs w:val="24"/>
          <w:u w:val="single"/>
        </w:rPr>
        <w:t>Лучший муниципальный календарь туристических событий</w:t>
      </w:r>
      <w:r w:rsidRPr="00530803">
        <w:rPr>
          <w:sz w:val="24"/>
          <w:szCs w:val="24"/>
        </w:rPr>
        <w:t>;</w:t>
      </w:r>
    </w:p>
    <w:p w:rsidR="009E38F7" w:rsidRPr="00EB033C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530803">
        <w:rPr>
          <w:sz w:val="24"/>
          <w:szCs w:val="24"/>
        </w:rPr>
        <w:t xml:space="preserve">- </w:t>
      </w:r>
      <w:r w:rsidRPr="00530803">
        <w:rPr>
          <w:sz w:val="24"/>
          <w:szCs w:val="24"/>
          <w:u w:val="single"/>
        </w:rPr>
        <w:t>Лучшая идея туристического события</w:t>
      </w:r>
      <w:r w:rsidRPr="00530803">
        <w:rPr>
          <w:sz w:val="24"/>
          <w:szCs w:val="24"/>
        </w:rPr>
        <w:t xml:space="preserve"> (рассматриваются </w:t>
      </w:r>
      <w:r>
        <w:rPr>
          <w:sz w:val="24"/>
          <w:szCs w:val="24"/>
        </w:rPr>
        <w:t xml:space="preserve">еще не реализованные </w:t>
      </w:r>
      <w:r w:rsidRPr="00530803">
        <w:rPr>
          <w:sz w:val="24"/>
          <w:szCs w:val="24"/>
        </w:rPr>
        <w:t>проекты, находя</w:t>
      </w:r>
      <w:r>
        <w:rPr>
          <w:sz w:val="24"/>
          <w:szCs w:val="24"/>
        </w:rPr>
        <w:t>щиеся на стадии проектирования).</w:t>
      </w:r>
    </w:p>
    <w:p w:rsidR="009E38F7" w:rsidRPr="008F239F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CA740E">
        <w:rPr>
          <w:b/>
          <w:sz w:val="24"/>
          <w:szCs w:val="24"/>
        </w:rPr>
        <w:t>Специальн</w:t>
      </w:r>
      <w:r>
        <w:rPr>
          <w:b/>
          <w:sz w:val="24"/>
          <w:szCs w:val="24"/>
        </w:rPr>
        <w:t xml:space="preserve">ая </w:t>
      </w:r>
      <w:r w:rsidRPr="00CA740E">
        <w:rPr>
          <w:b/>
          <w:sz w:val="24"/>
          <w:szCs w:val="24"/>
        </w:rPr>
        <w:t>номинаци</w:t>
      </w:r>
      <w:r>
        <w:rPr>
          <w:b/>
          <w:sz w:val="24"/>
          <w:szCs w:val="24"/>
        </w:rPr>
        <w:t>я</w:t>
      </w:r>
      <w:r w:rsidRPr="008F239F">
        <w:rPr>
          <w:sz w:val="24"/>
          <w:szCs w:val="24"/>
        </w:rPr>
        <w:t>:</w:t>
      </w:r>
    </w:p>
    <w:p w:rsidR="009E38F7" w:rsidRDefault="009E38F7" w:rsidP="009E38F7">
      <w:pPr>
        <w:pStyle w:val="A6"/>
        <w:ind w:firstLine="284"/>
        <w:jc w:val="both"/>
        <w:rPr>
          <w:sz w:val="24"/>
          <w:szCs w:val="24"/>
        </w:rPr>
      </w:pPr>
      <w:r w:rsidRPr="00CA740E">
        <w:rPr>
          <w:sz w:val="24"/>
          <w:szCs w:val="24"/>
        </w:rPr>
        <w:t xml:space="preserve">- Лучшее туристическое событие, посвященное Году </w:t>
      </w:r>
      <w:r>
        <w:rPr>
          <w:sz w:val="24"/>
          <w:szCs w:val="24"/>
        </w:rPr>
        <w:t>Театра.</w:t>
      </w:r>
    </w:p>
    <w:p w:rsidR="008921D6" w:rsidRDefault="008921D6" w:rsidP="002251FA">
      <w:pPr>
        <w:pStyle w:val="A6"/>
        <w:jc w:val="both"/>
        <w:rPr>
          <w:sz w:val="24"/>
          <w:szCs w:val="24"/>
        </w:rPr>
      </w:pPr>
    </w:p>
    <w:p w:rsidR="00930533" w:rsidRDefault="00930533" w:rsidP="001246D8">
      <w:pPr>
        <w:pStyle w:val="A6"/>
        <w:ind w:firstLine="284"/>
        <w:jc w:val="both"/>
        <w:rPr>
          <w:spacing w:val="6"/>
          <w:sz w:val="24"/>
          <w:szCs w:val="24"/>
        </w:rPr>
      </w:pPr>
      <w:r w:rsidRPr="001246D8">
        <w:rPr>
          <w:i/>
          <w:spacing w:val="6"/>
          <w:sz w:val="24"/>
          <w:szCs w:val="24"/>
        </w:rPr>
        <w:t>«</w:t>
      </w:r>
      <w:r w:rsidRPr="001246D8">
        <w:rPr>
          <w:rFonts w:eastAsia="Verdana"/>
          <w:i/>
          <w:spacing w:val="6"/>
          <w:sz w:val="24"/>
          <w:szCs w:val="24"/>
        </w:rPr>
        <w:t xml:space="preserve">Национальная премия </w:t>
      </w:r>
      <w:r w:rsidRPr="001246D8">
        <w:rPr>
          <w:i/>
          <w:spacing w:val="6"/>
          <w:sz w:val="24"/>
          <w:szCs w:val="24"/>
        </w:rPr>
        <w:t>Russian</w:t>
      </w:r>
      <w:r w:rsidRPr="001246D8">
        <w:rPr>
          <w:rFonts w:eastAsia="Verdana"/>
          <w:i/>
          <w:spacing w:val="6"/>
          <w:sz w:val="24"/>
          <w:szCs w:val="24"/>
        </w:rPr>
        <w:t xml:space="preserve"> </w:t>
      </w:r>
      <w:r w:rsidRPr="001246D8">
        <w:rPr>
          <w:i/>
          <w:spacing w:val="6"/>
          <w:sz w:val="24"/>
          <w:szCs w:val="24"/>
        </w:rPr>
        <w:t>Event</w:t>
      </w:r>
      <w:r w:rsidRPr="001246D8">
        <w:rPr>
          <w:rFonts w:eastAsia="Verdana"/>
          <w:i/>
          <w:spacing w:val="6"/>
          <w:sz w:val="24"/>
          <w:szCs w:val="24"/>
        </w:rPr>
        <w:t xml:space="preserve"> </w:t>
      </w:r>
      <w:r w:rsidRPr="001246D8">
        <w:rPr>
          <w:rFonts w:eastAsia="Verdana"/>
          <w:i/>
          <w:spacing w:val="6"/>
          <w:sz w:val="24"/>
          <w:szCs w:val="24"/>
          <w:lang w:val="en-US"/>
        </w:rPr>
        <w:t>Awards</w:t>
      </w:r>
      <w:r w:rsidRPr="001246D8">
        <w:rPr>
          <w:rFonts w:eastAsia="Verdana"/>
          <w:i/>
          <w:spacing w:val="6"/>
          <w:sz w:val="24"/>
          <w:szCs w:val="24"/>
        </w:rPr>
        <w:t xml:space="preserve"> </w:t>
      </w:r>
      <w:r w:rsidR="002B6B8F" w:rsidRPr="001246D8">
        <w:rPr>
          <w:rFonts w:eastAsia="Verdana"/>
          <w:i/>
          <w:spacing w:val="6"/>
          <w:sz w:val="24"/>
          <w:szCs w:val="24"/>
        </w:rPr>
        <w:t xml:space="preserve">уже зарекомендовала себя, как </w:t>
      </w:r>
      <w:r w:rsidR="00A80403">
        <w:rPr>
          <w:rFonts w:eastAsia="Verdana"/>
          <w:i/>
          <w:spacing w:val="6"/>
          <w:sz w:val="24"/>
          <w:szCs w:val="24"/>
        </w:rPr>
        <w:t xml:space="preserve">главная отечественная </w:t>
      </w:r>
      <w:r w:rsidRPr="001246D8">
        <w:rPr>
          <w:rFonts w:eastAsia="Verdana"/>
          <w:i/>
          <w:spacing w:val="6"/>
          <w:sz w:val="24"/>
          <w:szCs w:val="24"/>
        </w:rPr>
        <w:t>профессиональн</w:t>
      </w:r>
      <w:r w:rsidR="002B6B8F" w:rsidRPr="001246D8">
        <w:rPr>
          <w:rFonts w:eastAsia="Verdana"/>
          <w:i/>
          <w:spacing w:val="6"/>
          <w:sz w:val="24"/>
          <w:szCs w:val="24"/>
        </w:rPr>
        <w:t>ая</w:t>
      </w:r>
      <w:r w:rsidRPr="001246D8">
        <w:rPr>
          <w:rFonts w:eastAsia="Verdana"/>
          <w:i/>
          <w:spacing w:val="6"/>
          <w:sz w:val="24"/>
          <w:szCs w:val="24"/>
        </w:rPr>
        <w:t xml:space="preserve"> </w:t>
      </w:r>
      <w:r w:rsidR="002B6B8F" w:rsidRPr="001246D8">
        <w:rPr>
          <w:i/>
          <w:sz w:val="24"/>
          <w:szCs w:val="24"/>
        </w:rPr>
        <w:t>экспертная</w:t>
      </w:r>
      <w:r w:rsidRPr="001246D8">
        <w:rPr>
          <w:i/>
          <w:sz w:val="24"/>
          <w:szCs w:val="24"/>
        </w:rPr>
        <w:t xml:space="preserve">, </w:t>
      </w:r>
      <w:r w:rsidRPr="001246D8">
        <w:rPr>
          <w:rFonts w:eastAsia="Times New Roman"/>
          <w:i/>
          <w:sz w:val="24"/>
          <w:szCs w:val="24"/>
        </w:rPr>
        <w:t>информ</w:t>
      </w:r>
      <w:r w:rsidR="002B6B8F" w:rsidRPr="001246D8">
        <w:rPr>
          <w:rFonts w:eastAsia="Times New Roman"/>
          <w:i/>
          <w:sz w:val="24"/>
          <w:szCs w:val="24"/>
        </w:rPr>
        <w:t>ационная и коммуникационная площадка</w:t>
      </w:r>
      <w:r w:rsidRPr="001246D8">
        <w:rPr>
          <w:rFonts w:eastAsia="Times New Roman"/>
          <w:i/>
          <w:sz w:val="24"/>
          <w:szCs w:val="24"/>
        </w:rPr>
        <w:t xml:space="preserve"> для обмена опытом и организации взаимодействия всех заинтересованных лиц в сфере развития событийного туризма на территории регионов и страны. </w:t>
      </w:r>
      <w:r w:rsidR="002B6B8F" w:rsidRPr="001246D8">
        <w:rPr>
          <w:rFonts w:eastAsia="Verdana"/>
          <w:i/>
          <w:spacing w:val="6"/>
          <w:sz w:val="24"/>
          <w:szCs w:val="24"/>
        </w:rPr>
        <w:t xml:space="preserve">Уверен, что </w:t>
      </w:r>
      <w:r w:rsidR="008921D6">
        <w:rPr>
          <w:rFonts w:eastAsia="Verdana"/>
          <w:i/>
          <w:spacing w:val="6"/>
          <w:sz w:val="24"/>
          <w:szCs w:val="24"/>
        </w:rPr>
        <w:t xml:space="preserve">и в этом году </w:t>
      </w:r>
      <w:r w:rsidR="002B6B8F" w:rsidRPr="001246D8">
        <w:rPr>
          <w:rFonts w:eastAsia="Verdana"/>
          <w:i/>
          <w:spacing w:val="6"/>
          <w:sz w:val="24"/>
          <w:szCs w:val="24"/>
        </w:rPr>
        <w:t xml:space="preserve">конкурс выявит ряд интересных событий, которые способствуют развитию и популяризации въездного и внутреннего </w:t>
      </w:r>
      <w:r w:rsidR="002B6B8F" w:rsidRPr="001246D8">
        <w:rPr>
          <w:rFonts w:eastAsia="Verdana"/>
          <w:i/>
          <w:spacing w:val="6"/>
          <w:sz w:val="24"/>
          <w:szCs w:val="24"/>
        </w:rPr>
        <w:lastRenderedPageBreak/>
        <w:t>туризма</w:t>
      </w:r>
      <w:r w:rsidRPr="00930533">
        <w:rPr>
          <w:spacing w:val="6"/>
          <w:sz w:val="24"/>
          <w:szCs w:val="24"/>
        </w:rPr>
        <w:t>»</w:t>
      </w:r>
      <w:r w:rsidR="00CD330C">
        <w:rPr>
          <w:spacing w:val="6"/>
          <w:sz w:val="24"/>
          <w:szCs w:val="24"/>
        </w:rPr>
        <w:t>,</w:t>
      </w:r>
      <w:r w:rsidRPr="00930533">
        <w:rPr>
          <w:spacing w:val="6"/>
          <w:sz w:val="24"/>
          <w:szCs w:val="24"/>
        </w:rPr>
        <w:t xml:space="preserve"> - прокомментир</w:t>
      </w:r>
      <w:r w:rsidR="00CD330C">
        <w:rPr>
          <w:spacing w:val="6"/>
          <w:sz w:val="24"/>
          <w:szCs w:val="24"/>
        </w:rPr>
        <w:t>овал</w:t>
      </w:r>
      <w:r w:rsidRPr="00930533">
        <w:rPr>
          <w:spacing w:val="6"/>
          <w:sz w:val="24"/>
          <w:szCs w:val="24"/>
        </w:rPr>
        <w:t xml:space="preserve"> </w:t>
      </w:r>
      <w:r w:rsidR="00CD330C">
        <w:rPr>
          <w:b/>
          <w:spacing w:val="6"/>
          <w:sz w:val="24"/>
          <w:szCs w:val="24"/>
        </w:rPr>
        <w:t>Геннадий Шаталов</w:t>
      </w:r>
      <w:r w:rsidRPr="00930533">
        <w:rPr>
          <w:spacing w:val="6"/>
          <w:sz w:val="24"/>
          <w:szCs w:val="24"/>
        </w:rPr>
        <w:t xml:space="preserve">, </w:t>
      </w:r>
      <w:r w:rsidR="00CD330C">
        <w:rPr>
          <w:spacing w:val="6"/>
          <w:sz w:val="24"/>
          <w:szCs w:val="24"/>
        </w:rPr>
        <w:t>председатель правления</w:t>
      </w:r>
      <w:r w:rsidR="001246D8">
        <w:rPr>
          <w:spacing w:val="6"/>
          <w:sz w:val="24"/>
          <w:szCs w:val="24"/>
        </w:rPr>
        <w:t xml:space="preserve"> ФРОС </w:t>
      </w:r>
      <w:r w:rsidRPr="00930533">
        <w:rPr>
          <w:spacing w:val="6"/>
          <w:sz w:val="24"/>
          <w:szCs w:val="24"/>
          <w:lang w:val="en-US"/>
        </w:rPr>
        <w:t>Region</w:t>
      </w:r>
      <w:r w:rsidRPr="001246D8">
        <w:rPr>
          <w:spacing w:val="6"/>
          <w:sz w:val="24"/>
          <w:szCs w:val="24"/>
        </w:rPr>
        <w:t xml:space="preserve"> </w:t>
      </w:r>
      <w:r w:rsidRPr="00930533">
        <w:rPr>
          <w:spacing w:val="6"/>
          <w:sz w:val="24"/>
          <w:szCs w:val="24"/>
          <w:lang w:val="en-US"/>
        </w:rPr>
        <w:t>PR</w:t>
      </w:r>
      <w:r w:rsidRPr="00930533">
        <w:rPr>
          <w:spacing w:val="6"/>
          <w:sz w:val="24"/>
          <w:szCs w:val="24"/>
        </w:rPr>
        <w:t xml:space="preserve">, </w:t>
      </w:r>
      <w:r w:rsidR="00CD330C">
        <w:rPr>
          <w:spacing w:val="6"/>
          <w:sz w:val="24"/>
          <w:szCs w:val="24"/>
        </w:rPr>
        <w:t>основатель</w:t>
      </w:r>
      <w:r w:rsidRPr="00930533">
        <w:rPr>
          <w:spacing w:val="6"/>
          <w:sz w:val="24"/>
          <w:szCs w:val="24"/>
        </w:rPr>
        <w:t xml:space="preserve"> </w:t>
      </w:r>
      <w:r w:rsidR="009D053E">
        <w:rPr>
          <w:spacing w:val="6"/>
          <w:sz w:val="24"/>
          <w:szCs w:val="24"/>
        </w:rPr>
        <w:t xml:space="preserve">Национальной премии в области событийного туризма </w:t>
      </w:r>
      <w:r w:rsidR="009D053E">
        <w:rPr>
          <w:spacing w:val="6"/>
          <w:sz w:val="24"/>
          <w:szCs w:val="24"/>
          <w:lang w:val="en-US"/>
        </w:rPr>
        <w:t>Russian</w:t>
      </w:r>
      <w:r w:rsidR="009D053E" w:rsidRPr="009D053E">
        <w:rPr>
          <w:spacing w:val="6"/>
          <w:sz w:val="24"/>
          <w:szCs w:val="24"/>
        </w:rPr>
        <w:t xml:space="preserve"> </w:t>
      </w:r>
      <w:r w:rsidR="009D053E">
        <w:rPr>
          <w:spacing w:val="6"/>
          <w:sz w:val="24"/>
          <w:szCs w:val="24"/>
          <w:lang w:val="en-US"/>
        </w:rPr>
        <w:t>Event</w:t>
      </w:r>
      <w:r w:rsidR="009D053E" w:rsidRPr="009D053E">
        <w:rPr>
          <w:spacing w:val="6"/>
          <w:sz w:val="24"/>
          <w:szCs w:val="24"/>
        </w:rPr>
        <w:t xml:space="preserve"> </w:t>
      </w:r>
      <w:r w:rsidR="009D053E">
        <w:rPr>
          <w:spacing w:val="6"/>
          <w:sz w:val="24"/>
          <w:szCs w:val="24"/>
          <w:lang w:val="en-US"/>
        </w:rPr>
        <w:t>Awards</w:t>
      </w:r>
      <w:r w:rsidR="00985781">
        <w:rPr>
          <w:spacing w:val="6"/>
          <w:sz w:val="24"/>
          <w:szCs w:val="24"/>
        </w:rPr>
        <w:t>.</w:t>
      </w:r>
    </w:p>
    <w:p w:rsidR="008C4FFF" w:rsidRDefault="008C4FFF" w:rsidP="001246D8">
      <w:pPr>
        <w:pStyle w:val="A6"/>
        <w:ind w:firstLine="284"/>
        <w:jc w:val="both"/>
        <w:rPr>
          <w:spacing w:val="6"/>
          <w:sz w:val="24"/>
          <w:szCs w:val="24"/>
        </w:rPr>
      </w:pPr>
    </w:p>
    <w:p w:rsidR="008C4FFF" w:rsidRDefault="008C4FFF" w:rsidP="008C4FFF">
      <w:pPr>
        <w:pStyle w:val="A6"/>
        <w:ind w:firstLine="284"/>
        <w:jc w:val="both"/>
        <w:rPr>
          <w:sz w:val="24"/>
          <w:szCs w:val="24"/>
        </w:rPr>
      </w:pPr>
      <w:r w:rsidRPr="00BA078F">
        <w:rPr>
          <w:i/>
          <w:sz w:val="24"/>
          <w:szCs w:val="24"/>
        </w:rPr>
        <w:t>«Вместе с победами и поражениями на площадке Национальной премии по событийному туризму происходит самое главное – формирование единого туристического сообщества – большой семьи, где «взращиваются» яркие проекты туристических событий. Лучших мы поощряем - остальные на них равняются. Многим указываем на их ошибки - они работают над ними</w:t>
      </w:r>
      <w:r>
        <w:rPr>
          <w:i/>
          <w:sz w:val="24"/>
          <w:szCs w:val="24"/>
        </w:rPr>
        <w:t>,</w:t>
      </w:r>
      <w:r w:rsidRPr="00BA078F">
        <w:rPr>
          <w:i/>
          <w:sz w:val="24"/>
          <w:szCs w:val="24"/>
        </w:rPr>
        <w:t xml:space="preserve"> и становятся сильнее. Мы продолжаем им помогать в меру своих возможностей и после финала Премии Russian Event Awards.</w:t>
      </w:r>
      <w:r>
        <w:rPr>
          <w:i/>
          <w:sz w:val="24"/>
          <w:szCs w:val="24"/>
        </w:rPr>
        <w:t xml:space="preserve"> </w:t>
      </w:r>
      <w:r w:rsidRPr="00BA078F">
        <w:rPr>
          <w:i/>
          <w:sz w:val="24"/>
          <w:szCs w:val="24"/>
        </w:rPr>
        <w:t>Уверена, что наша совместная работа поможет вывести событийный туризм России на более качественный уровень»</w:t>
      </w:r>
      <w:r>
        <w:rPr>
          <w:sz w:val="24"/>
          <w:szCs w:val="24"/>
        </w:rPr>
        <w:t xml:space="preserve">, - отметила </w:t>
      </w:r>
      <w:r w:rsidRPr="00DF07F8">
        <w:rPr>
          <w:b/>
          <w:sz w:val="24"/>
          <w:szCs w:val="24"/>
        </w:rPr>
        <w:t>Ольга Хоточкина</w:t>
      </w:r>
      <w:r>
        <w:rPr>
          <w:sz w:val="24"/>
          <w:szCs w:val="24"/>
        </w:rPr>
        <w:t>, директор Международной турис</w:t>
      </w:r>
      <w:r w:rsidR="00C76FAC">
        <w:rPr>
          <w:sz w:val="24"/>
          <w:szCs w:val="24"/>
        </w:rPr>
        <w:t>тической выставки «Интурмаркет», председатель Экспертного совета премии.</w:t>
      </w:r>
    </w:p>
    <w:p w:rsidR="00930533" w:rsidRPr="00930533" w:rsidRDefault="00930533" w:rsidP="001246D8">
      <w:pPr>
        <w:spacing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</w:p>
    <w:p w:rsidR="00930533" w:rsidRPr="00930533" w:rsidRDefault="00930533" w:rsidP="001246D8">
      <w:pPr>
        <w:pStyle w:val="a7"/>
        <w:ind w:firstLine="284"/>
        <w:jc w:val="both"/>
        <w:rPr>
          <w:b/>
          <w:color w:val="000000"/>
          <w:spacing w:val="6"/>
          <w:sz w:val="24"/>
          <w:szCs w:val="24"/>
          <w:u w:val="single"/>
        </w:rPr>
      </w:pPr>
      <w:r w:rsidRPr="00930533">
        <w:rPr>
          <w:b/>
          <w:color w:val="000000"/>
          <w:spacing w:val="6"/>
          <w:sz w:val="24"/>
          <w:szCs w:val="24"/>
          <w:u w:val="single"/>
        </w:rPr>
        <w:t>Справка</w:t>
      </w:r>
    </w:p>
    <w:p w:rsidR="00930533" w:rsidRPr="000360FA" w:rsidRDefault="00930533" w:rsidP="00DC0F85">
      <w:pPr>
        <w:spacing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7223B">
        <w:rPr>
          <w:rFonts w:ascii="Times New Roman" w:eastAsia="Trebuchet MS" w:hAnsi="Times New Roman"/>
          <w:color w:val="000000"/>
          <w:spacing w:val="6"/>
          <w:sz w:val="24"/>
          <w:szCs w:val="24"/>
          <w:lang w:eastAsia="zh-CN"/>
        </w:rPr>
        <w:t>Национальная</w:t>
      </w:r>
      <w:r w:rsidRPr="0047223B">
        <w:rPr>
          <w:rFonts w:ascii="Times New Roman" w:eastAsia="Verdana" w:hAnsi="Times New Roman"/>
          <w:color w:val="000000"/>
          <w:spacing w:val="6"/>
          <w:sz w:val="24"/>
          <w:szCs w:val="24"/>
          <w:lang w:eastAsia="zh-CN"/>
        </w:rPr>
        <w:t xml:space="preserve"> </w:t>
      </w:r>
      <w:r w:rsidRPr="0047223B">
        <w:rPr>
          <w:rFonts w:ascii="Times New Roman" w:hAnsi="Times New Roman"/>
          <w:color w:val="000000"/>
          <w:spacing w:val="6"/>
          <w:sz w:val="24"/>
          <w:szCs w:val="24"/>
          <w:lang w:eastAsia="zh-CN"/>
        </w:rPr>
        <w:t>премия в области событийного туризма Russian</w:t>
      </w:r>
      <w:r w:rsidRPr="0047223B">
        <w:rPr>
          <w:rFonts w:ascii="Times New Roman" w:eastAsia="Verdana" w:hAnsi="Times New Roman"/>
          <w:color w:val="000000"/>
          <w:spacing w:val="6"/>
          <w:sz w:val="24"/>
          <w:szCs w:val="24"/>
          <w:lang w:eastAsia="zh-CN"/>
        </w:rPr>
        <w:t xml:space="preserve"> </w:t>
      </w:r>
      <w:r w:rsidRPr="0047223B">
        <w:rPr>
          <w:rFonts w:ascii="Times New Roman" w:hAnsi="Times New Roman"/>
          <w:color w:val="000000"/>
          <w:spacing w:val="6"/>
          <w:sz w:val="24"/>
          <w:szCs w:val="24"/>
          <w:lang w:eastAsia="zh-CN"/>
        </w:rPr>
        <w:t>Event</w:t>
      </w:r>
      <w:r w:rsidRPr="0047223B">
        <w:rPr>
          <w:rFonts w:ascii="Times New Roman" w:eastAsia="Verdana" w:hAnsi="Times New Roman"/>
          <w:color w:val="000000"/>
          <w:spacing w:val="6"/>
          <w:sz w:val="24"/>
          <w:szCs w:val="24"/>
          <w:lang w:eastAsia="zh-CN"/>
        </w:rPr>
        <w:t xml:space="preserve"> </w:t>
      </w:r>
      <w:r w:rsidRPr="0047223B">
        <w:rPr>
          <w:rFonts w:ascii="Times New Roman" w:hAnsi="Times New Roman"/>
          <w:color w:val="000000"/>
          <w:spacing w:val="6"/>
          <w:sz w:val="24"/>
          <w:szCs w:val="24"/>
          <w:lang w:eastAsia="zh-CN"/>
        </w:rPr>
        <w:t>Awards</w:t>
      </w:r>
      <w:r w:rsidRPr="0047223B">
        <w:rPr>
          <w:rFonts w:ascii="Times New Roman" w:eastAsia="Verdana" w:hAnsi="Times New Roman"/>
          <w:color w:val="000000"/>
          <w:spacing w:val="6"/>
          <w:sz w:val="24"/>
          <w:szCs w:val="24"/>
          <w:lang w:eastAsia="zh-CN"/>
        </w:rPr>
        <w:t xml:space="preserve"> </w:t>
      </w:r>
      <w:r w:rsidRPr="0047223B">
        <w:rPr>
          <w:rFonts w:ascii="Times New Roman" w:hAnsi="Times New Roman"/>
          <w:color w:val="000000"/>
          <w:spacing w:val="6"/>
          <w:sz w:val="24"/>
          <w:szCs w:val="24"/>
          <w:lang w:eastAsia="zh-CN"/>
        </w:rPr>
        <w:t>учреждена</w:t>
      </w:r>
      <w:r w:rsidRPr="0047223B">
        <w:rPr>
          <w:rFonts w:ascii="Times New Roman" w:eastAsia="Verdana" w:hAnsi="Times New Roman"/>
          <w:color w:val="000000"/>
          <w:spacing w:val="6"/>
          <w:sz w:val="24"/>
          <w:szCs w:val="24"/>
          <w:lang w:eastAsia="zh-CN"/>
        </w:rPr>
        <w:t xml:space="preserve"> в 2012 году в Воронеже по инициативе Геннадия Шаталова</w:t>
      </w:r>
      <w:r w:rsidRPr="00930533">
        <w:rPr>
          <w:rFonts w:ascii="Times New Roman" w:hAnsi="Times New Roman"/>
          <w:color w:val="000000"/>
          <w:spacing w:val="6"/>
          <w:sz w:val="24"/>
          <w:szCs w:val="24"/>
          <w:lang w:eastAsia="zh-CN"/>
        </w:rPr>
        <w:t>.</w:t>
      </w:r>
      <w:r w:rsidRPr="00930533">
        <w:rPr>
          <w:rFonts w:ascii="Times New Roman" w:hAnsi="Times New Roman"/>
          <w:b/>
          <w:color w:val="000000"/>
          <w:spacing w:val="6"/>
          <w:sz w:val="24"/>
          <w:szCs w:val="24"/>
          <w:lang w:eastAsia="zh-CN"/>
        </w:rPr>
        <w:t> </w:t>
      </w:r>
      <w:r w:rsidR="001246D8">
        <w:rPr>
          <w:rFonts w:ascii="Times New Roman" w:hAnsi="Times New Roman"/>
          <w:color w:val="000000"/>
          <w:spacing w:val="6"/>
          <w:sz w:val="24"/>
          <w:szCs w:val="24"/>
          <w:lang w:eastAsia="zh-CN"/>
        </w:rPr>
        <w:t xml:space="preserve">Учредители премии: ФРОС </w:t>
      </w:r>
      <w:r w:rsidRPr="00930533">
        <w:rPr>
          <w:rFonts w:ascii="Times New Roman" w:hAnsi="Times New Roman"/>
          <w:color w:val="000000"/>
          <w:spacing w:val="6"/>
          <w:sz w:val="24"/>
          <w:szCs w:val="24"/>
          <w:lang w:val="en-US" w:eastAsia="zh-CN"/>
        </w:rPr>
        <w:t>Region</w:t>
      </w:r>
      <w:r w:rsidRPr="00930533">
        <w:rPr>
          <w:rFonts w:ascii="Times New Roman" w:hAnsi="Times New Roman"/>
          <w:color w:val="000000"/>
          <w:spacing w:val="6"/>
          <w:sz w:val="24"/>
          <w:szCs w:val="24"/>
          <w:lang w:eastAsia="zh-CN"/>
        </w:rPr>
        <w:t xml:space="preserve"> </w:t>
      </w:r>
      <w:r w:rsidRPr="00930533">
        <w:rPr>
          <w:rFonts w:ascii="Times New Roman" w:hAnsi="Times New Roman"/>
          <w:color w:val="000000"/>
          <w:spacing w:val="6"/>
          <w:sz w:val="24"/>
          <w:szCs w:val="24"/>
          <w:lang w:val="en-US" w:eastAsia="zh-CN"/>
        </w:rPr>
        <w:t>PR</w:t>
      </w:r>
      <w:r w:rsidR="0083691F">
        <w:rPr>
          <w:rFonts w:ascii="Times New Roman" w:hAnsi="Times New Roman"/>
          <w:color w:val="000000"/>
          <w:spacing w:val="6"/>
          <w:sz w:val="24"/>
          <w:szCs w:val="24"/>
          <w:lang w:eastAsia="zh-CN"/>
        </w:rPr>
        <w:t xml:space="preserve"> и </w:t>
      </w:r>
      <w:r w:rsidRPr="00930533">
        <w:rPr>
          <w:rFonts w:ascii="Times New Roman" w:hAnsi="Times New Roman"/>
          <w:color w:val="000000"/>
          <w:spacing w:val="6"/>
          <w:sz w:val="24"/>
          <w:szCs w:val="24"/>
          <w:lang w:eastAsia="zh-CN"/>
        </w:rPr>
        <w:t>ОО</w:t>
      </w:r>
      <w:r w:rsidR="00DC0F85">
        <w:rPr>
          <w:rFonts w:ascii="Times New Roman" w:hAnsi="Times New Roman"/>
          <w:color w:val="000000"/>
          <w:spacing w:val="6"/>
          <w:sz w:val="24"/>
          <w:szCs w:val="24"/>
          <w:lang w:eastAsia="zh-CN"/>
        </w:rPr>
        <w:t>О «Продюсерский центр «Контент».</w:t>
      </w:r>
    </w:p>
    <w:p w:rsidR="00930533" w:rsidRPr="00930533" w:rsidRDefault="00930533" w:rsidP="00DC0F85">
      <w:pPr>
        <w:spacing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30533">
        <w:rPr>
          <w:rStyle w:val="a5"/>
          <w:rFonts w:ascii="Times New Roman" w:hAnsi="Times New Roman"/>
          <w:b w:val="0"/>
          <w:color w:val="000000"/>
          <w:sz w:val="24"/>
          <w:szCs w:val="24"/>
        </w:rPr>
        <w:lastRenderedPageBreak/>
        <w:t xml:space="preserve">В 2012 году на соискание Национальной премии </w:t>
      </w:r>
      <w:r w:rsidRPr="00930533">
        <w:rPr>
          <w:rFonts w:ascii="Times New Roman" w:hAnsi="Times New Roman"/>
          <w:sz w:val="24"/>
          <w:szCs w:val="24"/>
        </w:rPr>
        <w:t xml:space="preserve">Russian Event Awards было подано </w:t>
      </w:r>
      <w:r w:rsidRPr="00930533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114 заявок из 39 городов России. </w:t>
      </w:r>
      <w:r w:rsidRPr="00930533">
        <w:rPr>
          <w:rFonts w:ascii="Times New Roman" w:hAnsi="Times New Roman"/>
          <w:sz w:val="24"/>
          <w:szCs w:val="24"/>
        </w:rPr>
        <w:t>Финал премии проводился в Воронеже.</w:t>
      </w:r>
    </w:p>
    <w:p w:rsidR="00930533" w:rsidRPr="000360FA" w:rsidRDefault="00930533" w:rsidP="00DC0F85">
      <w:pPr>
        <w:spacing w:after="12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0533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В 2013 году на соискание Национальной премии </w:t>
      </w:r>
      <w:r w:rsidRPr="00930533">
        <w:rPr>
          <w:rFonts w:ascii="Times New Roman" w:hAnsi="Times New Roman"/>
          <w:sz w:val="24"/>
          <w:szCs w:val="24"/>
        </w:rPr>
        <w:t xml:space="preserve">Russian Event Awards </w:t>
      </w:r>
      <w:r w:rsidRPr="00930533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было представлено 232 проекта из 93 населенных пунктов страны. Финал премии проводился в</w:t>
      </w:r>
      <w:r w:rsidR="009E1FF5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930533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Суздале.</w:t>
      </w:r>
    </w:p>
    <w:p w:rsidR="00930533" w:rsidRPr="00930533" w:rsidRDefault="00930533" w:rsidP="00DC0F85">
      <w:pPr>
        <w:pStyle w:val="a4"/>
        <w:shd w:val="clear" w:color="auto" w:fill="FFFFFF"/>
        <w:spacing w:before="0" w:beforeAutospacing="0" w:after="120" w:afterAutospacing="0"/>
        <w:ind w:firstLine="284"/>
        <w:jc w:val="both"/>
        <w:rPr>
          <w:rFonts w:eastAsia="Calibri"/>
        </w:rPr>
      </w:pPr>
      <w:r w:rsidRPr="00930533">
        <w:t xml:space="preserve">В 2014 года на соискание </w:t>
      </w:r>
      <w:r w:rsidRPr="00930533">
        <w:rPr>
          <w:color w:val="000000"/>
        </w:rPr>
        <w:t>Национальной премии</w:t>
      </w:r>
      <w:r w:rsidR="001246D8">
        <w:rPr>
          <w:color w:val="000000"/>
        </w:rPr>
        <w:t xml:space="preserve"> в области событийного туризма </w:t>
      </w:r>
      <w:r w:rsidRPr="00930533">
        <w:rPr>
          <w:color w:val="000000"/>
          <w:lang w:val="en-US"/>
        </w:rPr>
        <w:t>Russian</w:t>
      </w:r>
      <w:r w:rsidRPr="00930533">
        <w:rPr>
          <w:color w:val="000000"/>
        </w:rPr>
        <w:t xml:space="preserve"> </w:t>
      </w:r>
      <w:r w:rsidRPr="00930533">
        <w:rPr>
          <w:color w:val="000000"/>
          <w:lang w:val="en-US"/>
        </w:rPr>
        <w:t>Event</w:t>
      </w:r>
      <w:r w:rsidRPr="00930533">
        <w:rPr>
          <w:color w:val="000000"/>
        </w:rPr>
        <w:t xml:space="preserve"> </w:t>
      </w:r>
      <w:r w:rsidRPr="00930533">
        <w:rPr>
          <w:color w:val="000000"/>
          <w:lang w:val="en-US"/>
        </w:rPr>
        <w:t>Awards</w:t>
      </w:r>
      <w:r w:rsidRPr="00930533">
        <w:rPr>
          <w:color w:val="000000"/>
        </w:rPr>
        <w:t xml:space="preserve"> было представлено 498 проектов из 196 населенных пунктов, представляющих 72 региона страны. </w:t>
      </w:r>
      <w:r w:rsidRPr="00930533">
        <w:rPr>
          <w:rFonts w:eastAsia="Calibri"/>
        </w:rPr>
        <w:t>Финал премии прошел в Кирове.</w:t>
      </w:r>
    </w:p>
    <w:p w:rsidR="00930533" w:rsidRPr="00930533" w:rsidRDefault="00930533" w:rsidP="00DC0F85">
      <w:pPr>
        <w:pStyle w:val="a4"/>
        <w:shd w:val="clear" w:color="auto" w:fill="FFFFFF"/>
        <w:spacing w:before="0" w:beforeAutospacing="0" w:after="120" w:afterAutospacing="0"/>
        <w:ind w:firstLine="284"/>
        <w:jc w:val="both"/>
      </w:pPr>
      <w:r w:rsidRPr="00930533">
        <w:t>В 2015 году на соискание Национальной премии</w:t>
      </w:r>
      <w:r w:rsidR="001246D8">
        <w:t xml:space="preserve"> в области событийного туризма </w:t>
      </w:r>
      <w:r w:rsidRPr="00930533">
        <w:t>Russian Event Awards было представлено 688 проектов из 353 населенных пунктов, представляющих 69 регионов страны. Финал премии прошел в Казани.</w:t>
      </w:r>
    </w:p>
    <w:p w:rsidR="00930533" w:rsidRDefault="00930533" w:rsidP="00DC0F85">
      <w:pPr>
        <w:pStyle w:val="a4"/>
        <w:shd w:val="clear" w:color="auto" w:fill="FFFFFF"/>
        <w:spacing w:before="0" w:beforeAutospacing="0" w:after="120" w:afterAutospacing="0"/>
        <w:ind w:firstLine="284"/>
        <w:jc w:val="both"/>
        <w:rPr>
          <w:color w:val="000000" w:themeColor="text1"/>
        </w:rPr>
      </w:pPr>
      <w:r w:rsidRPr="00930533">
        <w:t>В 2016 году в конкурсе на соискание Национальной премии</w:t>
      </w:r>
      <w:r w:rsidR="001246D8">
        <w:t xml:space="preserve"> в области событийного туризма </w:t>
      </w:r>
      <w:r w:rsidRPr="00930533">
        <w:rPr>
          <w:lang w:val="en-US"/>
        </w:rPr>
        <w:t>Russian</w:t>
      </w:r>
      <w:r w:rsidRPr="00930533">
        <w:t xml:space="preserve"> </w:t>
      </w:r>
      <w:r w:rsidRPr="00930533">
        <w:rPr>
          <w:lang w:val="en-US"/>
        </w:rPr>
        <w:t>Event</w:t>
      </w:r>
      <w:r w:rsidRPr="00930533">
        <w:t xml:space="preserve"> </w:t>
      </w:r>
      <w:r w:rsidRPr="00930533">
        <w:rPr>
          <w:lang w:val="en-US"/>
        </w:rPr>
        <w:t>Awards</w:t>
      </w:r>
      <w:r w:rsidRPr="00930533">
        <w:t xml:space="preserve"> было представлено 702 проекта из 68 регионов страны. Финал премии прошел в </w:t>
      </w:r>
      <w:r w:rsidRPr="000360FA">
        <w:rPr>
          <w:color w:val="000000" w:themeColor="text1"/>
        </w:rPr>
        <w:t>Ярославле.</w:t>
      </w:r>
    </w:p>
    <w:p w:rsidR="00A80403" w:rsidRDefault="00A80403" w:rsidP="00DC0F85">
      <w:pPr>
        <w:spacing w:after="120" w:line="240" w:lineRule="auto"/>
        <w:ind w:firstLine="284"/>
        <w:jc w:val="both"/>
        <w:rPr>
          <w:rFonts w:ascii="Times New Roman" w:eastAsia="Verdana" w:hAnsi="Times New Roman"/>
          <w:spacing w:val="6"/>
          <w:kern w:val="1"/>
          <w:sz w:val="24"/>
          <w:szCs w:val="24"/>
        </w:rPr>
      </w:pPr>
      <w:r w:rsidRPr="00873F85">
        <w:rPr>
          <w:rFonts w:ascii="Times New Roman" w:eastAsia="Verdana" w:hAnsi="Times New Roman"/>
          <w:spacing w:val="6"/>
          <w:kern w:val="1"/>
          <w:sz w:val="24"/>
          <w:szCs w:val="24"/>
        </w:rPr>
        <w:t xml:space="preserve">В 2017 году на соискание Национальной премии </w:t>
      </w:r>
      <w:r w:rsidRPr="00873F85">
        <w:rPr>
          <w:rFonts w:ascii="Times New Roman" w:eastAsia="Verdana" w:hAnsi="Times New Roman"/>
          <w:spacing w:val="6"/>
          <w:kern w:val="1"/>
          <w:sz w:val="24"/>
          <w:szCs w:val="24"/>
          <w:lang w:val="en-US"/>
        </w:rPr>
        <w:t>Russian</w:t>
      </w:r>
      <w:r w:rsidRPr="00873F85">
        <w:rPr>
          <w:rFonts w:ascii="Times New Roman" w:eastAsia="Verdana" w:hAnsi="Times New Roman"/>
          <w:spacing w:val="6"/>
          <w:kern w:val="1"/>
          <w:sz w:val="24"/>
          <w:szCs w:val="24"/>
        </w:rPr>
        <w:t xml:space="preserve"> </w:t>
      </w:r>
      <w:r w:rsidRPr="00873F85">
        <w:rPr>
          <w:rFonts w:ascii="Times New Roman" w:eastAsia="Verdana" w:hAnsi="Times New Roman"/>
          <w:spacing w:val="6"/>
          <w:kern w:val="1"/>
          <w:sz w:val="24"/>
          <w:szCs w:val="24"/>
          <w:lang w:val="en-US"/>
        </w:rPr>
        <w:t>Event</w:t>
      </w:r>
      <w:r w:rsidRPr="00873F85">
        <w:rPr>
          <w:rFonts w:ascii="Times New Roman" w:eastAsia="Verdana" w:hAnsi="Times New Roman"/>
          <w:spacing w:val="6"/>
          <w:kern w:val="1"/>
          <w:sz w:val="24"/>
          <w:szCs w:val="24"/>
        </w:rPr>
        <w:t xml:space="preserve"> </w:t>
      </w:r>
      <w:r w:rsidRPr="00873F85">
        <w:rPr>
          <w:rFonts w:ascii="Times New Roman" w:eastAsia="Verdana" w:hAnsi="Times New Roman"/>
          <w:spacing w:val="6"/>
          <w:kern w:val="1"/>
          <w:sz w:val="24"/>
          <w:szCs w:val="24"/>
          <w:lang w:val="en-US"/>
        </w:rPr>
        <w:t>Awards</w:t>
      </w:r>
      <w:r w:rsidRPr="00873F85">
        <w:rPr>
          <w:rFonts w:ascii="Times New Roman" w:eastAsia="Verdana" w:hAnsi="Times New Roman"/>
          <w:spacing w:val="6"/>
          <w:kern w:val="1"/>
          <w:sz w:val="24"/>
          <w:szCs w:val="24"/>
        </w:rPr>
        <w:t xml:space="preserve"> было заявлено 639 проектов из 65 регионов страны. Финал премии прошел в Липецке.</w:t>
      </w:r>
    </w:p>
    <w:p w:rsidR="00873F85" w:rsidRPr="00873F85" w:rsidRDefault="00873F85" w:rsidP="00DC0F85">
      <w:pPr>
        <w:spacing w:after="12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F85">
        <w:rPr>
          <w:rFonts w:ascii="Times New Roman" w:hAnsi="Times New Roman"/>
          <w:color w:val="000000"/>
          <w:sz w:val="24"/>
          <w:szCs w:val="24"/>
        </w:rPr>
        <w:t xml:space="preserve">В 2018 году </w:t>
      </w:r>
      <w:r w:rsidRPr="00873F85">
        <w:rPr>
          <w:rFonts w:ascii="Times New Roman" w:eastAsia="Verdana" w:hAnsi="Times New Roman"/>
          <w:spacing w:val="6"/>
          <w:kern w:val="1"/>
          <w:sz w:val="24"/>
          <w:szCs w:val="24"/>
        </w:rPr>
        <w:t xml:space="preserve">на соискание Национальной премии </w:t>
      </w:r>
      <w:r w:rsidRPr="00873F85">
        <w:rPr>
          <w:rFonts w:ascii="Times New Roman" w:eastAsia="Verdana" w:hAnsi="Times New Roman"/>
          <w:spacing w:val="6"/>
          <w:kern w:val="1"/>
          <w:sz w:val="24"/>
          <w:szCs w:val="24"/>
          <w:lang w:val="en-US"/>
        </w:rPr>
        <w:t>Russian</w:t>
      </w:r>
      <w:r w:rsidRPr="00873F85">
        <w:rPr>
          <w:rFonts w:ascii="Times New Roman" w:eastAsia="Verdana" w:hAnsi="Times New Roman"/>
          <w:spacing w:val="6"/>
          <w:kern w:val="1"/>
          <w:sz w:val="24"/>
          <w:szCs w:val="24"/>
        </w:rPr>
        <w:t xml:space="preserve"> </w:t>
      </w:r>
      <w:r w:rsidRPr="00873F85">
        <w:rPr>
          <w:rFonts w:ascii="Times New Roman" w:eastAsia="Verdana" w:hAnsi="Times New Roman"/>
          <w:spacing w:val="6"/>
          <w:kern w:val="1"/>
          <w:sz w:val="24"/>
          <w:szCs w:val="24"/>
          <w:lang w:val="en-US"/>
        </w:rPr>
        <w:t>Event</w:t>
      </w:r>
      <w:r w:rsidRPr="00873F85">
        <w:rPr>
          <w:rFonts w:ascii="Times New Roman" w:eastAsia="Verdana" w:hAnsi="Times New Roman"/>
          <w:spacing w:val="6"/>
          <w:kern w:val="1"/>
          <w:sz w:val="24"/>
          <w:szCs w:val="24"/>
        </w:rPr>
        <w:t xml:space="preserve"> </w:t>
      </w:r>
      <w:r w:rsidRPr="00873F85">
        <w:rPr>
          <w:rFonts w:ascii="Times New Roman" w:eastAsia="Verdana" w:hAnsi="Times New Roman"/>
          <w:spacing w:val="6"/>
          <w:kern w:val="1"/>
          <w:sz w:val="24"/>
          <w:szCs w:val="24"/>
          <w:lang w:val="en-US"/>
        </w:rPr>
        <w:t>Awards</w:t>
      </w:r>
      <w:r w:rsidRPr="00873F85">
        <w:rPr>
          <w:rFonts w:ascii="Times New Roman" w:eastAsia="Verdana" w:hAnsi="Times New Roman"/>
          <w:spacing w:val="6"/>
          <w:kern w:val="1"/>
          <w:sz w:val="24"/>
          <w:szCs w:val="24"/>
        </w:rPr>
        <w:t xml:space="preserve"> было заявлено</w:t>
      </w:r>
      <w:r>
        <w:rPr>
          <w:rFonts w:ascii="Times New Roman" w:eastAsia="Verdana" w:hAnsi="Times New Roman"/>
          <w:spacing w:val="6"/>
          <w:kern w:val="1"/>
          <w:sz w:val="24"/>
          <w:szCs w:val="24"/>
        </w:rPr>
        <w:t xml:space="preserve"> </w:t>
      </w:r>
      <w:r w:rsidRPr="00873F85">
        <w:rPr>
          <w:rFonts w:ascii="Times New Roman" w:hAnsi="Times New Roman"/>
          <w:color w:val="000000"/>
          <w:sz w:val="24"/>
          <w:szCs w:val="24"/>
        </w:rPr>
        <w:t xml:space="preserve">578 проектов из 60 регионов </w:t>
      </w:r>
      <w:r w:rsidRPr="00873F85">
        <w:rPr>
          <w:rFonts w:ascii="Times New Roman" w:hAnsi="Times New Roman"/>
          <w:color w:val="000000"/>
          <w:sz w:val="24"/>
          <w:szCs w:val="24"/>
        </w:rPr>
        <w:lastRenderedPageBreak/>
        <w:t>страны</w:t>
      </w:r>
      <w:r>
        <w:rPr>
          <w:rFonts w:ascii="Times New Roman" w:hAnsi="Times New Roman"/>
          <w:color w:val="000000"/>
          <w:sz w:val="24"/>
          <w:szCs w:val="24"/>
        </w:rPr>
        <w:t xml:space="preserve">. В </w:t>
      </w:r>
      <w:r w:rsidRPr="00873F85">
        <w:rPr>
          <w:rFonts w:ascii="Times New Roman" w:hAnsi="Times New Roman"/>
          <w:color w:val="000000"/>
          <w:sz w:val="24"/>
          <w:szCs w:val="24"/>
        </w:rPr>
        <w:t>рамках Национальной премии Russian Event Awards прошл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873F85">
        <w:rPr>
          <w:rFonts w:ascii="Times New Roman" w:hAnsi="Times New Roman"/>
          <w:color w:val="000000"/>
          <w:sz w:val="24"/>
          <w:szCs w:val="24"/>
        </w:rPr>
        <w:t xml:space="preserve"> 3 региональных конкурса (Иркутск, Тамбов и Чебоксары) и общенациональный финал в Нижнем Новгороде. В общенациональном финале прошли презентации 193 проектов из 43 регионов страны. Количество очных участников мероприятий премии – 1650 человек. Количество упоминаний премии </w:t>
      </w:r>
      <w:r w:rsidRPr="00873F85">
        <w:rPr>
          <w:rFonts w:ascii="Times New Roman" w:hAnsi="Times New Roman"/>
          <w:color w:val="000000"/>
          <w:sz w:val="24"/>
          <w:szCs w:val="24"/>
          <w:lang w:val="en-US"/>
        </w:rPr>
        <w:t>Russian</w:t>
      </w:r>
      <w:r w:rsidRPr="00873F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3F85">
        <w:rPr>
          <w:rFonts w:ascii="Times New Roman" w:hAnsi="Times New Roman"/>
          <w:color w:val="000000"/>
          <w:sz w:val="24"/>
          <w:szCs w:val="24"/>
          <w:lang w:val="en-US"/>
        </w:rPr>
        <w:t>Event</w:t>
      </w:r>
      <w:r w:rsidRPr="00873F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3F85">
        <w:rPr>
          <w:rFonts w:ascii="Times New Roman" w:hAnsi="Times New Roman"/>
          <w:color w:val="000000"/>
          <w:sz w:val="24"/>
          <w:szCs w:val="24"/>
          <w:lang w:val="en-US"/>
        </w:rPr>
        <w:t>Awards</w:t>
      </w:r>
      <w:r w:rsidRPr="00873F85">
        <w:rPr>
          <w:rFonts w:ascii="Times New Roman" w:hAnsi="Times New Roman"/>
          <w:color w:val="000000"/>
          <w:sz w:val="24"/>
          <w:szCs w:val="24"/>
        </w:rPr>
        <w:t xml:space="preserve"> за 2017 год по базе данных СМИ информационно-аналитической системы «Медиалогия» - 7 356.</w:t>
      </w:r>
    </w:p>
    <w:p w:rsidR="009E1FF5" w:rsidRDefault="009E1FF5" w:rsidP="001246D8">
      <w:pPr>
        <w:pStyle w:val="a4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9E1FF5">
        <w:rPr>
          <w:rStyle w:val="a5"/>
          <w:color w:val="000000" w:themeColor="text1"/>
        </w:rPr>
        <w:t>Стратегически</w:t>
      </w:r>
      <w:r w:rsidR="001246D8">
        <w:rPr>
          <w:rStyle w:val="a5"/>
          <w:color w:val="000000" w:themeColor="text1"/>
        </w:rPr>
        <w:t xml:space="preserve">е партнеры Национальной премии </w:t>
      </w:r>
      <w:r w:rsidRPr="009E1FF5">
        <w:rPr>
          <w:rStyle w:val="a5"/>
          <w:color w:val="000000" w:themeColor="text1"/>
        </w:rPr>
        <w:t>Russian Event Awards</w:t>
      </w:r>
      <w:r w:rsidRPr="009E1FF5">
        <w:rPr>
          <w:color w:val="000000" w:themeColor="text1"/>
        </w:rPr>
        <w:t>:</w:t>
      </w:r>
      <w:r w:rsidRPr="00020E41">
        <w:rPr>
          <w:color w:val="FF0000"/>
        </w:rPr>
        <w:t xml:space="preserve"> </w:t>
      </w:r>
      <w:r w:rsidR="008F3F6E" w:rsidRPr="008F3F6E">
        <w:rPr>
          <w:color w:val="000000" w:themeColor="text1"/>
        </w:rPr>
        <w:t>Международная туристическая выставка «Интурмаркет», Национальный календарь событий, Некоммерческое партнерство «Национальная ассоциация информационно-туристских организаций» (НАИТО), Российская Ассоциация по связям с общественностью «РАСО».</w:t>
      </w:r>
    </w:p>
    <w:p w:rsidR="00AA7BCC" w:rsidRDefault="00AA7BCC" w:rsidP="00AA7BCC">
      <w:pPr>
        <w:spacing w:after="0" w:line="240" w:lineRule="auto"/>
        <w:ind w:firstLine="284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9E1FF5">
        <w:rPr>
          <w:rFonts w:ascii="Times New Roman" w:hAnsi="Times New Roman"/>
          <w:b/>
          <w:color w:val="000000" w:themeColor="text1"/>
          <w:sz w:val="24"/>
          <w:szCs w:val="24"/>
        </w:rPr>
        <w:t>Официальн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ые партнеры</w:t>
      </w:r>
      <w:r w:rsidRPr="009E1FF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</w:t>
      </w:r>
      <w:r w:rsidRPr="009E1FF5">
        <w:rPr>
          <w:rFonts w:ascii="Times New Roman" w:hAnsi="Times New Roman"/>
          <w:b/>
          <w:color w:val="000000" w:themeColor="text1"/>
          <w:sz w:val="24"/>
          <w:szCs w:val="24"/>
        </w:rPr>
        <w:t>ремии:</w:t>
      </w:r>
      <w:r w:rsidRPr="00A927D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E04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Туристическая компания «TUI Россия», коммуникационная группа «Гуров &amp; Партнеры»,</w:t>
      </w:r>
      <w:r w:rsidRPr="005F752C">
        <w:t xml:space="preserve"> </w:t>
      </w:r>
      <w:r w:rsidRPr="005F752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«Златоустовская оружейная фабрика»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CE04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туристическая фирма «Бюро путешествий Казань», </w:t>
      </w:r>
      <w:r w:rsidRPr="005F752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отель «Релита-Казань»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E1FF5" w:rsidRPr="00752C35" w:rsidRDefault="009E1FF5" w:rsidP="001246D8">
      <w:pPr>
        <w:pStyle w:val="a4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9E1FF5">
        <w:rPr>
          <w:rStyle w:val="a5"/>
          <w:color w:val="000000" w:themeColor="text1"/>
        </w:rPr>
        <w:t xml:space="preserve">Генеральный b2b-партнер </w:t>
      </w:r>
      <w:r w:rsidR="00D95C95">
        <w:rPr>
          <w:rStyle w:val="a5"/>
          <w:color w:val="000000" w:themeColor="text1"/>
        </w:rPr>
        <w:t>П</w:t>
      </w:r>
      <w:r w:rsidRPr="009E1FF5">
        <w:rPr>
          <w:rStyle w:val="a5"/>
          <w:color w:val="000000" w:themeColor="text1"/>
        </w:rPr>
        <w:t>ремии</w:t>
      </w:r>
      <w:r w:rsidR="001246D8">
        <w:rPr>
          <w:color w:val="000000" w:themeColor="text1"/>
        </w:rPr>
        <w:t xml:space="preserve"> </w:t>
      </w:r>
      <w:r w:rsidRPr="00752C35">
        <w:rPr>
          <w:color w:val="000000" w:themeColor="text1"/>
        </w:rPr>
        <w:t>– Портал</w:t>
      </w:r>
      <w:r w:rsidR="00537417">
        <w:rPr>
          <w:color w:val="000000" w:themeColor="text1"/>
        </w:rPr>
        <w:t xml:space="preserve"> для профессионалов турбизнеса </w:t>
      </w:r>
      <w:r w:rsidRPr="00752C35">
        <w:rPr>
          <w:color w:val="000000" w:themeColor="text1"/>
        </w:rPr>
        <w:t xml:space="preserve">Profi.Travel. </w:t>
      </w:r>
    </w:p>
    <w:p w:rsidR="009E1FF5" w:rsidRDefault="009E1FF5" w:rsidP="001246D8">
      <w:pPr>
        <w:pStyle w:val="a4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9E1FF5">
        <w:rPr>
          <w:rStyle w:val="a5"/>
          <w:color w:val="000000" w:themeColor="text1"/>
        </w:rPr>
        <w:t>Генеральный отраслевой информационный партнер Премии</w:t>
      </w:r>
      <w:r w:rsidRPr="009E1FF5">
        <w:rPr>
          <w:color w:val="000000" w:themeColor="text1"/>
        </w:rPr>
        <w:t>:</w:t>
      </w:r>
      <w:r w:rsidR="00537417">
        <w:rPr>
          <w:color w:val="000000" w:themeColor="text1"/>
        </w:rPr>
        <w:t xml:space="preserve"> Электронная газета </w:t>
      </w:r>
      <w:r w:rsidRPr="00752C35">
        <w:rPr>
          <w:color w:val="000000" w:themeColor="text1"/>
        </w:rPr>
        <w:t xml:space="preserve">RATA-news. </w:t>
      </w:r>
    </w:p>
    <w:p w:rsidR="00CE04D7" w:rsidRPr="000360FA" w:rsidRDefault="00CE04D7" w:rsidP="00CE04D7">
      <w:pPr>
        <w:spacing w:after="0" w:line="240" w:lineRule="auto"/>
        <w:ind w:firstLine="284"/>
        <w:jc w:val="both"/>
        <w:textAlignment w:val="baseline"/>
        <w:rPr>
          <w:color w:val="000000" w:themeColor="text1"/>
          <w:spacing w:val="6"/>
          <w:sz w:val="24"/>
          <w:szCs w:val="24"/>
        </w:rPr>
      </w:pPr>
    </w:p>
    <w:p w:rsidR="00AA7BCC" w:rsidRPr="00AA7BCC" w:rsidRDefault="00930533" w:rsidP="00AA7BCC">
      <w:pPr>
        <w:spacing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360FA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Положение о Премии и информация о Региональных конкурсах размещена на официальном сайте премии </w:t>
      </w:r>
      <w:hyperlink r:id="rId7" w:history="1">
        <w:r w:rsidRPr="000360FA">
          <w:rPr>
            <w:rStyle w:val="a3"/>
            <w:rFonts w:ascii="Times New Roman" w:hAnsi="Times New Roman"/>
            <w:b/>
            <w:color w:val="000000" w:themeColor="text1"/>
            <w:sz w:val="24"/>
            <w:szCs w:val="24"/>
            <w:lang w:val="en-US"/>
          </w:rPr>
          <w:t>www</w:t>
        </w:r>
        <w:r w:rsidRPr="000360FA">
          <w:rPr>
            <w:rStyle w:val="a3"/>
            <w:rFonts w:ascii="Times New Roman" w:hAnsi="Times New Roman"/>
            <w:b/>
            <w:color w:val="000000" w:themeColor="text1"/>
            <w:sz w:val="24"/>
            <w:szCs w:val="24"/>
          </w:rPr>
          <w:t>.</w:t>
        </w:r>
        <w:r w:rsidRPr="000360FA">
          <w:rPr>
            <w:rStyle w:val="a3"/>
            <w:rFonts w:ascii="Times New Roman" w:hAnsi="Times New Roman"/>
            <w:b/>
            <w:color w:val="000000" w:themeColor="text1"/>
            <w:sz w:val="24"/>
            <w:szCs w:val="24"/>
            <w:lang w:val="en-US"/>
          </w:rPr>
          <w:t>rea</w:t>
        </w:r>
        <w:r w:rsidRPr="000360FA">
          <w:rPr>
            <w:rStyle w:val="a3"/>
            <w:rFonts w:ascii="Times New Roman" w:hAnsi="Times New Roman"/>
            <w:b/>
            <w:color w:val="000000" w:themeColor="text1"/>
            <w:sz w:val="24"/>
            <w:szCs w:val="24"/>
          </w:rPr>
          <w:t>-</w:t>
        </w:r>
        <w:r w:rsidRPr="000360FA">
          <w:rPr>
            <w:rStyle w:val="a3"/>
            <w:rFonts w:ascii="Times New Roman" w:hAnsi="Times New Roman"/>
            <w:b/>
            <w:color w:val="000000" w:themeColor="text1"/>
            <w:sz w:val="24"/>
            <w:szCs w:val="24"/>
            <w:lang w:val="en-US"/>
          </w:rPr>
          <w:t>awards</w:t>
        </w:r>
        <w:r w:rsidRPr="000360FA">
          <w:rPr>
            <w:rStyle w:val="a3"/>
            <w:rFonts w:ascii="Times New Roman" w:hAnsi="Times New Roman"/>
            <w:b/>
            <w:color w:val="000000" w:themeColor="text1"/>
            <w:sz w:val="24"/>
            <w:szCs w:val="24"/>
          </w:rPr>
          <w:t>.</w:t>
        </w:r>
        <w:r w:rsidRPr="000360FA">
          <w:rPr>
            <w:rStyle w:val="a3"/>
            <w:rFonts w:ascii="Times New Roman" w:hAnsi="Times New Roman"/>
            <w:b/>
            <w:color w:val="000000" w:themeColor="text1"/>
            <w:sz w:val="24"/>
            <w:szCs w:val="24"/>
            <w:lang w:val="en-US"/>
          </w:rPr>
          <w:t>ru</w:t>
        </w:r>
      </w:hyperlink>
      <w:r w:rsidR="00FE1B5E">
        <w:rPr>
          <w:rStyle w:val="a3"/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A7BCC" w:rsidRPr="00AA7BCC">
        <w:rPr>
          <w:rStyle w:val="a3"/>
          <w:rFonts w:ascii="Times New Roman" w:hAnsi="Times New Roman"/>
          <w:b/>
          <w:color w:val="000000" w:themeColor="text1"/>
          <w:sz w:val="24"/>
          <w:szCs w:val="24"/>
          <w:u w:val="none"/>
        </w:rPr>
        <w:t xml:space="preserve">Официальная страница Премии в </w:t>
      </w:r>
      <w:hyperlink r:id="rId8" w:history="1">
        <w:r w:rsidR="00AA7BCC" w:rsidRPr="00AA7BCC">
          <w:rPr>
            <w:rStyle w:val="a3"/>
            <w:rFonts w:ascii="Times New Roman" w:hAnsi="Times New Roman"/>
            <w:b/>
            <w:sz w:val="24"/>
            <w:szCs w:val="24"/>
            <w:u w:val="none"/>
            <w:lang w:val="en-US"/>
          </w:rPr>
          <w:t>Facebook</w:t>
        </w:r>
      </w:hyperlink>
      <w:r w:rsidR="00AA7BCC" w:rsidRPr="00AA7BCC">
        <w:rPr>
          <w:rStyle w:val="a3"/>
          <w:rFonts w:ascii="Times New Roman" w:hAnsi="Times New Roman"/>
          <w:b/>
          <w:color w:val="000000" w:themeColor="text1"/>
          <w:sz w:val="24"/>
          <w:szCs w:val="24"/>
          <w:u w:val="none"/>
        </w:rPr>
        <w:t xml:space="preserve"> </w:t>
      </w:r>
    </w:p>
    <w:p w:rsidR="00930533" w:rsidRPr="00930533" w:rsidRDefault="00930533" w:rsidP="00AA7BCC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30533">
        <w:rPr>
          <w:rFonts w:ascii="Times New Roman" w:hAnsi="Times New Roman"/>
          <w:b/>
          <w:sz w:val="24"/>
          <w:szCs w:val="24"/>
        </w:rPr>
        <w:t>Подробности по участию в конкурсе можно уто</w:t>
      </w:r>
      <w:r w:rsidR="000A1AB7">
        <w:rPr>
          <w:rFonts w:ascii="Times New Roman" w:hAnsi="Times New Roman"/>
          <w:b/>
          <w:sz w:val="24"/>
          <w:szCs w:val="24"/>
        </w:rPr>
        <w:t>чнить у Вероники Косых, т. +7 (</w:t>
      </w:r>
      <w:r w:rsidRPr="00930533">
        <w:rPr>
          <w:rFonts w:ascii="Times New Roman" w:hAnsi="Times New Roman"/>
          <w:b/>
          <w:sz w:val="24"/>
          <w:szCs w:val="24"/>
        </w:rPr>
        <w:t>905</w:t>
      </w:r>
      <w:r w:rsidR="000A1AB7">
        <w:rPr>
          <w:rFonts w:ascii="Times New Roman" w:hAnsi="Times New Roman"/>
          <w:b/>
          <w:sz w:val="24"/>
          <w:szCs w:val="24"/>
        </w:rPr>
        <w:t xml:space="preserve">) </w:t>
      </w:r>
      <w:r w:rsidRPr="00930533">
        <w:rPr>
          <w:rFonts w:ascii="Times New Roman" w:hAnsi="Times New Roman"/>
          <w:b/>
          <w:sz w:val="24"/>
          <w:szCs w:val="24"/>
        </w:rPr>
        <w:t xml:space="preserve">652-37-77 </w:t>
      </w:r>
      <w:hyperlink r:id="rId9" w:history="1">
        <w:r w:rsidRPr="00930533">
          <w:rPr>
            <w:rStyle w:val="a3"/>
            <w:rFonts w:ascii="Times New Roman" w:hAnsi="Times New Roman"/>
            <w:b/>
            <w:sz w:val="24"/>
            <w:szCs w:val="24"/>
          </w:rPr>
          <w:t>kosyh_veronika@mail.ru</w:t>
        </w:r>
      </w:hyperlink>
    </w:p>
    <w:sectPr w:rsidR="00930533" w:rsidRPr="00930533" w:rsidSect="008C3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4F"/>
    <w:rsid w:val="000360FA"/>
    <w:rsid w:val="00070D96"/>
    <w:rsid w:val="000A1AB7"/>
    <w:rsid w:val="000C5A4C"/>
    <w:rsid w:val="001246D8"/>
    <w:rsid w:val="001354DD"/>
    <w:rsid w:val="001C4502"/>
    <w:rsid w:val="001E1FED"/>
    <w:rsid w:val="002251FA"/>
    <w:rsid w:val="002315AA"/>
    <w:rsid w:val="00240FED"/>
    <w:rsid w:val="0024705A"/>
    <w:rsid w:val="00265B71"/>
    <w:rsid w:val="00274073"/>
    <w:rsid w:val="002B6B8F"/>
    <w:rsid w:val="002E75B3"/>
    <w:rsid w:val="00301355"/>
    <w:rsid w:val="00342FE9"/>
    <w:rsid w:val="00344B02"/>
    <w:rsid w:val="00363E62"/>
    <w:rsid w:val="00392EE5"/>
    <w:rsid w:val="003C03F9"/>
    <w:rsid w:val="003C52D4"/>
    <w:rsid w:val="003F03DC"/>
    <w:rsid w:val="00443FA5"/>
    <w:rsid w:val="00446D2D"/>
    <w:rsid w:val="00464FB2"/>
    <w:rsid w:val="0047223B"/>
    <w:rsid w:val="004A01A0"/>
    <w:rsid w:val="004B0883"/>
    <w:rsid w:val="004B37FC"/>
    <w:rsid w:val="004C752F"/>
    <w:rsid w:val="00515F4F"/>
    <w:rsid w:val="0053296D"/>
    <w:rsid w:val="00537417"/>
    <w:rsid w:val="005754C5"/>
    <w:rsid w:val="005F752C"/>
    <w:rsid w:val="006A6E69"/>
    <w:rsid w:val="006C18FC"/>
    <w:rsid w:val="0073745C"/>
    <w:rsid w:val="007A560F"/>
    <w:rsid w:val="007D16A8"/>
    <w:rsid w:val="0083691F"/>
    <w:rsid w:val="00837CD7"/>
    <w:rsid w:val="00873F85"/>
    <w:rsid w:val="008921D6"/>
    <w:rsid w:val="008A5B12"/>
    <w:rsid w:val="008C36CC"/>
    <w:rsid w:val="008C4FFF"/>
    <w:rsid w:val="008F3F6E"/>
    <w:rsid w:val="00930533"/>
    <w:rsid w:val="0093680E"/>
    <w:rsid w:val="00985781"/>
    <w:rsid w:val="009D053E"/>
    <w:rsid w:val="009E1FF5"/>
    <w:rsid w:val="009E38F7"/>
    <w:rsid w:val="00A22009"/>
    <w:rsid w:val="00A77531"/>
    <w:rsid w:val="00A80403"/>
    <w:rsid w:val="00AA7BCC"/>
    <w:rsid w:val="00AF15FD"/>
    <w:rsid w:val="00AF27D1"/>
    <w:rsid w:val="00B34EF0"/>
    <w:rsid w:val="00B40EA8"/>
    <w:rsid w:val="00BC03EE"/>
    <w:rsid w:val="00BD061F"/>
    <w:rsid w:val="00C63071"/>
    <w:rsid w:val="00C76FAC"/>
    <w:rsid w:val="00CB3665"/>
    <w:rsid w:val="00CD330C"/>
    <w:rsid w:val="00CE04D7"/>
    <w:rsid w:val="00CF5838"/>
    <w:rsid w:val="00CF7E24"/>
    <w:rsid w:val="00D23846"/>
    <w:rsid w:val="00D349D5"/>
    <w:rsid w:val="00D95C95"/>
    <w:rsid w:val="00DC0F85"/>
    <w:rsid w:val="00E7092B"/>
    <w:rsid w:val="00E81845"/>
    <w:rsid w:val="00E97115"/>
    <w:rsid w:val="00F172D6"/>
    <w:rsid w:val="00F25372"/>
    <w:rsid w:val="00F80BBC"/>
    <w:rsid w:val="00FA34F2"/>
    <w:rsid w:val="00FB4B14"/>
    <w:rsid w:val="00FC1A9B"/>
    <w:rsid w:val="00FC2F09"/>
    <w:rsid w:val="00FC6C65"/>
    <w:rsid w:val="00FE1781"/>
    <w:rsid w:val="00FE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53A19-5DE0-4BE2-ABFF-562F230B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F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5F4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45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1C4502"/>
    <w:rPr>
      <w:b/>
      <w:bCs/>
    </w:rPr>
  </w:style>
  <w:style w:type="paragraph" w:customStyle="1" w:styleId="A6">
    <w:name w:val="Свободная форма A"/>
    <w:rsid w:val="001C450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customStyle="1" w:styleId="null">
    <w:name w:val="null"/>
    <w:basedOn w:val="a0"/>
    <w:rsid w:val="001C4502"/>
  </w:style>
  <w:style w:type="character" w:customStyle="1" w:styleId="usercontent">
    <w:name w:val="usercontent"/>
    <w:basedOn w:val="a0"/>
    <w:rsid w:val="001C4502"/>
  </w:style>
  <w:style w:type="paragraph" w:customStyle="1" w:styleId="1">
    <w:name w:val="Обычный (веб)1"/>
    <w:rsid w:val="00FC1A9B"/>
    <w:pPr>
      <w:suppressAutoHyphens/>
      <w:spacing w:before="100" w:after="100" w:line="288" w:lineRule="atLeast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7">
    <w:name w:val="Body Text"/>
    <w:basedOn w:val="a"/>
    <w:link w:val="a8"/>
    <w:rsid w:val="00930533"/>
    <w:pPr>
      <w:spacing w:after="0" w:line="240" w:lineRule="auto"/>
    </w:pPr>
    <w:rPr>
      <w:rFonts w:ascii="Times New Roman" w:hAnsi="Times New Roman"/>
      <w:kern w:val="1"/>
      <w:sz w:val="20"/>
      <w:szCs w:val="18"/>
    </w:rPr>
  </w:style>
  <w:style w:type="character" w:customStyle="1" w:styleId="a8">
    <w:name w:val="Основной текст Знак"/>
    <w:basedOn w:val="a0"/>
    <w:link w:val="a7"/>
    <w:rsid w:val="00930533"/>
    <w:rPr>
      <w:rFonts w:ascii="Times New Roman" w:eastAsia="Times New Roman" w:hAnsi="Times New Roman" w:cs="Times New Roman"/>
      <w:kern w:val="1"/>
      <w:sz w:val="20"/>
      <w:szCs w:val="18"/>
      <w:lang w:eastAsia="ru-RU"/>
    </w:rPr>
  </w:style>
  <w:style w:type="paragraph" w:customStyle="1" w:styleId="2">
    <w:name w:val="Обычный (веб)2"/>
    <w:basedOn w:val="a"/>
    <w:rsid w:val="00930533"/>
    <w:pPr>
      <w:spacing w:before="28" w:after="28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360FA"/>
  </w:style>
  <w:style w:type="paragraph" w:customStyle="1" w:styleId="gmail-amailrucssattributepostfix">
    <w:name w:val="gmail-a_mailru_css_attribute_postfix"/>
    <w:basedOn w:val="a"/>
    <w:rsid w:val="001E1FE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E1FE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ussianeventaward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a-award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a-awards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ward.rea-award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syh_veroni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Парфенова Кристина Дмитриевна</cp:lastModifiedBy>
  <cp:revision>2</cp:revision>
  <dcterms:created xsi:type="dcterms:W3CDTF">2019-08-14T06:05:00Z</dcterms:created>
  <dcterms:modified xsi:type="dcterms:W3CDTF">2019-08-14T06:05:00Z</dcterms:modified>
</cp:coreProperties>
</file>