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4A9" w:rsidRPr="00762449" w:rsidRDefault="00A214A9" w:rsidP="007C1689">
      <w:pPr>
        <w:pStyle w:val="ConsPlusNonformat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762449">
        <w:rPr>
          <w:rFonts w:ascii="Times New Roman" w:hAnsi="Times New Roman" w:cs="Times New Roman"/>
          <w:sz w:val="28"/>
          <w:szCs w:val="28"/>
        </w:rPr>
        <w:t>Приложение</w:t>
      </w:r>
      <w:r w:rsidR="007C1689" w:rsidRPr="00762449">
        <w:rPr>
          <w:rFonts w:ascii="Times New Roman" w:hAnsi="Times New Roman" w:cs="Times New Roman"/>
          <w:sz w:val="28"/>
          <w:szCs w:val="28"/>
        </w:rPr>
        <w:t xml:space="preserve"> </w:t>
      </w:r>
      <w:r w:rsidR="00DF1691">
        <w:rPr>
          <w:rFonts w:ascii="Times New Roman" w:hAnsi="Times New Roman" w:cs="Times New Roman"/>
          <w:sz w:val="28"/>
          <w:szCs w:val="28"/>
        </w:rPr>
        <w:t xml:space="preserve">№ 1 </w:t>
      </w:r>
      <w:r w:rsidRPr="00762449">
        <w:rPr>
          <w:rFonts w:ascii="Times New Roman" w:hAnsi="Times New Roman" w:cs="Times New Roman"/>
          <w:sz w:val="28"/>
          <w:szCs w:val="28"/>
        </w:rPr>
        <w:t xml:space="preserve">к договору </w:t>
      </w:r>
      <w:r w:rsidR="001E6D23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</w:p>
    <w:p w:rsidR="00A214A9" w:rsidRPr="00762449" w:rsidRDefault="00A214A9" w:rsidP="00A2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14A9" w:rsidRPr="00762449" w:rsidRDefault="00A214A9" w:rsidP="00A2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65"/>
      <w:bookmarkEnd w:id="1"/>
      <w:r w:rsidRPr="00762449">
        <w:rPr>
          <w:rFonts w:ascii="Times New Roman" w:hAnsi="Times New Roman" w:cs="Times New Roman"/>
          <w:sz w:val="28"/>
          <w:szCs w:val="28"/>
        </w:rPr>
        <w:t>Характеристики</w:t>
      </w:r>
    </w:p>
    <w:p w:rsidR="00A214A9" w:rsidRPr="00762449" w:rsidRDefault="00A214A9" w:rsidP="00A2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62449">
        <w:rPr>
          <w:rFonts w:ascii="Times New Roman" w:hAnsi="Times New Roman" w:cs="Times New Roman"/>
          <w:sz w:val="28"/>
          <w:szCs w:val="28"/>
        </w:rPr>
        <w:t>размещения нестационарного торгового объекта</w:t>
      </w:r>
    </w:p>
    <w:p w:rsidR="00A214A9" w:rsidRPr="00762449" w:rsidRDefault="00A214A9" w:rsidP="00A214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44"/>
        <w:gridCol w:w="2072"/>
        <w:gridCol w:w="3257"/>
        <w:gridCol w:w="1776"/>
        <w:gridCol w:w="2342"/>
        <w:gridCol w:w="2196"/>
      </w:tblGrid>
      <w:tr w:rsidR="00A214A9" w:rsidRPr="00762449" w:rsidTr="00762449">
        <w:trPr>
          <w:trHeight w:val="3292"/>
        </w:trPr>
        <w:tc>
          <w:tcPr>
            <w:tcW w:w="56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244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Описание местоположения земельного участка, части здания, строения, сооружения для размещения нестационарного торгового объекта (адрес)</w:t>
            </w: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Номер подпункта в Схеме размещения нестационарных торговых объектов на территории города Смоленска</w:t>
            </w: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Описание внешнего вида нестационарного торгового объекта</w:t>
            </w: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 xml:space="preserve">Тип </w:t>
            </w:r>
            <w:proofErr w:type="spellStart"/>
            <w:proofErr w:type="gramStart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нестационар-ного</w:t>
            </w:r>
            <w:proofErr w:type="spellEnd"/>
            <w:proofErr w:type="gramEnd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 xml:space="preserve"> торгового объекта</w:t>
            </w: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Специализация нестационарного торгового объекта</w:t>
            </w: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Площадь нестационарного торгового объекта, кв. м</w:t>
            </w:r>
          </w:p>
        </w:tc>
      </w:tr>
      <w:tr w:rsidR="00A214A9" w:rsidRPr="00762449" w:rsidTr="00762449">
        <w:trPr>
          <w:trHeight w:val="214"/>
        </w:trPr>
        <w:tc>
          <w:tcPr>
            <w:tcW w:w="56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4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214A9" w:rsidRPr="00762449" w:rsidTr="00762449">
        <w:trPr>
          <w:trHeight w:val="968"/>
        </w:trPr>
        <w:tc>
          <w:tcPr>
            <w:tcW w:w="567" w:type="dxa"/>
          </w:tcPr>
          <w:p w:rsidR="00A214A9" w:rsidRPr="00762449" w:rsidRDefault="007C168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44" w:type="dxa"/>
          </w:tcPr>
          <w:p w:rsidR="00F641F0" w:rsidRPr="00F641F0" w:rsidRDefault="00F641F0" w:rsidP="007624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</w:tcPr>
          <w:p w:rsidR="00A214A9" w:rsidRPr="00762449" w:rsidRDefault="00A214A9" w:rsidP="00A211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W w:w="215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12808"/>
      </w:tblGrid>
      <w:tr w:rsidR="00762449" w:rsidTr="00762449">
        <w:tc>
          <w:tcPr>
            <w:tcW w:w="21563" w:type="dxa"/>
            <w:gridSpan w:val="2"/>
            <w:hideMark/>
          </w:tcPr>
          <w:p w:rsidR="00762449" w:rsidRDefault="00762449">
            <w:pPr>
              <w:pStyle w:val="ConsPlusNonforma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762449" w:rsidRPr="00F33505" w:rsidRDefault="00762449" w:rsidP="00F33505">
            <w:pPr>
              <w:pStyle w:val="ConsPlusNonforma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Администрация:                                                                                                  Правообладатель:</w:t>
            </w:r>
          </w:p>
        </w:tc>
      </w:tr>
      <w:tr w:rsidR="000616AD" w:rsidTr="00040EDD">
        <w:tc>
          <w:tcPr>
            <w:tcW w:w="8755" w:type="dxa"/>
          </w:tcPr>
          <w:p w:rsidR="000616AD" w:rsidRPr="000616AD" w:rsidRDefault="000616AD" w:rsidP="000616AD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6AD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0616AD" w:rsidRDefault="000616AD" w:rsidP="00061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6A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М.П.</w:t>
            </w:r>
          </w:p>
        </w:tc>
        <w:tc>
          <w:tcPr>
            <w:tcW w:w="12808" w:type="dxa"/>
            <w:tcBorders>
              <w:left w:val="nil"/>
            </w:tcBorders>
          </w:tcPr>
          <w:p w:rsidR="000616AD" w:rsidRDefault="000616AD" w:rsidP="000616AD">
            <w:pPr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837E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</w:t>
            </w:r>
            <w:r w:rsidRPr="00837E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М.П.</w:t>
            </w:r>
          </w:p>
          <w:p w:rsidR="000616AD" w:rsidRDefault="00061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6AD" w:rsidRDefault="00061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6AD" w:rsidRDefault="000616AD" w:rsidP="00061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233C" w:rsidRPr="00C47929" w:rsidRDefault="00A5233C" w:rsidP="00A214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A5233C" w:rsidRPr="00C47929" w:rsidSect="00C47929">
      <w:pgSz w:w="16838" w:h="11906" w:orient="landscape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2E46"/>
    <w:rsid w:val="00040EDD"/>
    <w:rsid w:val="000616AD"/>
    <w:rsid w:val="00090220"/>
    <w:rsid w:val="000C34C3"/>
    <w:rsid w:val="00125501"/>
    <w:rsid w:val="00125CFE"/>
    <w:rsid w:val="001E6D23"/>
    <w:rsid w:val="00204AB3"/>
    <w:rsid w:val="002752BD"/>
    <w:rsid w:val="003E609E"/>
    <w:rsid w:val="00411341"/>
    <w:rsid w:val="00762449"/>
    <w:rsid w:val="007C1689"/>
    <w:rsid w:val="00A214A9"/>
    <w:rsid w:val="00A5233C"/>
    <w:rsid w:val="00C24DB4"/>
    <w:rsid w:val="00C47929"/>
    <w:rsid w:val="00C559AC"/>
    <w:rsid w:val="00C802E6"/>
    <w:rsid w:val="00D12E46"/>
    <w:rsid w:val="00DF1691"/>
    <w:rsid w:val="00E50719"/>
    <w:rsid w:val="00F33505"/>
    <w:rsid w:val="00F6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4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14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214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A52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40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0ED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3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Диаконов Михаил Романович</dc:creator>
  <cp:keywords/>
  <dc:description/>
  <cp:lastModifiedBy>Романов Роман Игоревич</cp:lastModifiedBy>
  <cp:revision>21</cp:revision>
  <cp:lastPrinted>2018-05-18T08:48:00Z</cp:lastPrinted>
  <dcterms:created xsi:type="dcterms:W3CDTF">2017-08-31T09:23:00Z</dcterms:created>
  <dcterms:modified xsi:type="dcterms:W3CDTF">2018-11-14T11:57:00Z</dcterms:modified>
</cp:coreProperties>
</file>