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18" w:rsidRPr="00661996" w:rsidRDefault="00B23C18" w:rsidP="00F9687E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pPrChange w:id="0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Шестой международный бизнес-форум «Неделя </w:t>
      </w:r>
      <w:proofErr w:type="spellStart"/>
      <w:r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Ритейла</w:t>
      </w:r>
      <w:proofErr w:type="spellEnd"/>
      <w:r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пройдет 9-13 ноября</w:t>
      </w:r>
    </w:p>
    <w:p w:rsidR="00B23C18" w:rsidRPr="00024293" w:rsidRDefault="00AB0270" w:rsidP="00F9687E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pPrChange w:id="1" w:author="Солдатенков" w:date="2020-10-07T10:51:00Z">
          <w:pPr>
            <w:shd w:val="clear" w:color="auto" w:fill="FFFFFF"/>
          </w:pPr>
        </w:pPrChange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Впервые</w:t>
      </w:r>
      <w:r w:rsidR="0007092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</w:t>
      </w:r>
      <w:r w:rsidR="00B23C1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орум пройдет в </w:t>
      </w:r>
      <w:r w:rsidR="007228D2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гибридном</w:t>
      </w:r>
      <w:r w:rsidR="00B23C1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формат</w:t>
      </w:r>
      <w:r w:rsidR="007228D2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07092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23C1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офлайн и онлайн</w:t>
      </w:r>
      <w:r w:rsidR="00536D31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что значительно расширяет</w:t>
      </w:r>
      <w:r w:rsidR="00B23C1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возможности для участников </w:t>
      </w:r>
      <w:r w:rsidR="0007092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B23C1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присоединиться смогут все желающие как из России, так и из других стран. </w:t>
      </w:r>
      <w:proofErr w:type="spellStart"/>
      <w:r w:rsidR="001A1BF2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Офлайн</w:t>
      </w:r>
      <w:proofErr w:type="spellEnd"/>
      <w:r w:rsidR="001A1B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часть</w:t>
      </w:r>
      <w:r w:rsidR="001A1BF2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пройдет традиционно в ЦМТ</w:t>
      </w:r>
      <w:r w:rsidR="001A1B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закрытом формате, </w:t>
      </w:r>
      <w:r w:rsidR="001A1BF2" w:rsidRPr="00024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</w:t>
      </w:r>
      <w:proofErr w:type="spellStart"/>
      <w:r w:rsidR="001A1BF2" w:rsidRPr="00024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онлайн-</w:t>
      </w:r>
      <w:r w:rsidR="001A1B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событиям</w:t>
      </w:r>
      <w:proofErr w:type="spellEnd"/>
      <w:r w:rsidR="001A1BF2" w:rsidRPr="00024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можно присоединиться через </w:t>
      </w:r>
      <w:r w:rsidR="001A1BF2" w:rsidRPr="0002429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digital</w:t>
      </w:r>
      <w:r w:rsidR="001A1BF2" w:rsidRPr="00024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платформу на </w:t>
      </w:r>
      <w:proofErr w:type="spellStart"/>
      <w:r w:rsidR="001A1BF2" w:rsidRPr="00024293"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retailweek</w:t>
      </w:r>
      <w:proofErr w:type="spellEnd"/>
      <w:r w:rsidR="001A1BF2" w:rsidRPr="00024293"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="001A1BF2" w:rsidRPr="00024293"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5844FC" w:rsidRPr="00AB0270" w:rsidRDefault="00B23C18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2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запланирована обширная </w:t>
      </w:r>
      <w:r w:rsidRPr="00AB0270">
        <w:rPr>
          <w:rFonts w:ascii="Times New Roman" w:hAnsi="Times New Roman" w:cs="Times New Roman"/>
          <w:color w:val="000000" w:themeColor="text1"/>
          <w:sz w:val="24"/>
          <w:szCs w:val="24"/>
        </w:rPr>
        <w:t>пятидневная деловая программа</w:t>
      </w:r>
      <w:r w:rsidR="00AB0270" w:rsidRPr="00AB0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270" w:rsidRPr="003C48B3">
        <w:rPr>
          <w:rFonts w:ascii="Times New Roman" w:hAnsi="Times New Roman" w:cs="Times New Roman"/>
          <w:color w:val="000000" w:themeColor="text1"/>
          <w:sz w:val="24"/>
          <w:szCs w:val="24"/>
        </w:rPr>
        <w:t>на двух языках – русском и английском с синхронным переводом</w:t>
      </w:r>
      <w:r w:rsidRPr="00AB02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44FC" w:rsidRPr="00661996" w:rsidRDefault="005844FC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3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«Чтобы удержаться в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тренде, розничной торговле нужно постоянно двигаться вперед: активно развиваться, изучать и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внедрять передовые формы и механизмы торговли, новейшие технологии», - отмечает </w:t>
      </w:r>
      <w:r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Денис </w:t>
      </w:r>
      <w:proofErr w:type="spellStart"/>
      <w:r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Мантуров</w:t>
      </w:r>
      <w:proofErr w:type="spellEnd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28D2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инистр промышленности и торговли Росси</w:t>
      </w:r>
      <w:r w:rsidR="00771DF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737B" w:rsidRPr="00661996" w:rsidRDefault="001F737B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4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ждут десятки конференций, круглых столов и </w:t>
      </w:r>
      <w:proofErr w:type="spellStart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вебинаров</w:t>
      </w:r>
      <w:proofErr w:type="spellEnd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, где выступят главные эксперты розничной торговли и представители власти.</w:t>
      </w:r>
    </w:p>
    <w:p w:rsidR="00536D31" w:rsidRPr="00661996" w:rsidRDefault="00B23C18" w:rsidP="00F968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5" w:author="Солдатенков" w:date="2020-10-07T10:51:00Z">
          <w:pPr/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классическом </w:t>
      </w:r>
      <w:r w:rsidR="00AB4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офлайн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формате </w:t>
      </w:r>
      <w:r w:rsidR="0066199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Центре Международной торговли </w:t>
      </w:r>
      <w:r w:rsidR="00AB4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Форума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пройдут 9 и 10 ноября.</w:t>
      </w:r>
      <w:r w:rsidR="00536D31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3C18" w:rsidRPr="00661996" w:rsidRDefault="00536D31" w:rsidP="00F968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6" w:author="Солдатенков" w:date="2020-10-07T10:51:00Z">
          <w:pPr/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Пленарное заседание Недели Ритейла</w:t>
      </w:r>
      <w:r w:rsidR="0066199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важнейшее событие федерального масштаба для рынка и отрасли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199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откро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министр промышленности и торговли Денис </w:t>
      </w:r>
      <w:proofErr w:type="spellStart"/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Мантуров</w:t>
      </w:r>
      <w:proofErr w:type="spellEnd"/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 правило, на этом событии присутствуют все ключевые </w:t>
      </w:r>
      <w:proofErr w:type="spellStart"/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ритейлеры</w:t>
      </w:r>
      <w:proofErr w:type="spellEnd"/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России. Пленарное заседание, посвященное электронной коммерции, 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пройдет при поддержке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«Почты России»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Drink</w:t>
      </w:r>
      <w:proofErr w:type="spellEnd"/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Retail</w:t>
      </w:r>
      <w:proofErr w:type="spellEnd"/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соберет участников алкогольного рынка – от </w:t>
      </w:r>
      <w:proofErr w:type="spellStart"/>
      <w:r w:rsidR="00771DF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байеров</w:t>
      </w:r>
      <w:proofErr w:type="spellEnd"/>
      <w:r w:rsidR="00771DF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771DF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производителей 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и дистрибьют</w:t>
      </w:r>
      <w:r w:rsidR="00771DF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ров»,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рассказывает </w:t>
      </w:r>
      <w:r w:rsidR="00B23C18"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Андрей Карпов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руководитель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ирекции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еждународного бизнес-форума бизнеса «Неделя Ритейла».</w:t>
      </w:r>
    </w:p>
    <w:p w:rsidR="00B23C18" w:rsidRPr="00661996" w:rsidRDefault="00771DF6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7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Впервые на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организована постоянно действующая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отраслевая выставка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VIRTUAL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RETAIL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WEEK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. Экспоненты будут представлены специальным виртуальным стендом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получат доступ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новым знакомствам, переговорам и связям: в отличие от классического формата, стенды поставщиков услуг и партнеров выставки смогут увидеть 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заинтересованные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1F737B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23C18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из офиса, из любой точки мира, онлайн.</w:t>
      </w:r>
    </w:p>
    <w:p w:rsidR="00B23C18" w:rsidRPr="00661996" w:rsidRDefault="00B23C18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8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год в рамках форума проходит подведение итогов ежегодных отраслевых конкурсов на лучшие решения, реализуемые разными торговыми форматами: RETAIL WEEK AWARDS и Всероссийский конкурс </w:t>
      </w:r>
      <w:proofErr w:type="spellStart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Минпромторга</w:t>
      </w:r>
      <w:proofErr w:type="spellEnd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«Торговля России».</w:t>
      </w:r>
    </w:p>
    <w:p w:rsidR="00B23C18" w:rsidRPr="00661996" w:rsidRDefault="00B23C18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9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«Неделя Ритейла»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536D31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ключевое отраслевое мероприятие, на котором формируются основные направления развития сферы розничной торговли, определяются подходы государства к развитию современного и цивилизованного рынка ритейла, поднимаются проблемы отрасли. Благодаря онлайн-формату значительно </w:t>
      </w:r>
      <w:r w:rsidR="00771DF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расширится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аудитория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«Недели Ритейла»: к работе форума присоединятся спикеры и участники из разных городов России, стран СНГ и зарубежья.</w:t>
      </w:r>
    </w:p>
    <w:p w:rsidR="00B23C18" w:rsidRPr="00661996" w:rsidRDefault="00B23C18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0" w:author="Солдатенков" w:date="2020-10-07T10:51:00Z">
          <w:pPr>
            <w:shd w:val="clear" w:color="auto" w:fill="FFFFFF"/>
          </w:pPr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Форум </w:t>
      </w:r>
      <w:r w:rsid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собирает федеральные и региональные розничные сети, </w:t>
      </w:r>
      <w:proofErr w:type="spellStart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e-commerce</w:t>
      </w:r>
      <w:proofErr w:type="spellEnd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ритейл</w:t>
      </w:r>
      <w:proofErr w:type="spellEnd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, FMCG</w:t>
      </w:r>
      <w:r w:rsid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199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IT и сервисные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компании, поставщиков оборудования, банки и телеком, руководителей органов власти в сфере потребительского рынка, отраслевые объединения </w:t>
      </w:r>
      <w:proofErr w:type="spellStart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ритейлеров</w:t>
      </w:r>
      <w:proofErr w:type="spellEnd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, производителей</w:t>
      </w:r>
      <w:r w:rsidR="00771DF6"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 участников рынка ритейла</w:t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C18" w:rsidRPr="00661996" w:rsidRDefault="00B23C18" w:rsidP="00F9687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1" w:author="Солдатенков" w:date="2020-10-07T10:51:00Z">
          <w:pPr>
            <w:shd w:val="clear" w:color="auto" w:fill="FFFFFF"/>
          </w:pPr>
        </w:pPrChange>
      </w:pPr>
      <w:r w:rsidRPr="00024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Организаторы форума - </w:t>
      </w:r>
      <w:proofErr w:type="spellStart"/>
      <w:r w:rsidRPr="00024293">
        <w:rPr>
          <w:rFonts w:ascii="Times New Roman" w:hAnsi="Times New Roman" w:cs="Times New Roman"/>
          <w:color w:val="000000" w:themeColor="text1"/>
          <w:sz w:val="24"/>
          <w:szCs w:val="24"/>
        </w:rPr>
        <w:t>Минпромторг</w:t>
      </w:r>
      <w:proofErr w:type="spellEnd"/>
      <w:r w:rsidRPr="00024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и Российская Ассоциация Экспертов Рынка Ритейла.</w:t>
      </w:r>
    </w:p>
    <w:p w:rsidR="00B23C18" w:rsidRPr="00661996" w:rsidRDefault="00B23C18" w:rsidP="00F9687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pPrChange w:id="12" w:author="Солдатенков" w:date="2020-10-07T10:51:00Z">
          <w:pPr>
            <w:shd w:val="clear" w:color="auto" w:fill="FFFFFF"/>
            <w:spacing w:after="0"/>
          </w:pPr>
        </w:pPrChange>
      </w:pPr>
      <w:r w:rsidRPr="00661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Подробная информация и регистрация: </w:t>
      </w:r>
      <w:proofErr w:type="spellStart"/>
      <w:r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retailweek</w:t>
      </w:r>
      <w:proofErr w:type="spellEnd"/>
      <w:r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B23C18" w:rsidRPr="00661996" w:rsidRDefault="00B23C18" w:rsidP="00F968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3" w:author="Солдатенков" w:date="2020-10-07T10:51:00Z">
          <w:pPr>
            <w:shd w:val="clear" w:color="auto" w:fill="FFFFFF"/>
            <w:spacing w:after="0"/>
          </w:pPr>
        </w:pPrChange>
      </w:pPr>
      <w:r w:rsidRPr="00024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Аккредитация СМИ: </w:t>
      </w:r>
      <w:r w:rsidRPr="00024293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retailevent</w:t>
      </w:r>
      <w:proofErr w:type="spellEnd"/>
      <w:r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3C18" w:rsidRPr="00661996" w:rsidRDefault="00B23C18" w:rsidP="00F968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4" w:author="Солдатенков" w:date="2020-10-07T10:51:00Z">
          <w:pPr>
            <w:shd w:val="clear" w:color="auto" w:fill="FFFFFF"/>
            <w:spacing w:after="0"/>
          </w:pPr>
        </w:pPrChange>
      </w:pP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 партнером форума или участником выставки: </w:t>
      </w:r>
      <w:r w:rsidR="0002053B">
        <w:fldChar w:fldCharType="begin"/>
      </w:r>
      <w:r w:rsidR="0002053B">
        <w:instrText>HYPERLINK "mailto:info@retailevent.ru"</w:instrText>
      </w:r>
      <w:r w:rsidR="0002053B">
        <w:fldChar w:fldCharType="separate"/>
      </w:r>
      <w:r w:rsidR="00AB027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AB0270" w:rsidRPr="003C48B3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AB027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retailevent</w:t>
      </w:r>
      <w:bookmarkStart w:id="15" w:name="_GoBack"/>
      <w:proofErr w:type="spellEnd"/>
      <w:r w:rsidR="00AB0270" w:rsidRPr="003C48B3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5"/>
      <w:proofErr w:type="spellStart"/>
      <w:r w:rsidR="00AB027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2053B">
        <w:fldChar w:fldCharType="end"/>
      </w:r>
      <w:r w:rsidRPr="0066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3C18" w:rsidRPr="00661996" w:rsidRDefault="0002053B" w:rsidP="00F968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6" w:author="Солдатенков" w:date="2020-10-07T10:51:00Z">
          <w:pPr>
            <w:shd w:val="clear" w:color="auto" w:fill="FFFFFF"/>
            <w:spacing w:after="0"/>
          </w:pPr>
        </w:pPrChange>
      </w:pPr>
      <w:r>
        <w:fldChar w:fldCharType="begin"/>
      </w:r>
      <w:r>
        <w:instrText>HYPERLINK "http://www.facebook.com/rusretailweek"</w:instrText>
      </w:r>
      <w:r>
        <w:fldChar w:fldCharType="separate"/>
      </w:r>
      <w:r w:rsidR="00B23C18"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FB</w:t>
      </w:r>
      <w:r>
        <w:fldChar w:fldCharType="end"/>
      </w:r>
    </w:p>
    <w:p w:rsidR="00B86C10" w:rsidRPr="00661996" w:rsidRDefault="0002053B" w:rsidP="00F968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7" w:author="Солдатенков" w:date="2020-10-07T10:51:00Z">
          <w:pPr>
            <w:shd w:val="clear" w:color="auto" w:fill="FFFFFF"/>
            <w:spacing w:after="0"/>
          </w:pPr>
        </w:pPrChange>
      </w:pPr>
      <w:r>
        <w:fldChar w:fldCharType="begin"/>
      </w:r>
      <w:r>
        <w:instrText>HYPERLINK "https://www.youtube.com/channel/UCma7V1UZbOC7qJk-7_H93qQ/"</w:instrText>
      </w:r>
      <w:r>
        <w:fldChar w:fldCharType="separate"/>
      </w:r>
      <w:r w:rsidR="00B23C18" w:rsidRPr="00661996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YouTube</w:t>
      </w:r>
      <w:r>
        <w:fldChar w:fldCharType="end"/>
      </w:r>
    </w:p>
    <w:sectPr w:rsidR="00B86C10" w:rsidRPr="00661996" w:rsidSect="00D04454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0C" w:rsidRDefault="00266A0C" w:rsidP="00D04454">
      <w:pPr>
        <w:spacing w:after="0" w:line="240" w:lineRule="auto"/>
      </w:pPr>
      <w:r>
        <w:separator/>
      </w:r>
    </w:p>
  </w:endnote>
  <w:endnote w:type="continuationSeparator" w:id="0">
    <w:p w:rsidR="00266A0C" w:rsidRDefault="00266A0C" w:rsidP="00D0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54" w:rsidRDefault="00D04454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9065260</wp:posOffset>
          </wp:positionV>
          <wp:extent cx="7547610" cy="1624965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62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54" w:rsidRDefault="00D0445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9061592</wp:posOffset>
          </wp:positionV>
          <wp:extent cx="7565366" cy="1628717"/>
          <wp:effectExtent l="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62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0C" w:rsidRDefault="00266A0C" w:rsidP="00D04454">
      <w:pPr>
        <w:spacing w:after="0" w:line="240" w:lineRule="auto"/>
      </w:pPr>
      <w:r>
        <w:separator/>
      </w:r>
    </w:p>
  </w:footnote>
  <w:footnote w:type="continuationSeparator" w:id="0">
    <w:p w:rsidR="00266A0C" w:rsidRDefault="00266A0C" w:rsidP="00D0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54" w:rsidRDefault="00675CC4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395865"/>
          <wp:effectExtent l="0" t="0" r="0" b="0"/>
          <wp:wrapTight wrapText="bothSides">
            <wp:wrapPolygon edited="0">
              <wp:start x="0" y="0"/>
              <wp:lineTo x="0" y="21227"/>
              <wp:lineTo x="21545" y="21227"/>
              <wp:lineTo x="21545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564" cy="1402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4454"/>
    <w:rsid w:val="0002053B"/>
    <w:rsid w:val="00024293"/>
    <w:rsid w:val="00070928"/>
    <w:rsid w:val="00072D0C"/>
    <w:rsid w:val="00075A83"/>
    <w:rsid w:val="001A1BF2"/>
    <w:rsid w:val="001F737B"/>
    <w:rsid w:val="00266A0C"/>
    <w:rsid w:val="002B62BE"/>
    <w:rsid w:val="002F24F2"/>
    <w:rsid w:val="003819CD"/>
    <w:rsid w:val="003C48B3"/>
    <w:rsid w:val="004167DF"/>
    <w:rsid w:val="004826C2"/>
    <w:rsid w:val="004A2882"/>
    <w:rsid w:val="00531737"/>
    <w:rsid w:val="00536D31"/>
    <w:rsid w:val="00572D58"/>
    <w:rsid w:val="005844FC"/>
    <w:rsid w:val="005E0DD7"/>
    <w:rsid w:val="00661996"/>
    <w:rsid w:val="00675CC4"/>
    <w:rsid w:val="006C5F1B"/>
    <w:rsid w:val="006F7134"/>
    <w:rsid w:val="007228D2"/>
    <w:rsid w:val="00766BA7"/>
    <w:rsid w:val="00771DF6"/>
    <w:rsid w:val="00961E92"/>
    <w:rsid w:val="00976790"/>
    <w:rsid w:val="00997684"/>
    <w:rsid w:val="009F70AB"/>
    <w:rsid w:val="00A92D70"/>
    <w:rsid w:val="00A9554E"/>
    <w:rsid w:val="00AB0270"/>
    <w:rsid w:val="00AB4D47"/>
    <w:rsid w:val="00B23C18"/>
    <w:rsid w:val="00B800BF"/>
    <w:rsid w:val="00B83145"/>
    <w:rsid w:val="00B86C10"/>
    <w:rsid w:val="00D04454"/>
    <w:rsid w:val="00D53B46"/>
    <w:rsid w:val="00E8676C"/>
    <w:rsid w:val="00F537D6"/>
    <w:rsid w:val="00F9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454"/>
  </w:style>
  <w:style w:type="paragraph" w:styleId="a5">
    <w:name w:val="footer"/>
    <w:basedOn w:val="a"/>
    <w:link w:val="a6"/>
    <w:uiPriority w:val="99"/>
    <w:unhideWhenUsed/>
    <w:rsid w:val="00D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454"/>
  </w:style>
  <w:style w:type="character" w:styleId="a7">
    <w:name w:val="Hyperlink"/>
    <w:basedOn w:val="a0"/>
    <w:uiPriority w:val="99"/>
    <w:unhideWhenUsed/>
    <w:rsid w:val="00B23C1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55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54E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19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19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619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19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61996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61996"/>
  </w:style>
  <w:style w:type="character" w:styleId="af">
    <w:name w:val="Emphasis"/>
    <w:basedOn w:val="a0"/>
    <w:uiPriority w:val="20"/>
    <w:qFormat/>
    <w:rsid w:val="0066199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6199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1A1B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7F3F-DE67-44F1-9D43-C1103FCA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Солдатенков</cp:lastModifiedBy>
  <cp:revision>3</cp:revision>
  <dcterms:created xsi:type="dcterms:W3CDTF">2020-10-07T07:41:00Z</dcterms:created>
  <dcterms:modified xsi:type="dcterms:W3CDTF">2020-10-07T07:51:00Z</dcterms:modified>
</cp:coreProperties>
</file>