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21755" w14:textId="77777777" w:rsidR="00864D11" w:rsidRDefault="00AD7492">
      <w:r>
        <w:rPr>
          <w:noProof/>
        </w:rPr>
        <w:object w:dxaOrig="1440" w:dyaOrig="1440" w14:anchorId="3CAE4F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-81.3pt;margin-top:-21.25pt;width:616.5pt;height:145.3pt;z-index:251659264;mso-position-horizontal-relative:text;mso-position-vertical-relative:text">
            <v:imagedata r:id="rId7" o:title=""/>
          </v:shape>
          <o:OLEObject Type="Embed" ProgID="Photoshop.Image.55" ShapeID="_x0000_s1029" DrawAspect="Content" ObjectID="_1774789001" r:id="rId8">
            <o:FieldCodes>\s</o:FieldCodes>
          </o:OLEObject>
        </w:object>
      </w:r>
    </w:p>
    <w:p w14:paraId="0C85CC69" w14:textId="77777777" w:rsidR="00864D11" w:rsidRDefault="00864D11"/>
    <w:p w14:paraId="03FF88ED" w14:textId="77777777" w:rsidR="00864D11" w:rsidRDefault="00864D11"/>
    <w:p w14:paraId="7D34A916" w14:textId="77777777" w:rsidR="00864D11" w:rsidRDefault="00864D11"/>
    <w:p w14:paraId="6847ABA6" w14:textId="77777777" w:rsidR="00F71367" w:rsidRDefault="00F71367"/>
    <w:p w14:paraId="2090E67C" w14:textId="77777777" w:rsidR="00864D11" w:rsidRDefault="00864D11"/>
    <w:p w14:paraId="71E6DB17" w14:textId="77777777" w:rsidR="00864D11" w:rsidRDefault="00864D11"/>
    <w:p w14:paraId="406FFC77" w14:textId="77777777" w:rsidR="00864D11" w:rsidRPr="000D2CD0" w:rsidRDefault="005373EF" w:rsidP="00BB6F3A">
      <w:pPr>
        <w:spacing w:before="120"/>
        <w:rPr>
          <w:color w:val="1F497D" w:themeColor="text2"/>
          <w:sz w:val="26"/>
          <w:szCs w:val="26"/>
        </w:rPr>
      </w:pPr>
      <w:r w:rsidRPr="000D2CD0">
        <w:rPr>
          <w:color w:val="1F497D" w:themeColor="text2"/>
          <w:sz w:val="26"/>
          <w:szCs w:val="26"/>
        </w:rPr>
        <w:t>_____</w:t>
      </w:r>
      <w:r w:rsidR="001A5976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</w:t>
      </w:r>
      <w:r w:rsidR="00BB6F3A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____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сессия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___</w:t>
      </w:r>
      <w:r w:rsidR="00BB6F3A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___</w:t>
      </w:r>
      <w:r w:rsidR="001A5976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созыва</w:t>
      </w:r>
    </w:p>
    <w:p w14:paraId="2335257E" w14:textId="77777777" w:rsidR="005373EF" w:rsidRPr="000D2CD0" w:rsidRDefault="005373EF">
      <w:pPr>
        <w:rPr>
          <w:color w:val="1F497D" w:themeColor="text2"/>
          <w:sz w:val="26"/>
          <w:szCs w:val="26"/>
        </w:rPr>
      </w:pPr>
      <w:r w:rsidRPr="000D2CD0">
        <w:rPr>
          <w:color w:val="1F497D" w:themeColor="text2"/>
          <w:sz w:val="26"/>
          <w:szCs w:val="26"/>
        </w:rPr>
        <w:t>от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_______</w:t>
      </w:r>
      <w:r w:rsidR="00BB6F3A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</w:t>
      </w:r>
      <w:r w:rsidR="001A5976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__________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№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__</w:t>
      </w:r>
      <w:r w:rsidR="001A5976">
        <w:rPr>
          <w:color w:val="1F497D" w:themeColor="text2"/>
          <w:sz w:val="26"/>
          <w:szCs w:val="26"/>
        </w:rPr>
        <w:t>_</w:t>
      </w:r>
      <w:r w:rsidR="00BB6F3A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____</w:t>
      </w:r>
    </w:p>
    <w:p w14:paraId="48EC1875" w14:textId="77777777" w:rsidR="00864D11" w:rsidRDefault="00864D11"/>
    <w:tbl>
      <w:tblPr>
        <w:tblW w:w="4759" w:type="dxa"/>
        <w:tblLook w:val="04A0" w:firstRow="1" w:lastRow="0" w:firstColumn="1" w:lastColumn="0" w:noHBand="0" w:noVBand="1"/>
      </w:tblPr>
      <w:tblGrid>
        <w:gridCol w:w="4759"/>
      </w:tblGrid>
      <w:tr w:rsidR="00F56747" w14:paraId="655AFA2A" w14:textId="77777777" w:rsidTr="00F56747">
        <w:trPr>
          <w:trHeight w:val="1144"/>
        </w:trPr>
        <w:tc>
          <w:tcPr>
            <w:tcW w:w="4759" w:type="dxa"/>
          </w:tcPr>
          <w:p w14:paraId="36513B41" w14:textId="5273E6A4" w:rsidR="00F56747" w:rsidRDefault="00F56747" w:rsidP="006A3B3E">
            <w:pPr>
              <w:pStyle w:val="a3"/>
              <w:tabs>
                <w:tab w:val="left" w:pos="4605"/>
              </w:tabs>
              <w:rPr>
                <w:color w:val="000000"/>
              </w:rPr>
            </w:pPr>
            <w:r>
              <w:rPr>
                <w:color w:val="000000"/>
              </w:rPr>
              <w:t>О внесении изменений в бюджет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города Смоленска на 20</w:t>
            </w:r>
            <w:r>
              <w:rPr>
                <w:color w:val="000000"/>
                <w:lang w:val="ru-RU"/>
              </w:rPr>
              <w:t>24</w:t>
            </w:r>
            <w:r>
              <w:rPr>
                <w:color w:val="000000"/>
              </w:rPr>
              <w:t xml:space="preserve"> год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и на плановый период 20</w:t>
            </w:r>
            <w:r>
              <w:rPr>
                <w:color w:val="000000"/>
                <w:lang w:val="ru-RU"/>
              </w:rPr>
              <w:t>25</w:t>
            </w:r>
            <w:r>
              <w:rPr>
                <w:color w:val="000000"/>
              </w:rPr>
              <w:t xml:space="preserve"> и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202</w:t>
            </w:r>
            <w:r>
              <w:rPr>
                <w:color w:val="000000"/>
                <w:lang w:val="ru-RU"/>
              </w:rPr>
              <w:t>6</w:t>
            </w:r>
            <w:r>
              <w:rPr>
                <w:color w:val="000000"/>
              </w:rPr>
              <w:t xml:space="preserve"> годов</w:t>
            </w:r>
          </w:p>
        </w:tc>
      </w:tr>
    </w:tbl>
    <w:p w14:paraId="6E3BF705" w14:textId="77777777" w:rsidR="00F56747" w:rsidRDefault="00F56747" w:rsidP="00F56747">
      <w:pPr>
        <w:pStyle w:val="a3"/>
        <w:rPr>
          <w:color w:val="000000"/>
          <w:lang w:val="ru-RU"/>
        </w:rPr>
      </w:pPr>
    </w:p>
    <w:p w14:paraId="0D806BE3" w14:textId="77777777" w:rsidR="00F56747" w:rsidRDefault="00F56747" w:rsidP="00F56747">
      <w:pPr>
        <w:pStyle w:val="a3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>
        <w:rPr>
          <w:szCs w:val="28"/>
        </w:rPr>
        <w:t>Руководствуясь Бюджетн</w:t>
      </w:r>
      <w:r>
        <w:rPr>
          <w:szCs w:val="28"/>
          <w:lang w:val="ru-RU"/>
        </w:rPr>
        <w:t>ым</w:t>
      </w:r>
      <w:r>
        <w:rPr>
          <w:szCs w:val="28"/>
        </w:rPr>
        <w:t xml:space="preserve"> кодекс</w:t>
      </w:r>
      <w:r>
        <w:rPr>
          <w:szCs w:val="28"/>
          <w:lang w:val="ru-RU"/>
        </w:rPr>
        <w:t>ом</w:t>
      </w:r>
      <w:r>
        <w:rPr>
          <w:szCs w:val="28"/>
        </w:rPr>
        <w:t xml:space="preserve"> Российской Федерации, </w:t>
      </w:r>
      <w:r>
        <w:rPr>
          <w:szCs w:val="28"/>
          <w:lang w:val="ru-RU"/>
        </w:rPr>
        <w:t xml:space="preserve">решением 54-й сессии Смоленского городского Совета </w:t>
      </w:r>
      <w:r>
        <w:rPr>
          <w:szCs w:val="28"/>
          <w:lang w:val="en-US"/>
        </w:rPr>
        <w:t>III</w:t>
      </w:r>
      <w:r>
        <w:rPr>
          <w:szCs w:val="28"/>
          <w:lang w:val="ru-RU"/>
        </w:rPr>
        <w:t xml:space="preserve"> созыва от 29.02.2008 № 783 «Об утверждении Положения о бюджетном процессе в городе Смоленске», </w:t>
      </w:r>
      <w:r>
        <w:rPr>
          <w:szCs w:val="28"/>
        </w:rPr>
        <w:t>Уставом города Смоленска, Смоленский городской Совет</w:t>
      </w:r>
    </w:p>
    <w:p w14:paraId="12B79AB1" w14:textId="77777777" w:rsidR="00F56747" w:rsidRDefault="00F56747" w:rsidP="00F56747">
      <w:pPr>
        <w:tabs>
          <w:tab w:val="left" w:pos="540"/>
          <w:tab w:val="left" w:pos="900"/>
          <w:tab w:val="left" w:pos="9180"/>
        </w:tabs>
        <w:ind w:left="1068" w:right="-545" w:firstLine="709"/>
        <w:jc w:val="both"/>
        <w:rPr>
          <w:sz w:val="28"/>
          <w:szCs w:val="28"/>
        </w:rPr>
      </w:pPr>
    </w:p>
    <w:p w14:paraId="28B626C2" w14:textId="77777777" w:rsidR="00F56747" w:rsidRDefault="00F56747" w:rsidP="00F56747">
      <w:pPr>
        <w:tabs>
          <w:tab w:val="left" w:pos="540"/>
          <w:tab w:val="left" w:pos="9180"/>
        </w:tabs>
        <w:ind w:right="-545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14:paraId="6EF9ABA1" w14:textId="77777777" w:rsidR="00F56747" w:rsidRDefault="00F56747" w:rsidP="00F56747">
      <w:pPr>
        <w:tabs>
          <w:tab w:val="left" w:pos="9180"/>
        </w:tabs>
        <w:ind w:left="360" w:right="-545" w:firstLine="18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</w:p>
    <w:p w14:paraId="7B3A2071" w14:textId="77777777" w:rsidR="00F56747" w:rsidRDefault="00F56747" w:rsidP="00F56747">
      <w:pPr>
        <w:pStyle w:val="3"/>
        <w:tabs>
          <w:tab w:val="left" w:pos="540"/>
          <w:tab w:val="left" w:pos="1260"/>
          <w:tab w:val="left" w:pos="9180"/>
        </w:tabs>
        <w:spacing w:after="0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решение 46-й сессии Смоленского городского Совета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от 22.12.2023 № 776 «О бюджете города Смоленска на  2024 год и на плановый период 2025 и 2026 годов» и приложения № 1, 5, 7, 9, 11, 13, 15, 21, 23  к нему:</w:t>
      </w:r>
    </w:p>
    <w:p w14:paraId="7FFB910C" w14:textId="77777777" w:rsidR="00F56747" w:rsidRDefault="00F56747" w:rsidP="00F56747">
      <w:pPr>
        <w:pStyle w:val="2"/>
        <w:tabs>
          <w:tab w:val="left" w:pos="54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Пункт 1 решения изложить в следующей редакции: </w:t>
      </w:r>
    </w:p>
    <w:p w14:paraId="70F87F41" w14:textId="77777777" w:rsidR="00F56747" w:rsidRDefault="00F56747" w:rsidP="00F56747">
      <w:pPr>
        <w:pStyle w:val="2"/>
        <w:tabs>
          <w:tab w:val="left" w:pos="54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«1. Утвердить основные характеристики бюджета города Смоленска на 2024 год:</w:t>
      </w:r>
    </w:p>
    <w:p w14:paraId="0836D13C" w14:textId="77777777" w:rsidR="00F56747" w:rsidRDefault="00F56747" w:rsidP="00F56747">
      <w:pPr>
        <w:pStyle w:val="a5"/>
        <w:numPr>
          <w:ilvl w:val="0"/>
          <w:numId w:val="1"/>
        </w:numPr>
        <w:tabs>
          <w:tab w:val="left" w:pos="360"/>
          <w:tab w:val="left" w:pos="540"/>
          <w:tab w:val="left" w:pos="720"/>
        </w:tabs>
        <w:ind w:left="0" w:firstLine="709"/>
      </w:pPr>
      <w:r>
        <w:t xml:space="preserve">общий объем доходов бюджета города Смоленска в сумме </w:t>
      </w:r>
      <w:r>
        <w:rPr>
          <w:lang w:val="ru-RU"/>
        </w:rPr>
        <w:t>10840333,694</w:t>
      </w:r>
      <w:r>
        <w:t xml:space="preserve"> тыс. руб., в том числе объем безвозмездных поступлений в сумме </w:t>
      </w:r>
      <w:r>
        <w:rPr>
          <w:lang w:val="ru-RU"/>
        </w:rPr>
        <w:t xml:space="preserve">5825112,006 </w:t>
      </w:r>
      <w:r>
        <w:t>тыс. руб.;</w:t>
      </w:r>
    </w:p>
    <w:p w14:paraId="3A059E93" w14:textId="77777777" w:rsidR="00F56747" w:rsidRDefault="00F56747" w:rsidP="00F56747">
      <w:pPr>
        <w:pStyle w:val="a5"/>
        <w:numPr>
          <w:ilvl w:val="0"/>
          <w:numId w:val="1"/>
        </w:numPr>
        <w:tabs>
          <w:tab w:val="left" w:pos="360"/>
          <w:tab w:val="left" w:pos="540"/>
          <w:tab w:val="left" w:pos="720"/>
        </w:tabs>
        <w:ind w:left="0" w:firstLine="709"/>
      </w:pPr>
      <w:r>
        <w:t xml:space="preserve">общий объем расходов бюджета города Смоленска в сумме </w:t>
      </w:r>
      <w:r>
        <w:rPr>
          <w:lang w:val="ru-RU"/>
        </w:rPr>
        <w:t>11708405,513</w:t>
      </w:r>
      <w:r>
        <w:t xml:space="preserve"> тыс. руб.; </w:t>
      </w:r>
    </w:p>
    <w:p w14:paraId="04A13497" w14:textId="77777777" w:rsidR="00F56747" w:rsidRDefault="00F56747" w:rsidP="00F56747">
      <w:pPr>
        <w:pStyle w:val="a5"/>
        <w:numPr>
          <w:ilvl w:val="0"/>
          <w:numId w:val="1"/>
        </w:numPr>
        <w:tabs>
          <w:tab w:val="left" w:pos="360"/>
          <w:tab w:val="left" w:pos="540"/>
          <w:tab w:val="left" w:pos="720"/>
        </w:tabs>
        <w:ind w:left="0" w:firstLine="709"/>
      </w:pPr>
      <w:r>
        <w:t xml:space="preserve">дефицит бюджета города Смоленска в сумме </w:t>
      </w:r>
      <w:r>
        <w:rPr>
          <w:lang w:val="ru-RU"/>
        </w:rPr>
        <w:t xml:space="preserve">868071,819 </w:t>
      </w:r>
      <w:r>
        <w:t xml:space="preserve">тыс. руб., что составляет  </w:t>
      </w:r>
      <w:r>
        <w:rPr>
          <w:lang w:val="ru-RU"/>
        </w:rPr>
        <w:t>17,3</w:t>
      </w:r>
      <w:r>
        <w:t xml:space="preserve"> % от утвержденного общего годового объема доходов бюджета города Смоленска без учета утвержденного объема безвозмездных поступлений.».</w:t>
      </w:r>
    </w:p>
    <w:p w14:paraId="376B2766" w14:textId="77777777" w:rsidR="00F56747" w:rsidRDefault="00F56747" w:rsidP="00F56747">
      <w:pPr>
        <w:pStyle w:val="a5"/>
        <w:tabs>
          <w:tab w:val="left" w:pos="360"/>
          <w:tab w:val="left" w:pos="540"/>
          <w:tab w:val="left" w:pos="6840"/>
        </w:tabs>
        <w:ind w:firstLine="709"/>
      </w:pPr>
      <w:r>
        <w:t>1.</w:t>
      </w:r>
      <w:r>
        <w:rPr>
          <w:lang w:val="ru-RU"/>
        </w:rPr>
        <w:t>2</w:t>
      </w:r>
      <w:r>
        <w:t xml:space="preserve">. В пункте </w:t>
      </w:r>
      <w:r>
        <w:rPr>
          <w:lang w:val="ru-RU"/>
        </w:rPr>
        <w:t>9</w:t>
      </w:r>
      <w:r>
        <w:t xml:space="preserve"> </w:t>
      </w:r>
      <w:r>
        <w:rPr>
          <w:lang w:val="ru-RU"/>
        </w:rPr>
        <w:t xml:space="preserve">решения </w:t>
      </w:r>
      <w:r>
        <w:t>цифры «</w:t>
      </w:r>
      <w:r>
        <w:rPr>
          <w:lang w:val="ru-RU"/>
        </w:rPr>
        <w:t>10904379,976</w:t>
      </w:r>
      <w:r>
        <w:t>»</w:t>
      </w:r>
      <w:r>
        <w:rPr>
          <w:lang w:val="ru-RU"/>
        </w:rPr>
        <w:t xml:space="preserve"> заменить цифрами </w:t>
      </w:r>
      <w:r>
        <w:t>«</w:t>
      </w:r>
      <w:r>
        <w:rPr>
          <w:lang w:val="ru-RU"/>
        </w:rPr>
        <w:t>11521948,889</w:t>
      </w:r>
      <w:r>
        <w:t>»</w:t>
      </w:r>
      <w:r>
        <w:rPr>
          <w:lang w:val="ru-RU"/>
        </w:rPr>
        <w:t xml:space="preserve">. </w:t>
      </w:r>
    </w:p>
    <w:p w14:paraId="24D343C8" w14:textId="77777777" w:rsidR="00F56747" w:rsidRDefault="00F56747" w:rsidP="00F56747">
      <w:pPr>
        <w:pStyle w:val="a5"/>
        <w:tabs>
          <w:tab w:val="left" w:pos="360"/>
          <w:tab w:val="left" w:pos="540"/>
          <w:tab w:val="left" w:pos="6840"/>
        </w:tabs>
        <w:ind w:firstLine="709"/>
        <w:rPr>
          <w:lang w:val="ru-RU"/>
        </w:rPr>
      </w:pPr>
      <w:r>
        <w:t>1.</w:t>
      </w:r>
      <w:r>
        <w:rPr>
          <w:lang w:val="ru-RU"/>
        </w:rPr>
        <w:t>3</w:t>
      </w:r>
      <w:r>
        <w:t>. В</w:t>
      </w:r>
      <w:r>
        <w:rPr>
          <w:lang w:val="ru-RU"/>
        </w:rPr>
        <w:t xml:space="preserve"> подпункте 1 </w:t>
      </w:r>
      <w:r>
        <w:t>пункт</w:t>
      </w:r>
      <w:r>
        <w:rPr>
          <w:lang w:val="ru-RU"/>
        </w:rPr>
        <w:t xml:space="preserve">а  </w:t>
      </w:r>
      <w:r>
        <w:t>1</w:t>
      </w:r>
      <w:r>
        <w:rPr>
          <w:lang w:val="ru-RU"/>
        </w:rPr>
        <w:t>1 решения цифры «795112,209» заменить цифрами «1054866,269».</w:t>
      </w:r>
    </w:p>
    <w:p w14:paraId="57DC0D52" w14:textId="77777777" w:rsidR="00F56747" w:rsidRDefault="00F56747" w:rsidP="00F56747">
      <w:pPr>
        <w:pStyle w:val="a5"/>
        <w:tabs>
          <w:tab w:val="left" w:pos="360"/>
          <w:tab w:val="left" w:pos="540"/>
          <w:tab w:val="left" w:pos="6840"/>
        </w:tabs>
        <w:ind w:firstLine="709"/>
        <w:rPr>
          <w:lang w:val="ru-RU"/>
        </w:rPr>
      </w:pPr>
      <w:r>
        <w:rPr>
          <w:lang w:val="ru-RU"/>
        </w:rPr>
        <w:lastRenderedPageBreak/>
        <w:t>1.4. В подпункте 1 пункта 18 решения цифры «5,2» заменить цифрами «4,8».</w:t>
      </w:r>
    </w:p>
    <w:p w14:paraId="2FF7EF70" w14:textId="77777777" w:rsidR="00F56747" w:rsidRDefault="00F56747" w:rsidP="00F56747">
      <w:pPr>
        <w:pStyle w:val="a5"/>
        <w:tabs>
          <w:tab w:val="left" w:pos="0"/>
          <w:tab w:val="left" w:pos="6840"/>
        </w:tabs>
        <w:ind w:firstLine="709"/>
        <w:rPr>
          <w:szCs w:val="28"/>
        </w:rPr>
      </w:pPr>
      <w:r>
        <w:t>1.</w:t>
      </w:r>
      <w:r>
        <w:rPr>
          <w:lang w:val="ru-RU"/>
        </w:rPr>
        <w:t>5.</w:t>
      </w:r>
      <w:r>
        <w:t xml:space="preserve"> </w:t>
      </w:r>
      <w:r>
        <w:rPr>
          <w:szCs w:val="28"/>
        </w:rPr>
        <w:t>Приложения № 1, 5, 7, 9, 11, 13, 15, 21,</w:t>
      </w:r>
      <w:r>
        <w:rPr>
          <w:szCs w:val="28"/>
          <w:lang w:val="ru-RU"/>
        </w:rPr>
        <w:t xml:space="preserve"> </w:t>
      </w:r>
      <w:r>
        <w:rPr>
          <w:szCs w:val="28"/>
        </w:rPr>
        <w:t>23 изложить в следующей редакции согласно приложениям № 1</w:t>
      </w:r>
      <w:r>
        <w:rPr>
          <w:szCs w:val="28"/>
          <w:lang w:val="ru-RU"/>
        </w:rPr>
        <w:t xml:space="preserve"> </w:t>
      </w:r>
      <w:r>
        <w:rPr>
          <w:szCs w:val="28"/>
        </w:rPr>
        <w:t>-</w:t>
      </w:r>
      <w:r>
        <w:rPr>
          <w:szCs w:val="28"/>
          <w:lang w:val="ru-RU"/>
        </w:rPr>
        <w:t xml:space="preserve"> 9</w:t>
      </w:r>
      <w:r>
        <w:rPr>
          <w:szCs w:val="28"/>
        </w:rPr>
        <w:t xml:space="preserve"> к настоящему решению.</w:t>
      </w:r>
    </w:p>
    <w:p w14:paraId="55A95DB3" w14:textId="77777777" w:rsidR="00F56747" w:rsidRDefault="00F56747" w:rsidP="00F56747">
      <w:pPr>
        <w:pStyle w:val="a5"/>
        <w:tabs>
          <w:tab w:val="left" w:pos="360"/>
          <w:tab w:val="left" w:pos="540"/>
        </w:tabs>
        <w:ind w:firstLine="709"/>
        <w:rPr>
          <w:szCs w:val="28"/>
        </w:rPr>
      </w:pPr>
      <w:r>
        <w:t xml:space="preserve">2. </w:t>
      </w:r>
      <w:r>
        <w:rPr>
          <w:szCs w:val="28"/>
        </w:rPr>
        <w:t>Разместить настоящее решение на официальном сайте Смоленского городского Совета.</w:t>
      </w:r>
    </w:p>
    <w:p w14:paraId="5D7C76D7" w14:textId="77777777" w:rsidR="00F56747" w:rsidRDefault="00F56747" w:rsidP="00F56747">
      <w:pPr>
        <w:pStyle w:val="a5"/>
        <w:tabs>
          <w:tab w:val="left" w:pos="360"/>
          <w:tab w:val="left" w:pos="540"/>
          <w:tab w:val="left" w:pos="7560"/>
        </w:tabs>
        <w:ind w:firstLine="709"/>
        <w:rPr>
          <w:color w:val="000000"/>
          <w:sz w:val="20"/>
        </w:rPr>
      </w:pPr>
      <w:r>
        <w:rPr>
          <w:szCs w:val="28"/>
        </w:rPr>
        <w:t xml:space="preserve">3. </w:t>
      </w:r>
      <w:r>
        <w:t>Настоящее решение вступает в силу со дня его официального опубликования.</w:t>
      </w:r>
    </w:p>
    <w:p w14:paraId="0AE7F5A5" w14:textId="77777777" w:rsidR="00F56747" w:rsidRDefault="00F56747" w:rsidP="00F56747">
      <w:pPr>
        <w:pStyle w:val="a5"/>
        <w:tabs>
          <w:tab w:val="left" w:pos="360"/>
          <w:tab w:val="left" w:pos="540"/>
          <w:tab w:val="left" w:pos="7560"/>
        </w:tabs>
        <w:ind w:firstLine="709"/>
        <w:rPr>
          <w:color w:val="000000"/>
          <w:sz w:val="20"/>
        </w:rPr>
      </w:pPr>
    </w:p>
    <w:p w14:paraId="7FC75EC1" w14:textId="77777777" w:rsidR="00F56747" w:rsidRDefault="00F56747" w:rsidP="00F56747">
      <w:pPr>
        <w:pStyle w:val="a5"/>
        <w:tabs>
          <w:tab w:val="left" w:pos="360"/>
          <w:tab w:val="left" w:pos="540"/>
          <w:tab w:val="left" w:pos="7560"/>
        </w:tabs>
        <w:ind w:firstLine="709"/>
        <w:rPr>
          <w:color w:val="000000"/>
          <w:sz w:val="12"/>
        </w:rPr>
      </w:pPr>
    </w:p>
    <w:p w14:paraId="1E8B0B93" w14:textId="77777777" w:rsidR="00F56747" w:rsidRDefault="00F56747" w:rsidP="00F56747">
      <w:pPr>
        <w:pStyle w:val="a3"/>
        <w:tabs>
          <w:tab w:val="left" w:pos="6663"/>
          <w:tab w:val="left" w:pos="7230"/>
        </w:tabs>
        <w:rPr>
          <w:color w:val="000000"/>
          <w:lang w:val="ru-RU"/>
        </w:rPr>
      </w:pPr>
      <w:r>
        <w:rPr>
          <w:color w:val="000000"/>
          <w:lang w:val="ru-RU"/>
        </w:rPr>
        <w:t>П</w:t>
      </w:r>
      <w:proofErr w:type="spellStart"/>
      <w:r>
        <w:rPr>
          <w:color w:val="000000"/>
        </w:rPr>
        <w:t>редседател</w:t>
      </w:r>
      <w:r>
        <w:rPr>
          <w:color w:val="000000"/>
          <w:lang w:val="ru-RU"/>
        </w:rPr>
        <w:t>ь</w:t>
      </w:r>
      <w:proofErr w:type="spellEnd"/>
      <w:r>
        <w:rPr>
          <w:color w:val="000000"/>
          <w:lang w:val="ru-RU"/>
        </w:rPr>
        <w:t xml:space="preserve">   </w:t>
      </w:r>
      <w:r>
        <w:rPr>
          <w:color w:val="000000"/>
        </w:rPr>
        <w:t xml:space="preserve">Смоленского                                    </w:t>
      </w:r>
      <w:r>
        <w:rPr>
          <w:color w:val="000000"/>
          <w:lang w:val="ru-RU"/>
        </w:rPr>
        <w:t xml:space="preserve">        </w:t>
      </w:r>
      <w:r>
        <w:rPr>
          <w:color w:val="000000"/>
        </w:rPr>
        <w:t xml:space="preserve">   Глав</w:t>
      </w:r>
      <w:r>
        <w:rPr>
          <w:color w:val="000000"/>
          <w:lang w:val="ru-RU"/>
        </w:rPr>
        <w:t>а</w:t>
      </w:r>
    </w:p>
    <w:p w14:paraId="5747CAD0" w14:textId="77777777" w:rsidR="00F56747" w:rsidRDefault="00F56747" w:rsidP="00F56747">
      <w:pPr>
        <w:pStyle w:val="a3"/>
        <w:rPr>
          <w:color w:val="000000"/>
        </w:rPr>
      </w:pPr>
      <w:r>
        <w:rPr>
          <w:color w:val="000000"/>
        </w:rPr>
        <w:t>городского Совета                                                                города Смоленска</w:t>
      </w:r>
    </w:p>
    <w:p w14:paraId="122F53CB" w14:textId="1D0F03DF" w:rsidR="00864D11" w:rsidRDefault="00F56747" w:rsidP="00F56747">
      <w:pPr>
        <w:pStyle w:val="a3"/>
      </w:pPr>
      <w:r>
        <w:rPr>
          <w:color w:val="000000"/>
        </w:rPr>
        <w:t xml:space="preserve">                       </w:t>
      </w:r>
      <w:r>
        <w:rPr>
          <w:color w:val="000000"/>
          <w:lang w:val="ru-RU"/>
        </w:rPr>
        <w:t>А.В. Овсянкин</w:t>
      </w:r>
      <w:r>
        <w:rPr>
          <w:color w:val="000000"/>
        </w:rPr>
        <w:t xml:space="preserve">                                                      </w:t>
      </w:r>
      <w:r>
        <w:rPr>
          <w:color w:val="000000"/>
          <w:lang w:val="ru-RU"/>
        </w:rPr>
        <w:t xml:space="preserve">      </w:t>
      </w:r>
      <w:r>
        <w:rPr>
          <w:color w:val="000000"/>
        </w:rPr>
        <w:t xml:space="preserve">     </w:t>
      </w:r>
      <w:r>
        <w:rPr>
          <w:color w:val="000000"/>
          <w:lang w:val="ru-RU"/>
        </w:rPr>
        <w:t>А.А. Новиков</w:t>
      </w:r>
    </w:p>
    <w:sectPr w:rsidR="00864D11" w:rsidSect="00AD749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19094" w14:textId="77777777" w:rsidR="00AD7492" w:rsidRDefault="00AD7492" w:rsidP="00AD7492">
      <w:pPr>
        <w:spacing w:after="0"/>
      </w:pPr>
      <w:r>
        <w:separator/>
      </w:r>
    </w:p>
  </w:endnote>
  <w:endnote w:type="continuationSeparator" w:id="0">
    <w:p w14:paraId="232AA5F6" w14:textId="77777777" w:rsidR="00AD7492" w:rsidRDefault="00AD7492" w:rsidP="00AD749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9CB7F" w14:textId="77777777" w:rsidR="00AD7492" w:rsidRDefault="00AD7492" w:rsidP="00AD7492">
      <w:pPr>
        <w:spacing w:after="0"/>
      </w:pPr>
      <w:r>
        <w:separator/>
      </w:r>
    </w:p>
  </w:footnote>
  <w:footnote w:type="continuationSeparator" w:id="0">
    <w:p w14:paraId="7BF76E15" w14:textId="77777777" w:rsidR="00AD7492" w:rsidRDefault="00AD7492" w:rsidP="00AD749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03023054"/>
      <w:docPartObj>
        <w:docPartGallery w:val="Page Numbers (Top of Page)"/>
        <w:docPartUnique/>
      </w:docPartObj>
    </w:sdtPr>
    <w:sdtContent>
      <w:p w14:paraId="5A9A9314" w14:textId="1819D57E" w:rsidR="00AD7492" w:rsidRDefault="00AD749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83AC95" w14:textId="77777777" w:rsidR="00AD7492" w:rsidRDefault="00AD749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58424D"/>
    <w:multiLevelType w:val="hybridMultilevel"/>
    <w:tmpl w:val="E5AA71CE"/>
    <w:lvl w:ilvl="0" w:tplc="8D2C4ED0">
      <w:start w:val="1"/>
      <w:numFmt w:val="decimal"/>
      <w:lvlText w:val="%1)"/>
      <w:lvlJc w:val="left"/>
      <w:pPr>
        <w:ind w:left="999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894762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26E"/>
    <w:rsid w:val="000D2CD0"/>
    <w:rsid w:val="001A5976"/>
    <w:rsid w:val="0029274B"/>
    <w:rsid w:val="0038226E"/>
    <w:rsid w:val="004C21AB"/>
    <w:rsid w:val="005373EF"/>
    <w:rsid w:val="00665EDF"/>
    <w:rsid w:val="006A3B3E"/>
    <w:rsid w:val="00864D11"/>
    <w:rsid w:val="00AD7492"/>
    <w:rsid w:val="00BB6F3A"/>
    <w:rsid w:val="00CB0DAB"/>
    <w:rsid w:val="00F56747"/>
    <w:rsid w:val="00F7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8C095DC"/>
  <w15:docId w15:val="{F32A8ECC-6622-4F74-AF72-E0AAE3B00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56747"/>
    <w:pPr>
      <w:spacing w:after="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F5674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5">
    <w:name w:val="Body Text Indent"/>
    <w:basedOn w:val="a"/>
    <w:link w:val="a6"/>
    <w:semiHidden/>
    <w:unhideWhenUsed/>
    <w:rsid w:val="00F56747"/>
    <w:pPr>
      <w:spacing w:after="0"/>
      <w:ind w:firstLine="72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F5674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3">
    <w:name w:val="Body Text 3"/>
    <w:basedOn w:val="a"/>
    <w:link w:val="30"/>
    <w:semiHidden/>
    <w:unhideWhenUsed/>
    <w:rsid w:val="00F5674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F567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semiHidden/>
    <w:unhideWhenUsed/>
    <w:rsid w:val="00F56747"/>
    <w:pPr>
      <w:spacing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F567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D7492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AD7492"/>
  </w:style>
  <w:style w:type="paragraph" w:styleId="a9">
    <w:name w:val="footer"/>
    <w:basedOn w:val="a"/>
    <w:link w:val="aa"/>
    <w:uiPriority w:val="99"/>
    <w:unhideWhenUsed/>
    <w:rsid w:val="00AD7492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AD7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5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1792</Characters>
  <Application>Microsoft Office Word</Application>
  <DocSecurity>0</DocSecurity>
  <Lines>14</Lines>
  <Paragraphs>4</Paragraphs>
  <ScaleCrop>false</ScaleCrop>
  <Company>diakov.net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osa</dc:creator>
  <cp:keywords/>
  <dc:description/>
  <cp:lastModifiedBy>Марина Петровна Арбузова</cp:lastModifiedBy>
  <cp:revision>5</cp:revision>
  <dcterms:created xsi:type="dcterms:W3CDTF">2024-04-16T13:07:00Z</dcterms:created>
  <dcterms:modified xsi:type="dcterms:W3CDTF">2024-04-16T13:10:00Z</dcterms:modified>
</cp:coreProperties>
</file>