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935" w:rsidRPr="007A10FB" w:rsidRDefault="00EA7935" w:rsidP="00E45A7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="00245BA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45A7E" w:rsidRPr="007A10FB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FE0ADC" w:rsidRPr="007A10FB" w:rsidRDefault="00FE0ADC" w:rsidP="007F7F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043D" w:rsidRPr="007A10FB" w:rsidRDefault="001E4B8C" w:rsidP="00FE0A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0FB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942CB1" w:rsidRPr="007A10FB" w:rsidRDefault="007E043D" w:rsidP="00FE0A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0F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1E4B8C" w:rsidRPr="007A10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4B8C" w:rsidRPr="007A10FB" w:rsidRDefault="001E4B8C" w:rsidP="00FE0A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0FB">
        <w:rPr>
          <w:rFonts w:ascii="Times New Roman" w:hAnsi="Times New Roman" w:cs="Times New Roman"/>
          <w:b/>
          <w:sz w:val="28"/>
          <w:szCs w:val="28"/>
        </w:rPr>
        <w:t>«Обеспечение пассажирских перевозок на территории города Смоленска»</w:t>
      </w:r>
    </w:p>
    <w:p w:rsidR="00FE0ADC" w:rsidRDefault="00FE0ADC" w:rsidP="00FE0A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0FB" w:rsidRPr="007A10FB" w:rsidRDefault="007A10FB" w:rsidP="00FE0A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5"/>
        <w:gridCol w:w="6622"/>
      </w:tblGrid>
      <w:tr w:rsidR="001E4B8C" w:rsidRPr="003F31F8" w:rsidTr="007A10FB">
        <w:tc>
          <w:tcPr>
            <w:tcW w:w="2835" w:type="dxa"/>
          </w:tcPr>
          <w:p w:rsidR="001E4B8C" w:rsidRPr="00FE0ADC" w:rsidRDefault="001E4B8C" w:rsidP="001E4B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6622" w:type="dxa"/>
          </w:tcPr>
          <w:p w:rsidR="001E4B8C" w:rsidRPr="00FE0ADC" w:rsidRDefault="00550BBD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Смоленска (комитет по транспорту и связи Администрации города Смоленска)</w:t>
            </w:r>
          </w:p>
        </w:tc>
      </w:tr>
      <w:tr w:rsidR="001E4B8C" w:rsidRPr="003F31F8" w:rsidTr="007A10FB">
        <w:tc>
          <w:tcPr>
            <w:tcW w:w="2835" w:type="dxa"/>
          </w:tcPr>
          <w:p w:rsidR="001E4B8C" w:rsidRPr="00FE0ADC" w:rsidRDefault="001E4B8C" w:rsidP="001E4B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подпрограммы муниципальной программы</w:t>
            </w:r>
          </w:p>
        </w:tc>
        <w:tc>
          <w:tcPr>
            <w:tcW w:w="6622" w:type="dxa"/>
          </w:tcPr>
          <w:p w:rsidR="001E4B8C" w:rsidRPr="00FE0ADC" w:rsidRDefault="00550BBD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1E4B8C" w:rsidRPr="003F31F8" w:rsidTr="007A10FB">
        <w:tc>
          <w:tcPr>
            <w:tcW w:w="2835" w:type="dxa"/>
          </w:tcPr>
          <w:p w:rsidR="001E4B8C" w:rsidRPr="00FE0ADC" w:rsidRDefault="00550BBD" w:rsidP="001E4B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6622" w:type="dxa"/>
          </w:tcPr>
          <w:p w:rsidR="001E4B8C" w:rsidRPr="00FE0ADC" w:rsidRDefault="00550BBD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 xml:space="preserve">- комитет по транспорту и связи Администрации города Смоленска; </w:t>
            </w:r>
          </w:p>
          <w:p w:rsidR="00550BBD" w:rsidRPr="00FE0ADC" w:rsidRDefault="00550BBD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муниципальное унитарное предприятие «Автоколонна-1308»; </w:t>
            </w:r>
          </w:p>
          <w:p w:rsidR="00550BBD" w:rsidRPr="00FE0ADC" w:rsidRDefault="00550BBD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- муниципальное унитарное трамвайно-троллейбусное предприятие города Смоленска</w:t>
            </w:r>
          </w:p>
        </w:tc>
      </w:tr>
      <w:tr w:rsidR="001E4B8C" w:rsidRPr="003F31F8" w:rsidTr="007A10FB">
        <w:tc>
          <w:tcPr>
            <w:tcW w:w="2835" w:type="dxa"/>
          </w:tcPr>
          <w:p w:rsidR="001E4B8C" w:rsidRPr="00FE0ADC" w:rsidRDefault="00550BBD" w:rsidP="00550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622" w:type="dxa"/>
          </w:tcPr>
          <w:p w:rsidR="001E4B8C" w:rsidRPr="00FE0ADC" w:rsidRDefault="00550BBD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1E4B8C" w:rsidRPr="003F31F8" w:rsidTr="007A10FB">
        <w:tc>
          <w:tcPr>
            <w:tcW w:w="2835" w:type="dxa"/>
          </w:tcPr>
          <w:p w:rsidR="001E4B8C" w:rsidRPr="00FE0ADC" w:rsidRDefault="00550BBD" w:rsidP="001E4B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622" w:type="dxa"/>
          </w:tcPr>
          <w:p w:rsidR="001E4B8C" w:rsidRPr="00FE0ADC" w:rsidRDefault="00942CB1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стабильного функционирования системы городского общественного транспорта, обеспечения качества и равной доступности услуг городского общественного транспорта для всех категорий населения города Смоленска</w:t>
            </w:r>
          </w:p>
        </w:tc>
      </w:tr>
      <w:tr w:rsidR="001E4B8C" w:rsidRPr="003F31F8" w:rsidTr="007A10FB">
        <w:tc>
          <w:tcPr>
            <w:tcW w:w="2835" w:type="dxa"/>
          </w:tcPr>
          <w:p w:rsidR="001E4B8C" w:rsidRPr="00FE0ADC" w:rsidRDefault="00550BBD" w:rsidP="001E4B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6622" w:type="dxa"/>
          </w:tcPr>
          <w:p w:rsidR="001E4B8C" w:rsidRPr="00FE0ADC" w:rsidRDefault="004369EC" w:rsidP="004369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 xml:space="preserve">- доля пассажиров, перевезенных муниципальным унитарным предприятием «Автоколонна-1308», в общем объеме пассажиров, перевезенных городским общественным транспортом; </w:t>
            </w:r>
          </w:p>
          <w:p w:rsidR="004369EC" w:rsidRPr="00FE0ADC" w:rsidRDefault="004369EC" w:rsidP="00DD76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 xml:space="preserve">- доля </w:t>
            </w:r>
            <w:r w:rsidR="00DD76EC" w:rsidRPr="00FE0ADC">
              <w:rPr>
                <w:rFonts w:ascii="Times New Roman" w:hAnsi="Times New Roman" w:cs="Times New Roman"/>
                <w:sz w:val="28"/>
                <w:szCs w:val="28"/>
              </w:rPr>
              <w:t xml:space="preserve">пассажиров, перевезенных муниципальным унитарным трамвайно-троллейбусным предприятием города Смоленска, в общем объеме пассажиров, перевезенных городским общественным транспортом; </w:t>
            </w:r>
          </w:p>
          <w:p w:rsidR="00FE0ADC" w:rsidRDefault="00DD76EC" w:rsidP="007A10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- количество приобретаемых пассажирских автобусов, адаптированных для перевозки инвалидов и других маломобильных групп населения</w:t>
            </w:r>
          </w:p>
          <w:p w:rsidR="007A10FB" w:rsidRPr="00FE0ADC" w:rsidRDefault="007A10FB" w:rsidP="007A10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B8C" w:rsidRPr="003F31F8" w:rsidTr="007A10FB">
        <w:tc>
          <w:tcPr>
            <w:tcW w:w="2835" w:type="dxa"/>
          </w:tcPr>
          <w:p w:rsidR="001E4B8C" w:rsidRPr="00FE0ADC" w:rsidRDefault="00550BBD" w:rsidP="001E4B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6622" w:type="dxa"/>
          </w:tcPr>
          <w:p w:rsidR="001E4B8C" w:rsidRPr="00FE0ADC" w:rsidRDefault="00DD76EC" w:rsidP="00EF4A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935E6" w:rsidRPr="00FE0A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C19C3" w:rsidRPr="00F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A580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C19C3" w:rsidRPr="00F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F4A6A" w:rsidRPr="00FE0A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580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bookmarkStart w:id="0" w:name="_GoBack"/>
            <w:bookmarkEnd w:id="0"/>
          </w:p>
        </w:tc>
      </w:tr>
      <w:tr w:rsidR="001E4B8C" w:rsidRPr="003F31F8" w:rsidTr="007A10FB">
        <w:tc>
          <w:tcPr>
            <w:tcW w:w="2835" w:type="dxa"/>
          </w:tcPr>
          <w:p w:rsidR="001E4B8C" w:rsidRPr="00FE0ADC" w:rsidRDefault="00550BBD" w:rsidP="00550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6622" w:type="dxa"/>
          </w:tcPr>
          <w:p w:rsidR="001E4B8C" w:rsidRPr="00FE0ADC" w:rsidRDefault="006C6F72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7935E6" w:rsidRPr="00FE0A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6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A6A" w:rsidRPr="00FE0AD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8406DD" w:rsidRPr="00FE0A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86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06DD" w:rsidRPr="00FE0AD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E0A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406DD" w:rsidRPr="00FE0A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E0A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406DD" w:rsidRPr="00FE0AD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реализации: </w:t>
            </w:r>
          </w:p>
          <w:p w:rsidR="007935E6" w:rsidRPr="00FE0ADC" w:rsidRDefault="007935E6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- 2018 год – 246</w:t>
            </w:r>
            <w:r w:rsidR="009425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755,150 тыс. рублей;</w:t>
            </w:r>
          </w:p>
          <w:p w:rsidR="0011305A" w:rsidRPr="00FE0ADC" w:rsidRDefault="0011305A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- 201</w:t>
            </w:r>
            <w:r w:rsidR="00545BAA" w:rsidRPr="00FE0AD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45BAA" w:rsidRPr="00FE0AD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8406DD" w:rsidRPr="00FE0A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425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5BAA" w:rsidRPr="00FE0ADC">
              <w:rPr>
                <w:rFonts w:ascii="Times New Roman" w:hAnsi="Times New Roman" w:cs="Times New Roman"/>
                <w:sz w:val="28"/>
                <w:szCs w:val="28"/>
              </w:rPr>
              <w:t>653,200</w:t>
            </w: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C6F72" w:rsidRPr="00FE0ADC" w:rsidRDefault="006C6F72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545BAA" w:rsidRPr="00FE0AD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 xml:space="preserve"> год – 2</w:t>
            </w:r>
            <w:r w:rsidR="004F7A67" w:rsidRPr="00FE0AD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9425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159,900 тыс. рублей;</w:t>
            </w:r>
          </w:p>
          <w:p w:rsidR="006C6F72" w:rsidRPr="00FE0ADC" w:rsidRDefault="006C6F72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545BAA" w:rsidRPr="00FE0A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D142A" w:rsidRPr="00FE0A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7A67" w:rsidRPr="00FE0AD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9425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142A" w:rsidRPr="00FE0ADC">
              <w:rPr>
                <w:rFonts w:ascii="Times New Roman" w:hAnsi="Times New Roman" w:cs="Times New Roman"/>
                <w:sz w:val="28"/>
                <w:szCs w:val="28"/>
              </w:rPr>
              <w:t xml:space="preserve">159,900 </w:t>
            </w: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F4A6A" w:rsidRPr="00FE0ADC" w:rsidRDefault="006C6F72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545BAA" w:rsidRPr="00FE0A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D142A" w:rsidRPr="00FE0A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7A67" w:rsidRPr="00FE0AD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9425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142A" w:rsidRPr="00FE0ADC">
              <w:rPr>
                <w:rFonts w:ascii="Times New Roman" w:hAnsi="Times New Roman" w:cs="Times New Roman"/>
                <w:sz w:val="28"/>
                <w:szCs w:val="28"/>
              </w:rPr>
              <w:t>159,900 тыс. рублей</w:t>
            </w:r>
            <w:r w:rsidR="00EF4A6A" w:rsidRPr="00FE0A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F4A6A" w:rsidRPr="00FE0ADC" w:rsidRDefault="00EF4A6A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- 2023 год – 231</w:t>
            </w:r>
            <w:r w:rsidR="009425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159,900 тыс. рублей;</w:t>
            </w:r>
          </w:p>
          <w:p w:rsidR="006C6F72" w:rsidRPr="00FE0ADC" w:rsidRDefault="00EF4A6A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- 2024 год – 231</w:t>
            </w:r>
            <w:r w:rsidR="009425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159,900 тыс. рублей.</w:t>
            </w:r>
          </w:p>
          <w:p w:rsidR="006C6F72" w:rsidRPr="00FE0ADC" w:rsidRDefault="006C6F72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– средства бюджета города Смоленска</w:t>
            </w:r>
          </w:p>
        </w:tc>
      </w:tr>
      <w:tr w:rsidR="00550BBD" w:rsidRPr="003F31F8" w:rsidTr="007A10FB">
        <w:tc>
          <w:tcPr>
            <w:tcW w:w="2835" w:type="dxa"/>
          </w:tcPr>
          <w:p w:rsidR="00550BBD" w:rsidRPr="00FE0ADC" w:rsidRDefault="00550BBD" w:rsidP="00550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622" w:type="dxa"/>
          </w:tcPr>
          <w:p w:rsidR="00550BBD" w:rsidRPr="00FE0ADC" w:rsidRDefault="006C6F72" w:rsidP="001E4B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ADC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муниципальной программы планируется обеспечить доступность транспортных услуг, в том числе для жителей окраин города Смоленска</w:t>
            </w:r>
          </w:p>
        </w:tc>
      </w:tr>
    </w:tbl>
    <w:p w:rsidR="001E4B8C" w:rsidRPr="001E4B8C" w:rsidRDefault="001E4B8C" w:rsidP="00EF4A6A">
      <w:pPr>
        <w:rPr>
          <w:rFonts w:ascii="Times New Roman" w:hAnsi="Times New Roman" w:cs="Times New Roman"/>
          <w:sz w:val="28"/>
          <w:szCs w:val="28"/>
        </w:rPr>
      </w:pPr>
    </w:p>
    <w:sectPr w:rsidR="001E4B8C" w:rsidRPr="001E4B8C" w:rsidSect="00FE0ADC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587" w:rsidRDefault="00240587" w:rsidP="007A469C">
      <w:pPr>
        <w:spacing w:after="0" w:line="240" w:lineRule="auto"/>
      </w:pPr>
      <w:r>
        <w:separator/>
      </w:r>
    </w:p>
  </w:endnote>
  <w:endnote w:type="continuationSeparator" w:id="0">
    <w:p w:rsidR="00240587" w:rsidRDefault="00240587" w:rsidP="007A4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587" w:rsidRDefault="00240587" w:rsidP="007A469C">
      <w:pPr>
        <w:spacing w:after="0" w:line="240" w:lineRule="auto"/>
      </w:pPr>
      <w:r>
        <w:separator/>
      </w:r>
    </w:p>
  </w:footnote>
  <w:footnote w:type="continuationSeparator" w:id="0">
    <w:p w:rsidR="00240587" w:rsidRDefault="00240587" w:rsidP="007A4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8482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E0ADC" w:rsidRPr="002649D5" w:rsidRDefault="00FE0ADC">
        <w:pPr>
          <w:pStyle w:val="a4"/>
          <w:jc w:val="center"/>
          <w:rPr>
            <w:rFonts w:ascii="Times New Roman" w:hAnsi="Times New Roman" w:cs="Times New Roman"/>
          </w:rPr>
        </w:pPr>
        <w:r w:rsidRPr="002649D5">
          <w:rPr>
            <w:rFonts w:ascii="Times New Roman" w:hAnsi="Times New Roman" w:cs="Times New Roman"/>
          </w:rPr>
          <w:fldChar w:fldCharType="begin"/>
        </w:r>
        <w:r w:rsidRPr="002649D5">
          <w:rPr>
            <w:rFonts w:ascii="Times New Roman" w:hAnsi="Times New Roman" w:cs="Times New Roman"/>
          </w:rPr>
          <w:instrText>PAGE   \* MERGEFORMAT</w:instrText>
        </w:r>
        <w:r w:rsidRPr="002649D5">
          <w:rPr>
            <w:rFonts w:ascii="Times New Roman" w:hAnsi="Times New Roman" w:cs="Times New Roman"/>
          </w:rPr>
          <w:fldChar w:fldCharType="separate"/>
        </w:r>
        <w:r w:rsidRPr="002649D5">
          <w:rPr>
            <w:rFonts w:ascii="Times New Roman" w:hAnsi="Times New Roman" w:cs="Times New Roman"/>
            <w:noProof/>
          </w:rPr>
          <w:t>2</w:t>
        </w:r>
        <w:r w:rsidRPr="002649D5">
          <w:rPr>
            <w:rFonts w:ascii="Times New Roman" w:hAnsi="Times New Roman" w:cs="Times New Roman"/>
          </w:rPr>
          <w:fldChar w:fldCharType="end"/>
        </w:r>
      </w:p>
    </w:sdtContent>
  </w:sdt>
  <w:p w:rsidR="00FE0ADC" w:rsidRDefault="00FE0A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C4C"/>
    <w:rsid w:val="000A580E"/>
    <w:rsid w:val="000C19C3"/>
    <w:rsid w:val="000F52C5"/>
    <w:rsid w:val="0011305A"/>
    <w:rsid w:val="001B5DC5"/>
    <w:rsid w:val="001E4B8C"/>
    <w:rsid w:val="001F1FC8"/>
    <w:rsid w:val="00204CA5"/>
    <w:rsid w:val="00240587"/>
    <w:rsid w:val="00245BAC"/>
    <w:rsid w:val="002649D5"/>
    <w:rsid w:val="00355171"/>
    <w:rsid w:val="003F31F8"/>
    <w:rsid w:val="004369EC"/>
    <w:rsid w:val="004B7862"/>
    <w:rsid w:val="004F7A67"/>
    <w:rsid w:val="00545BAA"/>
    <w:rsid w:val="00550BBD"/>
    <w:rsid w:val="0061793C"/>
    <w:rsid w:val="0065041C"/>
    <w:rsid w:val="006A493E"/>
    <w:rsid w:val="006C6F72"/>
    <w:rsid w:val="006D142A"/>
    <w:rsid w:val="007935E6"/>
    <w:rsid w:val="007A10FB"/>
    <w:rsid w:val="007A469C"/>
    <w:rsid w:val="007D13A4"/>
    <w:rsid w:val="007E043D"/>
    <w:rsid w:val="007F7FF7"/>
    <w:rsid w:val="008406DD"/>
    <w:rsid w:val="008618CA"/>
    <w:rsid w:val="00886F38"/>
    <w:rsid w:val="00907FAB"/>
    <w:rsid w:val="00942598"/>
    <w:rsid w:val="00942CB1"/>
    <w:rsid w:val="00A04607"/>
    <w:rsid w:val="00AF5470"/>
    <w:rsid w:val="00C1289B"/>
    <w:rsid w:val="00D26C4C"/>
    <w:rsid w:val="00DD76EC"/>
    <w:rsid w:val="00E45A7E"/>
    <w:rsid w:val="00E56331"/>
    <w:rsid w:val="00EA7935"/>
    <w:rsid w:val="00EF4A6A"/>
    <w:rsid w:val="00F3442B"/>
    <w:rsid w:val="00FD587E"/>
    <w:rsid w:val="00FE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A9A7EC"/>
  <w15:docId w15:val="{82994A31-A597-4C54-8B23-F482C5796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7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4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469C"/>
  </w:style>
  <w:style w:type="paragraph" w:styleId="a6">
    <w:name w:val="footer"/>
    <w:basedOn w:val="a"/>
    <w:link w:val="a7"/>
    <w:uiPriority w:val="99"/>
    <w:unhideWhenUsed/>
    <w:rsid w:val="007A4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4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Меренкова Анна Александровна</dc:creator>
  <cp:lastModifiedBy>budget01</cp:lastModifiedBy>
  <cp:revision>10</cp:revision>
  <dcterms:created xsi:type="dcterms:W3CDTF">2021-11-10T08:32:00Z</dcterms:created>
  <dcterms:modified xsi:type="dcterms:W3CDTF">2021-11-11T09:54:00Z</dcterms:modified>
</cp:coreProperties>
</file>