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90A" w:rsidRDefault="00863D57">
      <w:pPr>
        <w:spacing w:after="0"/>
        <w:ind w:left="-1066" w:right="-105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210800" cy="14432280"/>
            <wp:effectExtent l="0" t="0" r="0" b="0"/>
            <wp:docPr id="11589" name="Picture 1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" name="Picture 115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144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0A">
      <w:pgSz w:w="16838" w:h="23811"/>
      <w:pgMar w:top="542" w:right="1440" w:bottom="54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0A"/>
    <w:rsid w:val="00706CD3"/>
    <w:rsid w:val="0072590A"/>
    <w:rsid w:val="0086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85E1CD-8A6B-4A0C-B769-8BB22AC5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ТУРКОД Смоленск СХЕМА вектор.cdr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ТУРКОД Смоленск СХЕМА вектор.cdr</dc:title>
  <dc:subject/>
  <dc:creator>Симоненков Олег Николаевич</dc:creator>
  <cp:keywords/>
  <cp:lastModifiedBy>Сморудов Сергей Александрович</cp:lastModifiedBy>
  <cp:revision>2</cp:revision>
  <dcterms:created xsi:type="dcterms:W3CDTF">2022-02-18T13:43:00Z</dcterms:created>
  <dcterms:modified xsi:type="dcterms:W3CDTF">2022-02-18T13:43:00Z</dcterms:modified>
</cp:coreProperties>
</file>