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5A" w:rsidRPr="0094215A" w:rsidRDefault="0094215A" w:rsidP="0094215A">
      <w:pPr>
        <w:spacing w:after="0" w:line="240" w:lineRule="auto"/>
        <w:jc w:val="center"/>
        <w:outlineLvl w:val="0"/>
        <w:rPr>
          <w:rFonts w:ascii="Arial" w:eastAsia="Times New Roman" w:hAnsi="Arial" w:cs="Arial"/>
          <w:caps/>
          <w:color w:val="000000"/>
          <w:kern w:val="36"/>
          <w:sz w:val="39"/>
          <w:szCs w:val="39"/>
          <w:lang w:eastAsia="ru-RU"/>
        </w:rPr>
      </w:pPr>
      <w:r w:rsidRPr="0094215A">
        <w:rPr>
          <w:rFonts w:ascii="Arial" w:eastAsia="Times New Roman" w:hAnsi="Arial" w:cs="Arial"/>
          <w:caps/>
          <w:color w:val="000000"/>
          <w:kern w:val="36"/>
          <w:sz w:val="39"/>
          <w:szCs w:val="39"/>
          <w:lang w:eastAsia="ru-RU"/>
        </w:rPr>
        <w:t>ПОЛОЖЕНИЕ</w:t>
      </w:r>
    </w:p>
    <w:p w:rsidR="0094215A" w:rsidRDefault="0094215A" w:rsidP="0094215A">
      <w:pPr>
        <w:spacing w:after="0" w:line="240" w:lineRule="auto"/>
        <w:rPr>
          <w:rFonts w:ascii="Arial" w:eastAsia="Times New Roman" w:hAnsi="Arial" w:cs="Arial"/>
          <w:b/>
          <w:bCs/>
          <w:color w:val="000000"/>
          <w:sz w:val="24"/>
          <w:szCs w:val="24"/>
          <w:lang w:eastAsia="ru-RU"/>
        </w:rPr>
      </w:pPr>
    </w:p>
    <w:p w:rsidR="0094215A" w:rsidRPr="0094215A" w:rsidRDefault="0094215A" w:rsidP="0094215A">
      <w:pPr>
        <w:spacing w:after="0" w:line="240" w:lineRule="auto"/>
        <w:rPr>
          <w:rFonts w:ascii="Arial" w:eastAsia="Times New Roman" w:hAnsi="Arial" w:cs="Arial"/>
          <w:color w:val="000000"/>
          <w:sz w:val="24"/>
          <w:szCs w:val="24"/>
          <w:lang w:eastAsia="ru-RU"/>
        </w:rPr>
      </w:pPr>
      <w:bookmarkStart w:id="0" w:name="_GoBack"/>
      <w:bookmarkEnd w:id="0"/>
      <w:r w:rsidRPr="0094215A">
        <w:rPr>
          <w:rFonts w:ascii="Arial" w:eastAsia="Times New Roman" w:hAnsi="Arial" w:cs="Arial"/>
          <w:b/>
          <w:bCs/>
          <w:color w:val="000000"/>
          <w:sz w:val="24"/>
          <w:szCs w:val="24"/>
          <w:lang w:eastAsia="ru-RU"/>
        </w:rPr>
        <w:t>Творческий конкурс на создание логотипа парка «</w:t>
      </w:r>
      <w:proofErr w:type="spellStart"/>
      <w:r w:rsidRPr="0094215A">
        <w:rPr>
          <w:rFonts w:ascii="Arial" w:eastAsia="Times New Roman" w:hAnsi="Arial" w:cs="Arial"/>
          <w:b/>
          <w:bCs/>
          <w:color w:val="000000"/>
          <w:sz w:val="24"/>
          <w:szCs w:val="24"/>
          <w:lang w:eastAsia="ru-RU"/>
        </w:rPr>
        <w:t>Реадовский</w:t>
      </w:r>
      <w:proofErr w:type="spellEnd"/>
      <w:r w:rsidRPr="0094215A">
        <w:rPr>
          <w:rFonts w:ascii="Arial" w:eastAsia="Times New Roman" w:hAnsi="Arial" w:cs="Arial"/>
          <w:b/>
          <w:bCs/>
          <w:color w:val="000000"/>
          <w:sz w:val="24"/>
          <w:szCs w:val="24"/>
          <w:lang w:eastAsia="ru-RU"/>
        </w:rPr>
        <w:t xml:space="preserve"> парк»</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t> </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color w:val="000000"/>
          <w:sz w:val="24"/>
          <w:szCs w:val="24"/>
          <w:lang w:eastAsia="ru-RU"/>
        </w:rPr>
        <w:t xml:space="preserve">Название </w:t>
      </w:r>
      <w:proofErr w:type="spellStart"/>
      <w:r w:rsidRPr="0094215A">
        <w:rPr>
          <w:rFonts w:ascii="Calibri" w:eastAsia="Times New Roman" w:hAnsi="Calibri" w:cs="Arial"/>
          <w:color w:val="000000"/>
          <w:sz w:val="24"/>
          <w:szCs w:val="24"/>
          <w:lang w:eastAsia="ru-RU"/>
        </w:rPr>
        <w:t>Реадовского</w:t>
      </w:r>
      <w:proofErr w:type="spellEnd"/>
      <w:r w:rsidRPr="0094215A">
        <w:rPr>
          <w:rFonts w:ascii="Calibri" w:eastAsia="Times New Roman" w:hAnsi="Calibri" w:cs="Arial"/>
          <w:color w:val="000000"/>
          <w:sz w:val="24"/>
          <w:szCs w:val="24"/>
          <w:lang w:eastAsia="ru-RU"/>
        </w:rPr>
        <w:t xml:space="preserve"> парка произошло от фамилии дворянского рода </w:t>
      </w:r>
      <w:proofErr w:type="spellStart"/>
      <w:r w:rsidRPr="0094215A">
        <w:rPr>
          <w:rFonts w:ascii="Calibri" w:eastAsia="Times New Roman" w:hAnsi="Calibri" w:cs="Arial"/>
          <w:color w:val="000000"/>
          <w:sz w:val="24"/>
          <w:szCs w:val="24"/>
          <w:lang w:eastAsia="ru-RU"/>
        </w:rPr>
        <w:t>Реадов</w:t>
      </w:r>
      <w:proofErr w:type="spellEnd"/>
      <w:r w:rsidRPr="0094215A">
        <w:rPr>
          <w:rFonts w:ascii="Calibri" w:eastAsia="Times New Roman" w:hAnsi="Calibri" w:cs="Arial"/>
          <w:color w:val="000000"/>
          <w:sz w:val="24"/>
          <w:szCs w:val="24"/>
          <w:lang w:eastAsia="ru-RU"/>
        </w:rPr>
        <w:t xml:space="preserve">, имевших здесь, на правом берегу реки Ясенной, загородную усадьбу — сельцо </w:t>
      </w:r>
      <w:proofErr w:type="spellStart"/>
      <w:r w:rsidRPr="0094215A">
        <w:rPr>
          <w:rFonts w:ascii="Calibri" w:eastAsia="Times New Roman" w:hAnsi="Calibri" w:cs="Arial"/>
          <w:color w:val="000000"/>
          <w:sz w:val="24"/>
          <w:szCs w:val="24"/>
          <w:lang w:eastAsia="ru-RU"/>
        </w:rPr>
        <w:t>Беляново</w:t>
      </w:r>
      <w:proofErr w:type="spellEnd"/>
      <w:r w:rsidRPr="0094215A">
        <w:rPr>
          <w:rFonts w:ascii="Calibri" w:eastAsia="Times New Roman" w:hAnsi="Calibri" w:cs="Arial"/>
          <w:color w:val="000000"/>
          <w:sz w:val="24"/>
          <w:szCs w:val="24"/>
          <w:lang w:eastAsia="ru-RU"/>
        </w:rPr>
        <w:t xml:space="preserve">. Семья </w:t>
      </w:r>
      <w:proofErr w:type="spellStart"/>
      <w:r w:rsidRPr="0094215A">
        <w:rPr>
          <w:rFonts w:ascii="Calibri" w:eastAsia="Times New Roman" w:hAnsi="Calibri" w:cs="Arial"/>
          <w:color w:val="000000"/>
          <w:sz w:val="24"/>
          <w:szCs w:val="24"/>
          <w:lang w:eastAsia="ru-RU"/>
        </w:rPr>
        <w:t>Реадов</w:t>
      </w:r>
      <w:proofErr w:type="spellEnd"/>
      <w:r w:rsidRPr="0094215A">
        <w:rPr>
          <w:rFonts w:ascii="Calibri" w:eastAsia="Times New Roman" w:hAnsi="Calibri" w:cs="Arial"/>
          <w:color w:val="000000"/>
          <w:sz w:val="24"/>
          <w:szCs w:val="24"/>
          <w:lang w:eastAsia="ru-RU"/>
        </w:rPr>
        <w:t xml:space="preserve"> — дворянский род, вышедших из Шотландии и служивших России со времён Петра I.</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t> </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t>До 1960 года здесь находилось хозяйство «</w:t>
      </w:r>
      <w:proofErr w:type="spellStart"/>
      <w:r w:rsidRPr="0094215A">
        <w:rPr>
          <w:rFonts w:ascii="Arial" w:eastAsia="Times New Roman" w:hAnsi="Arial" w:cs="Arial"/>
          <w:color w:val="000000"/>
          <w:sz w:val="24"/>
          <w:szCs w:val="24"/>
          <w:lang w:eastAsia="ru-RU"/>
        </w:rPr>
        <w:t>Зеленстрой</w:t>
      </w:r>
      <w:proofErr w:type="spellEnd"/>
      <w:r w:rsidRPr="0094215A">
        <w:rPr>
          <w:rFonts w:ascii="Arial" w:eastAsia="Times New Roman" w:hAnsi="Arial" w:cs="Arial"/>
          <w:color w:val="000000"/>
          <w:sz w:val="24"/>
          <w:szCs w:val="24"/>
          <w:lang w:eastAsia="ru-RU"/>
        </w:rPr>
        <w:t xml:space="preserve">». На его территории размещался фруктовый сад, школы саженцев ясеня, клёна, липы, тополей и других древесных пород. Рощи и аллеи с деревьями в основном молодого и среднего возраста. В парке расположены родник и пруд для массового купания горожан. Зимой лесопарк активно используется для катания на </w:t>
      </w:r>
      <w:proofErr w:type="gramStart"/>
      <w:r w:rsidRPr="0094215A">
        <w:rPr>
          <w:rFonts w:ascii="Arial" w:eastAsia="Times New Roman" w:hAnsi="Arial" w:cs="Arial"/>
          <w:color w:val="000000"/>
          <w:sz w:val="24"/>
          <w:szCs w:val="24"/>
          <w:lang w:eastAsia="ru-RU"/>
        </w:rPr>
        <w:t>лыжах ,</w:t>
      </w:r>
      <w:proofErr w:type="gramEnd"/>
      <w:r w:rsidRPr="0094215A">
        <w:rPr>
          <w:rFonts w:ascii="Arial" w:eastAsia="Times New Roman" w:hAnsi="Arial" w:cs="Arial"/>
          <w:color w:val="000000"/>
          <w:sz w:val="24"/>
          <w:szCs w:val="24"/>
          <w:lang w:eastAsia="ru-RU"/>
        </w:rPr>
        <w:t xml:space="preserve"> а летом в парке преобладает велоспорт.</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t> </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t>25 Сентября 1970 года в центральной части парка, в память о погибших на Смоленской земле в годы Великой Отечественной войны воинах Советской армии, партизанах и подпольщиках был воздвигнут Курган Бессмертия. Над курганом расположена 11-метровая стела в виде раскрытой книги, а в нижней части выполнен барельеф по проекту скульптора В. Я. Меньшова, где изображены фигуры воинов-освободителей, партизана, подростка, женщины с ребёнком и знамёна. Рядом расположена братская могила жертв фашистского террора, где установлен памятник-надгробие «Скорбящая мать», склоняющаяся к вечному огню.</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t> </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color w:val="000000"/>
          <w:sz w:val="24"/>
          <w:szCs w:val="24"/>
          <w:lang w:eastAsia="ru-RU"/>
        </w:rPr>
        <w:t>В 2015 году открыт физкультурно-оздоровительный комплекс «Юбилейный» к 1150-летнему юбилею города Смоленска.</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t> </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b/>
          <w:bCs/>
          <w:color w:val="000000"/>
          <w:sz w:val="24"/>
          <w:szCs w:val="24"/>
          <w:lang w:eastAsia="ru-RU"/>
        </w:rPr>
        <w:t>1.Общие положения.</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br/>
        <w:t>1.1. Настоящее Положение определяет порядок организации и проведения творческого конкурса на создание логотипа парка «</w:t>
      </w:r>
      <w:proofErr w:type="spellStart"/>
      <w:r w:rsidRPr="0094215A">
        <w:rPr>
          <w:rFonts w:ascii="Arial" w:eastAsia="Times New Roman" w:hAnsi="Arial" w:cs="Arial"/>
          <w:color w:val="000000"/>
          <w:sz w:val="24"/>
          <w:szCs w:val="24"/>
          <w:lang w:eastAsia="ru-RU"/>
        </w:rPr>
        <w:t>Реадовский</w:t>
      </w:r>
      <w:proofErr w:type="spellEnd"/>
      <w:r w:rsidRPr="0094215A">
        <w:rPr>
          <w:rFonts w:ascii="Arial" w:eastAsia="Times New Roman" w:hAnsi="Arial" w:cs="Arial"/>
          <w:color w:val="000000"/>
          <w:sz w:val="24"/>
          <w:szCs w:val="24"/>
          <w:lang w:eastAsia="ru-RU"/>
        </w:rPr>
        <w:t xml:space="preserve"> парк» (далее – Конкурс).</w:t>
      </w:r>
      <w:r w:rsidRPr="0094215A">
        <w:rPr>
          <w:rFonts w:ascii="Arial" w:eastAsia="Times New Roman" w:hAnsi="Arial" w:cs="Arial"/>
          <w:color w:val="000000"/>
          <w:sz w:val="24"/>
          <w:szCs w:val="24"/>
          <w:lang w:eastAsia="ru-RU"/>
        </w:rPr>
        <w:br/>
        <w:t>1.2. Организаторами Конкурса являются:</w:t>
      </w:r>
      <w:r w:rsidRPr="0094215A">
        <w:rPr>
          <w:rFonts w:ascii="Arial" w:eastAsia="Times New Roman" w:hAnsi="Arial" w:cs="Arial"/>
          <w:color w:val="000000"/>
          <w:sz w:val="24"/>
          <w:szCs w:val="24"/>
          <w:lang w:eastAsia="ru-RU"/>
        </w:rPr>
        <w:br/>
        <w:t>- Общественная организация «Смоленское региональное отделение Союза Дизайнеров России»;</w:t>
      </w:r>
      <w:r w:rsidRPr="0094215A">
        <w:rPr>
          <w:rFonts w:ascii="Arial" w:eastAsia="Times New Roman" w:hAnsi="Arial" w:cs="Arial"/>
          <w:color w:val="000000"/>
          <w:sz w:val="24"/>
          <w:szCs w:val="24"/>
          <w:lang w:eastAsia="ru-RU"/>
        </w:rPr>
        <w:br/>
        <w:t>- Администрация города Смоленска.</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t> </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b/>
          <w:bCs/>
          <w:color w:val="000000"/>
          <w:sz w:val="24"/>
          <w:szCs w:val="24"/>
          <w:lang w:eastAsia="ru-RU"/>
        </w:rPr>
        <w:t>2. Цели и задачи Конкурса.</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br/>
        <w:t>2.1. Основная цель проведения Конкурса – разработать современный логотип парка «</w:t>
      </w:r>
      <w:proofErr w:type="spellStart"/>
      <w:r w:rsidRPr="0094215A">
        <w:rPr>
          <w:rFonts w:ascii="Arial" w:eastAsia="Times New Roman" w:hAnsi="Arial" w:cs="Arial"/>
          <w:color w:val="000000"/>
          <w:sz w:val="24"/>
          <w:szCs w:val="24"/>
          <w:lang w:eastAsia="ru-RU"/>
        </w:rPr>
        <w:t>Реадовский</w:t>
      </w:r>
      <w:proofErr w:type="spellEnd"/>
      <w:r w:rsidRPr="0094215A">
        <w:rPr>
          <w:rFonts w:ascii="Arial" w:eastAsia="Times New Roman" w:hAnsi="Arial" w:cs="Arial"/>
          <w:color w:val="000000"/>
          <w:sz w:val="24"/>
          <w:szCs w:val="24"/>
          <w:lang w:eastAsia="ru-RU"/>
        </w:rPr>
        <w:t xml:space="preserve"> парк», который будет отражать его уникальность и отвечать актуальным тенденциям в сфере дизайна и коммуникаций. </w:t>
      </w:r>
      <w:r w:rsidRPr="0094215A">
        <w:rPr>
          <w:rFonts w:ascii="Arial" w:eastAsia="Times New Roman" w:hAnsi="Arial" w:cs="Arial"/>
          <w:color w:val="000000"/>
          <w:sz w:val="24"/>
          <w:szCs w:val="24"/>
          <w:lang w:eastAsia="ru-RU"/>
        </w:rPr>
        <w:br/>
        <w:t>2.2. Основные задачи:</w:t>
      </w:r>
      <w:r w:rsidRPr="0094215A">
        <w:rPr>
          <w:rFonts w:ascii="Arial" w:eastAsia="Times New Roman" w:hAnsi="Arial" w:cs="Arial"/>
          <w:color w:val="000000"/>
          <w:sz w:val="24"/>
          <w:szCs w:val="24"/>
          <w:lang w:eastAsia="ru-RU"/>
        </w:rPr>
        <w:br/>
        <w:t>- формирование узнаваемого образа парка; </w:t>
      </w:r>
      <w:r w:rsidRPr="0094215A">
        <w:rPr>
          <w:rFonts w:ascii="Arial" w:eastAsia="Times New Roman" w:hAnsi="Arial" w:cs="Arial"/>
          <w:color w:val="000000"/>
          <w:sz w:val="24"/>
          <w:szCs w:val="24"/>
          <w:lang w:eastAsia="ru-RU"/>
        </w:rPr>
        <w:br/>
        <w:t>- создание привлекательного и понятного для широкой аудитории логотипа; </w:t>
      </w:r>
      <w:r w:rsidRPr="0094215A">
        <w:rPr>
          <w:rFonts w:ascii="Arial" w:eastAsia="Times New Roman" w:hAnsi="Arial" w:cs="Arial"/>
          <w:color w:val="000000"/>
          <w:sz w:val="24"/>
          <w:szCs w:val="24"/>
          <w:lang w:eastAsia="ru-RU"/>
        </w:rPr>
        <w:br/>
        <w:t>- привлечение новых целевых групп и усиление коммуникаций с постоянными посетителями парка; </w:t>
      </w:r>
      <w:r w:rsidRPr="0094215A">
        <w:rPr>
          <w:rFonts w:ascii="Arial" w:eastAsia="Times New Roman" w:hAnsi="Arial" w:cs="Arial"/>
          <w:color w:val="000000"/>
          <w:sz w:val="24"/>
          <w:szCs w:val="24"/>
          <w:lang w:eastAsia="ru-RU"/>
        </w:rPr>
        <w:br/>
        <w:t>- соответствие ключевым направлениям и современным трендам в развитии парков в России и мире. </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lastRenderedPageBreak/>
        <w:t> </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b/>
          <w:bCs/>
          <w:color w:val="000000"/>
          <w:sz w:val="24"/>
          <w:szCs w:val="24"/>
          <w:lang w:eastAsia="ru-RU"/>
        </w:rPr>
        <w:t>3. Сроки проведения Конкурса.</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br/>
        <w:t>Конкурс проводится с «10» сентября по «02» ноября 2021 года.</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t> </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b/>
          <w:bCs/>
          <w:color w:val="000000"/>
          <w:sz w:val="24"/>
          <w:szCs w:val="24"/>
          <w:lang w:eastAsia="ru-RU"/>
        </w:rPr>
        <w:t>4. Условия проведения Конкурса.</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br/>
        <w:t>4.1. К участию в Конкурсе приглашаются физические лица в возрасте от 6 лет (далее-Участник).</w:t>
      </w:r>
      <w:r w:rsidRPr="0094215A">
        <w:rPr>
          <w:rFonts w:ascii="Arial" w:eastAsia="Times New Roman" w:hAnsi="Arial" w:cs="Arial"/>
          <w:color w:val="000000"/>
          <w:sz w:val="24"/>
          <w:szCs w:val="24"/>
          <w:lang w:eastAsia="ru-RU"/>
        </w:rPr>
        <w:br/>
        <w:t>4.2. Каждый Участник может представить на Конкурс один логотип (далее — Конкурсная Работа), отвечающий предъявляемым требованиям.</w:t>
      </w:r>
      <w:r w:rsidRPr="0094215A">
        <w:rPr>
          <w:rFonts w:ascii="Arial" w:eastAsia="Times New Roman" w:hAnsi="Arial" w:cs="Arial"/>
          <w:color w:val="000000"/>
          <w:sz w:val="24"/>
          <w:szCs w:val="24"/>
          <w:lang w:eastAsia="ru-RU"/>
        </w:rPr>
        <w:br/>
        <w:t>4.3. Авторские права на представленную Конкурсную Работу должны принадлежать Участнику. Участник несет ответственность в соответствии с законодательством Российской Федерации за нарушение авторских прав третьих лиц, допущенных при создании Конкурсной Работы, а также за присвоение авторства (плагиат) на Конкурсную Работу, представленную на Конкурс.</w:t>
      </w:r>
      <w:r w:rsidRPr="0094215A">
        <w:rPr>
          <w:rFonts w:ascii="Arial" w:eastAsia="Times New Roman" w:hAnsi="Arial" w:cs="Arial"/>
          <w:color w:val="000000"/>
          <w:sz w:val="24"/>
          <w:szCs w:val="24"/>
          <w:lang w:eastAsia="ru-RU"/>
        </w:rPr>
        <w:br/>
        <w:t>4.4. Отправляя Конкурсную работу на Конкурс, Участник тем самым соглашается с условиями, указанными в данном Положении, включая технические требования к Конкурсным Работам. Участники соглашаются с возможностью использования Конкурсных Работ в рекламных, коммуникационных и иных мероприятиях Конкурса. Авторы Конкурсных Работ предоставляют организаторам Конкурса право на использование изображений без предварительного согласования, а также право на использование Конкурсных Работ в сети интернет, печатных изданиях, телевидении.</w:t>
      </w:r>
      <w:r w:rsidRPr="0094215A">
        <w:rPr>
          <w:rFonts w:ascii="Arial" w:eastAsia="Times New Roman" w:hAnsi="Arial" w:cs="Arial"/>
          <w:color w:val="000000"/>
          <w:sz w:val="24"/>
          <w:szCs w:val="24"/>
          <w:lang w:eastAsia="ru-RU"/>
        </w:rPr>
        <w:br/>
        <w:t>4.5. Организаторы Конкурса вправе распоряжаться присланным на Конкурс Конкурсными Работами по своему усмотрению и использовать их в дальнейшем в изготовлении атрибутики, афиш, листовок, сувенирной продукции и других информационных и видео — материалов.</w:t>
      </w:r>
      <w:r w:rsidRPr="0094215A">
        <w:rPr>
          <w:rFonts w:ascii="Arial" w:eastAsia="Times New Roman" w:hAnsi="Arial" w:cs="Arial"/>
          <w:color w:val="000000"/>
          <w:sz w:val="24"/>
          <w:szCs w:val="24"/>
          <w:lang w:eastAsia="ru-RU"/>
        </w:rPr>
        <w:br/>
        <w:t>4.6.Положение о Конкурсе публикуется на сайте Конкурса https://konkurs-on.ru/.</w:t>
      </w:r>
      <w:r w:rsidRPr="0094215A">
        <w:rPr>
          <w:rFonts w:ascii="Arial" w:eastAsia="Times New Roman" w:hAnsi="Arial" w:cs="Arial"/>
          <w:color w:val="000000"/>
          <w:sz w:val="24"/>
          <w:szCs w:val="24"/>
          <w:lang w:eastAsia="ru-RU"/>
        </w:rPr>
        <w:br/>
        <w:t>4.7.Организатор оставляет за собой право вносить изменения в настоящее Положение с обязательной публикацией этих изменений на сайте Конкурса https://konkurs-on.ru/.</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br/>
      </w:r>
      <w:r w:rsidRPr="0094215A">
        <w:rPr>
          <w:rFonts w:ascii="Arial" w:eastAsia="Times New Roman" w:hAnsi="Arial" w:cs="Arial"/>
          <w:b/>
          <w:bCs/>
          <w:color w:val="000000"/>
          <w:sz w:val="24"/>
          <w:szCs w:val="24"/>
          <w:lang w:eastAsia="ru-RU"/>
        </w:rPr>
        <w:t>5. Требования к Конкурсным Работам</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br/>
        <w:t>5.1. Конкурсная Работа должна отвечать требованиям, установленным настоящим Положением о Конкурсе.</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t>5.2. Отправляя Конкурсную Работу, Участник подтверждает, что работа соответствует теме и целям Конкурса:</w:t>
      </w:r>
      <w:r w:rsidRPr="0094215A">
        <w:rPr>
          <w:rFonts w:ascii="Arial" w:eastAsia="Times New Roman" w:hAnsi="Arial" w:cs="Arial"/>
          <w:color w:val="000000"/>
          <w:sz w:val="24"/>
          <w:szCs w:val="24"/>
          <w:lang w:eastAsia="ru-RU"/>
        </w:rPr>
        <w:br/>
        <w:t>- не содержит неэтичные и/или нецензурные выражения/изображения, эротическую и/или порнографическую информацию.</w:t>
      </w:r>
      <w:r w:rsidRPr="0094215A">
        <w:rPr>
          <w:rFonts w:ascii="Arial" w:eastAsia="Times New Roman" w:hAnsi="Arial" w:cs="Arial"/>
          <w:color w:val="000000"/>
          <w:sz w:val="24"/>
          <w:szCs w:val="24"/>
          <w:lang w:eastAsia="ru-RU"/>
        </w:rPr>
        <w:br/>
        <w:t>- не содержит непристойные и/или оскорбительные изображения, в том числе, в отношении пола, расы, национальности, профессии, социальной категории, возраста, языка человека,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w:t>
      </w:r>
      <w:r w:rsidRPr="0094215A">
        <w:rPr>
          <w:rFonts w:ascii="Arial" w:eastAsia="Times New Roman" w:hAnsi="Arial" w:cs="Arial"/>
          <w:color w:val="000000"/>
          <w:sz w:val="24"/>
          <w:szCs w:val="24"/>
          <w:lang w:eastAsia="ru-RU"/>
        </w:rPr>
        <w:br/>
        <w:t>- не содержит призывы к насилию, не пропагандирует терроризм, экстремизм, фашизм, не разжигает межнациональную, расовую, религиозную и иную рознь.</w:t>
      </w:r>
      <w:r w:rsidRPr="0094215A">
        <w:rPr>
          <w:rFonts w:ascii="Arial" w:eastAsia="Times New Roman" w:hAnsi="Arial" w:cs="Arial"/>
          <w:color w:val="000000"/>
          <w:sz w:val="24"/>
          <w:szCs w:val="24"/>
          <w:lang w:eastAsia="ru-RU"/>
        </w:rPr>
        <w:br/>
        <w:t>- не задевает честь и достоинство других Участников или иных лиц.</w:t>
      </w:r>
      <w:r w:rsidRPr="0094215A">
        <w:rPr>
          <w:rFonts w:ascii="Arial" w:eastAsia="Times New Roman" w:hAnsi="Arial" w:cs="Arial"/>
          <w:color w:val="000000"/>
          <w:sz w:val="24"/>
          <w:szCs w:val="24"/>
          <w:lang w:eastAsia="ru-RU"/>
        </w:rPr>
        <w:br/>
        <w:t>- не нарушает права третьих лиц.</w:t>
      </w:r>
      <w:r w:rsidRPr="0094215A">
        <w:rPr>
          <w:rFonts w:ascii="Arial" w:eastAsia="Times New Roman" w:hAnsi="Arial" w:cs="Arial"/>
          <w:color w:val="000000"/>
          <w:sz w:val="24"/>
          <w:szCs w:val="24"/>
          <w:lang w:eastAsia="ru-RU"/>
        </w:rPr>
        <w:br/>
        <w:t xml:space="preserve">- не содержит непристойные или оскорбительные образы, демонстрирующие процессы курения и потребления алкогольной продукции, содержащие </w:t>
      </w:r>
      <w:r w:rsidRPr="0094215A">
        <w:rPr>
          <w:rFonts w:ascii="Arial" w:eastAsia="Times New Roman" w:hAnsi="Arial" w:cs="Arial"/>
          <w:color w:val="000000"/>
          <w:sz w:val="24"/>
          <w:szCs w:val="24"/>
          <w:lang w:eastAsia="ru-RU"/>
        </w:rPr>
        <w:lastRenderedPageBreak/>
        <w:t>изображения наркотических средств и растений, содержащих наркотические или психотропные вещества.</w:t>
      </w:r>
      <w:r w:rsidRPr="0094215A">
        <w:rPr>
          <w:rFonts w:ascii="Arial" w:eastAsia="Times New Roman" w:hAnsi="Arial" w:cs="Arial"/>
          <w:color w:val="000000"/>
          <w:sz w:val="24"/>
          <w:szCs w:val="24"/>
          <w:lang w:eastAsia="ru-RU"/>
        </w:rPr>
        <w:br/>
        <w:t>5.3. Направляя Конкурсную Работу на Конкурс, Участник соглашается с тем, что Организатор оставляет за собой право без объяснения причин отказаться от поданных на Конкурс Работ, если они нарушают законодательство Российской Федерации, и/или не соответствуют требованиям, предъявляемым п.5.2. настоящего Положения.</w:t>
      </w:r>
      <w:r w:rsidRPr="0094215A">
        <w:rPr>
          <w:rFonts w:ascii="Arial" w:eastAsia="Times New Roman" w:hAnsi="Arial" w:cs="Arial"/>
          <w:color w:val="000000"/>
          <w:sz w:val="24"/>
          <w:szCs w:val="24"/>
          <w:lang w:eastAsia="ru-RU"/>
        </w:rPr>
        <w:br/>
        <w:t>5.4. Организатор принимает решение о соответствии Конкурсной Работе поданной на Конкурс требованиям Положения на свое усмотрение. В случае возникновения спора в отношении авторских прав на Конкурсную Работу, Участник автоматически прекращает свое участие в Конкурсе, а в случае выбора такой Конкурсной работы в качестве Победителя Конкурса, результат такого выбора аннулируется.</w:t>
      </w:r>
      <w:r w:rsidRPr="0094215A">
        <w:rPr>
          <w:rFonts w:ascii="Arial" w:eastAsia="Times New Roman" w:hAnsi="Arial" w:cs="Arial"/>
          <w:color w:val="000000"/>
          <w:sz w:val="24"/>
          <w:szCs w:val="24"/>
          <w:lang w:eastAsia="ru-RU"/>
        </w:rPr>
        <w:br/>
        <w:t>Организатор оставляет за собой право подвергнуть любой проверке авторство и оригинальность Конкурсных Работ.</w:t>
      </w:r>
      <w:r w:rsidRPr="0094215A">
        <w:rPr>
          <w:rFonts w:ascii="Arial" w:eastAsia="Times New Roman" w:hAnsi="Arial" w:cs="Arial"/>
          <w:color w:val="000000"/>
          <w:sz w:val="24"/>
          <w:szCs w:val="24"/>
          <w:lang w:eastAsia="ru-RU"/>
        </w:rPr>
        <w:br/>
        <w:t>5.5. Требования к логотипу в составе Конкурсной работы:</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color w:val="000000"/>
          <w:sz w:val="24"/>
          <w:szCs w:val="24"/>
          <w:lang w:eastAsia="ru-RU"/>
        </w:rPr>
        <w:t>- читаемость в размере 1,5×1,5 см (плюсом будет дополнительная упрощенная версия логотипа);</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color w:val="000000"/>
          <w:sz w:val="24"/>
          <w:szCs w:val="24"/>
          <w:lang w:eastAsia="ru-RU"/>
        </w:rPr>
        <w:t>- цветная, черно-белая и инвертированная версии;</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color w:val="000000"/>
          <w:sz w:val="24"/>
          <w:szCs w:val="24"/>
          <w:lang w:eastAsia="ru-RU"/>
        </w:rPr>
        <w:t>- минимальная толщина линий — 0.5 мм;</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color w:val="000000"/>
          <w:sz w:val="24"/>
          <w:szCs w:val="24"/>
          <w:lang w:eastAsia="ru-RU"/>
        </w:rPr>
        <w:t>- использование не более 3-х цветов;</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t xml:space="preserve">- цветовая палитра RGB, CMYK, </w:t>
      </w:r>
      <w:proofErr w:type="spellStart"/>
      <w:r w:rsidRPr="0094215A">
        <w:rPr>
          <w:rFonts w:ascii="Arial" w:eastAsia="Times New Roman" w:hAnsi="Arial" w:cs="Arial"/>
          <w:color w:val="000000"/>
          <w:sz w:val="24"/>
          <w:szCs w:val="24"/>
          <w:lang w:eastAsia="ru-RU"/>
        </w:rPr>
        <w:t>Pantone</w:t>
      </w:r>
      <w:proofErr w:type="spellEnd"/>
      <w:r w:rsidRPr="0094215A">
        <w:rPr>
          <w:rFonts w:ascii="Arial" w:eastAsia="Times New Roman" w:hAnsi="Arial" w:cs="Arial"/>
          <w:color w:val="000000"/>
          <w:sz w:val="24"/>
          <w:szCs w:val="24"/>
          <w:lang w:eastAsia="ru-RU"/>
        </w:rPr>
        <w:t>.</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t>5.6. Конкурсная Работа должна содержать:</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color w:val="000000"/>
          <w:sz w:val="24"/>
          <w:szCs w:val="24"/>
          <w:lang w:eastAsia="ru-RU"/>
        </w:rPr>
        <w:t>- словесное описание логотипа (текст не более 1000 символов);</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color w:val="000000"/>
          <w:sz w:val="24"/>
          <w:szCs w:val="24"/>
          <w:lang w:eastAsia="ru-RU"/>
        </w:rPr>
        <w:t xml:space="preserve">- изображение логотипа размером 1000 х 1000 </w:t>
      </w:r>
      <w:proofErr w:type="spellStart"/>
      <w:r w:rsidRPr="0094215A">
        <w:rPr>
          <w:rFonts w:ascii="Calibri" w:eastAsia="Times New Roman" w:hAnsi="Calibri" w:cs="Arial"/>
          <w:color w:val="000000"/>
          <w:sz w:val="24"/>
          <w:szCs w:val="24"/>
          <w:lang w:eastAsia="ru-RU"/>
        </w:rPr>
        <w:t>pix</w:t>
      </w:r>
      <w:proofErr w:type="spellEnd"/>
      <w:r w:rsidRPr="0094215A">
        <w:rPr>
          <w:rFonts w:ascii="Calibri" w:eastAsia="Times New Roman" w:hAnsi="Calibri" w:cs="Arial"/>
          <w:color w:val="000000"/>
          <w:sz w:val="24"/>
          <w:szCs w:val="24"/>
          <w:lang w:eastAsia="ru-RU"/>
        </w:rPr>
        <w:t xml:space="preserve"> по меньше стороне формат </w:t>
      </w:r>
      <w:proofErr w:type="gramStart"/>
      <w:r w:rsidRPr="0094215A">
        <w:rPr>
          <w:rFonts w:ascii="Calibri" w:eastAsia="Times New Roman" w:hAnsi="Calibri" w:cs="Arial"/>
          <w:color w:val="000000"/>
          <w:sz w:val="24"/>
          <w:szCs w:val="24"/>
          <w:lang w:eastAsia="ru-RU"/>
        </w:rPr>
        <w:t>файла .</w:t>
      </w:r>
      <w:proofErr w:type="gramEnd"/>
      <w:r w:rsidRPr="0094215A">
        <w:rPr>
          <w:rFonts w:ascii="Calibri" w:eastAsia="Times New Roman" w:hAnsi="Calibri" w:cs="Arial"/>
          <w:color w:val="000000"/>
          <w:sz w:val="24"/>
          <w:szCs w:val="24"/>
          <w:lang w:eastAsia="ru-RU"/>
        </w:rPr>
        <w:t>*</w:t>
      </w:r>
      <w:proofErr w:type="spellStart"/>
      <w:r w:rsidRPr="0094215A">
        <w:rPr>
          <w:rFonts w:ascii="Calibri" w:eastAsia="Times New Roman" w:hAnsi="Calibri" w:cs="Arial"/>
          <w:color w:val="000000"/>
          <w:sz w:val="24"/>
          <w:szCs w:val="24"/>
          <w:lang w:eastAsia="ru-RU"/>
        </w:rPr>
        <w:t>jpg</w:t>
      </w:r>
      <w:proofErr w:type="spellEnd"/>
      <w:r w:rsidRPr="0094215A">
        <w:rPr>
          <w:rFonts w:ascii="Calibri" w:eastAsia="Times New Roman" w:hAnsi="Calibri" w:cs="Arial"/>
          <w:color w:val="000000"/>
          <w:sz w:val="24"/>
          <w:szCs w:val="24"/>
          <w:lang w:eastAsia="ru-RU"/>
        </w:rPr>
        <w:t>;</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color w:val="000000"/>
          <w:sz w:val="24"/>
          <w:szCs w:val="24"/>
          <w:lang w:eastAsia="ru-RU"/>
        </w:rPr>
        <w:t xml:space="preserve">- примеры использования логотипа, изображения (не более трех) размером 1000 х 1000 </w:t>
      </w:r>
      <w:proofErr w:type="spellStart"/>
      <w:r w:rsidRPr="0094215A">
        <w:rPr>
          <w:rFonts w:ascii="Calibri" w:eastAsia="Times New Roman" w:hAnsi="Calibri" w:cs="Arial"/>
          <w:color w:val="000000"/>
          <w:sz w:val="24"/>
          <w:szCs w:val="24"/>
          <w:lang w:eastAsia="ru-RU"/>
        </w:rPr>
        <w:t>pix</w:t>
      </w:r>
      <w:proofErr w:type="spellEnd"/>
      <w:r w:rsidRPr="0094215A">
        <w:rPr>
          <w:rFonts w:ascii="Calibri" w:eastAsia="Times New Roman" w:hAnsi="Calibri" w:cs="Arial"/>
          <w:color w:val="000000"/>
          <w:sz w:val="24"/>
          <w:szCs w:val="24"/>
          <w:lang w:eastAsia="ru-RU"/>
        </w:rPr>
        <w:t xml:space="preserve"> по меньше стороне формат </w:t>
      </w:r>
      <w:proofErr w:type="gramStart"/>
      <w:r w:rsidRPr="0094215A">
        <w:rPr>
          <w:rFonts w:ascii="Calibri" w:eastAsia="Times New Roman" w:hAnsi="Calibri" w:cs="Arial"/>
          <w:color w:val="000000"/>
          <w:sz w:val="24"/>
          <w:szCs w:val="24"/>
          <w:lang w:eastAsia="ru-RU"/>
        </w:rPr>
        <w:t>файла .</w:t>
      </w:r>
      <w:proofErr w:type="gramEnd"/>
      <w:r w:rsidRPr="0094215A">
        <w:rPr>
          <w:rFonts w:ascii="Calibri" w:eastAsia="Times New Roman" w:hAnsi="Calibri" w:cs="Arial"/>
          <w:color w:val="000000"/>
          <w:sz w:val="24"/>
          <w:szCs w:val="24"/>
          <w:lang w:eastAsia="ru-RU"/>
        </w:rPr>
        <w:t>*</w:t>
      </w:r>
      <w:proofErr w:type="spellStart"/>
      <w:r w:rsidRPr="0094215A">
        <w:rPr>
          <w:rFonts w:ascii="Calibri" w:eastAsia="Times New Roman" w:hAnsi="Calibri" w:cs="Arial"/>
          <w:color w:val="000000"/>
          <w:sz w:val="24"/>
          <w:szCs w:val="24"/>
          <w:lang w:eastAsia="ru-RU"/>
        </w:rPr>
        <w:t>jpg</w:t>
      </w:r>
      <w:proofErr w:type="spellEnd"/>
      <w:r w:rsidRPr="0094215A">
        <w:rPr>
          <w:rFonts w:ascii="Calibri" w:eastAsia="Times New Roman" w:hAnsi="Calibri" w:cs="Arial"/>
          <w:color w:val="000000"/>
          <w:sz w:val="24"/>
          <w:szCs w:val="24"/>
          <w:lang w:eastAsia="ru-RU"/>
        </w:rPr>
        <w:t>;</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color w:val="000000"/>
          <w:sz w:val="24"/>
          <w:szCs w:val="24"/>
          <w:lang w:eastAsia="ru-RU"/>
        </w:rPr>
        <w:t>- PDF-документ, не более 10Мб.  Должен включать в себя: описание концепции, презентацию логотипа, примеры использования (</w:t>
      </w:r>
      <w:proofErr w:type="spellStart"/>
      <w:r w:rsidRPr="0094215A">
        <w:rPr>
          <w:rFonts w:ascii="Calibri" w:eastAsia="Times New Roman" w:hAnsi="Calibri" w:cs="Arial"/>
          <w:color w:val="000000"/>
          <w:sz w:val="24"/>
          <w:szCs w:val="24"/>
          <w:lang w:eastAsia="ru-RU"/>
        </w:rPr>
        <w:t>мокапы</w:t>
      </w:r>
      <w:proofErr w:type="spellEnd"/>
      <w:r w:rsidRPr="0094215A">
        <w:rPr>
          <w:rFonts w:ascii="Calibri" w:eastAsia="Times New Roman" w:hAnsi="Calibri" w:cs="Arial"/>
          <w:color w:val="000000"/>
          <w:sz w:val="24"/>
          <w:szCs w:val="24"/>
          <w:lang w:eastAsia="ru-RU"/>
        </w:rPr>
        <w:t>).</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t> </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b/>
          <w:bCs/>
          <w:color w:val="000000"/>
          <w:sz w:val="24"/>
          <w:szCs w:val="24"/>
          <w:lang w:eastAsia="ru-RU"/>
        </w:rPr>
        <w:t>6. Порядок предоставления конкурсных работ.</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br/>
      </w:r>
      <w:r w:rsidRPr="0094215A">
        <w:rPr>
          <w:rFonts w:ascii="Calibri" w:eastAsia="Times New Roman" w:hAnsi="Calibri" w:cs="Arial"/>
          <w:color w:val="000000"/>
          <w:sz w:val="24"/>
          <w:szCs w:val="24"/>
          <w:lang w:eastAsia="ru-RU"/>
        </w:rPr>
        <w:t>6.1. Конкурсные работы самостоятельно загружаются Участниками на сайте конкурса https://konkurs-on.ru в разделе соответствующего конкурса, в форме «Подать заявку» в соответствии с требованиями пункта 5.6. Положения.</w:t>
      </w:r>
      <w:r w:rsidRPr="0094215A">
        <w:rPr>
          <w:rFonts w:ascii="Calibri" w:eastAsia="Times New Roman" w:hAnsi="Calibri" w:cs="Arial"/>
          <w:color w:val="000000"/>
          <w:sz w:val="24"/>
          <w:szCs w:val="24"/>
          <w:lang w:eastAsia="ru-RU"/>
        </w:rPr>
        <w:br/>
        <w:t>6.2.  Участник Конкурса выражает свое согласие на то, что его персональные данные будут обрабатываться Организатором Конкурса в соответствии с требованиями законодательства РФ, и гарантирует, что сведения о нем, представленные на Конкурс, являются достоверными.</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color w:val="000000"/>
          <w:sz w:val="24"/>
          <w:szCs w:val="24"/>
          <w:lang w:eastAsia="ru-RU"/>
        </w:rPr>
        <w:t>6.3. Отправляя Конкурсную работу на Конкурс, Участник тем самым соглашается с условиями, указанными в данном Положении, включая технические требования. Участники соглашаются с возможностью использования Конкурсной работы в рекламных, коммуникационных и иных мероприятиях Конкурса. Авторы предоставляют организаторам Конкурса право на использование изображений без предварительного согласования, а также право на использование Конкурсной работы в сети интернет, печатных изданиях, телевидении.</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color w:val="000000"/>
          <w:sz w:val="24"/>
          <w:szCs w:val="24"/>
          <w:lang w:eastAsia="ru-RU"/>
        </w:rPr>
        <w:t>6.4. В соответствии с требованиями статьи 9 федерального закона от 27.07.2006 г. «О персональных данных» № 152-ФЗ, подавая заявку на участие в Конкурсе, подтверждается согласие на обработку Организатором персональных данных, включающих фамилию, имя, отчество, возраст, контактный телефон, адрес электронной почты.</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color w:val="000000"/>
          <w:sz w:val="24"/>
          <w:szCs w:val="24"/>
          <w:lang w:eastAsia="ru-RU"/>
        </w:rPr>
        <w:lastRenderedPageBreak/>
        <w:t>6.5. Организатору предоставляется право осуществлять все действия (операции) с персональными данными, включая сбор, систематизацию, накопление, хранение, обновление, изменение, использование, обезличивание, блокирование, уничтожение. Организатор вправе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передавать персональные данные третьим лицам в целях организации награждения Победителей.</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color w:val="000000"/>
          <w:sz w:val="24"/>
          <w:szCs w:val="24"/>
          <w:lang w:eastAsia="ru-RU"/>
        </w:rPr>
        <w:t>6.6. Участник конкурса несет ответственность за достоверность предоставленной персональной информации. Указанные Участником данные должны быть подтверждены документально по запросу Организатора. Отказ от документального подтверждения данных влечет исключение отказавшегося лица из списка участников или победителей конкурса. Организатор конкурса гарантирует неразглашение персональных данных, ставших ему известными в ходе проведения конкурса, кроме как использования их по прямому назначению.</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color w:val="000000"/>
          <w:sz w:val="24"/>
          <w:szCs w:val="24"/>
          <w:lang w:eastAsia="ru-RU"/>
        </w:rPr>
        <w:t>6.7. При подаче заявки участник Конкурса настоящим подтверждает следующее:</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color w:val="000000"/>
          <w:sz w:val="24"/>
          <w:szCs w:val="24"/>
          <w:lang w:eastAsia="ru-RU"/>
        </w:rPr>
        <w:t>- свое авторство (любая форма копирования повлечет за собой исключение из Конкурса);</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color w:val="000000"/>
          <w:sz w:val="24"/>
          <w:szCs w:val="24"/>
          <w:lang w:eastAsia="ru-RU"/>
        </w:rPr>
        <w:t>- свое согласие и согласие третьих лиц (если таковые упомянуты в представленном проекте) на участие в Конкурсе;</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color w:val="000000"/>
          <w:sz w:val="24"/>
          <w:szCs w:val="24"/>
          <w:lang w:eastAsia="ru-RU"/>
        </w:rPr>
        <w:t>- свое согласие, что в случае возникновения претензий со стороны третьих лиц он исключается из участия в Конкурсе;</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t>- в случае получения претензий от третьих лиц, Участник Конкурса несет полную ответственность за нарушение прав третьих лиц.</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br/>
      </w:r>
      <w:r w:rsidRPr="0094215A">
        <w:rPr>
          <w:rFonts w:ascii="Arial" w:eastAsia="Times New Roman" w:hAnsi="Arial" w:cs="Arial"/>
          <w:b/>
          <w:bCs/>
          <w:color w:val="000000"/>
          <w:sz w:val="24"/>
          <w:szCs w:val="24"/>
          <w:lang w:eastAsia="ru-RU"/>
        </w:rPr>
        <w:t>7. Организация работы Экспертов Конкурса и определение Победителя.</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br/>
        <w:t>7.1. Эксперты рассматривают предоставленные Конкурсные работы, определяют Победителя путем проставления баллов.</w:t>
      </w:r>
      <w:r w:rsidRPr="0094215A">
        <w:rPr>
          <w:rFonts w:ascii="Arial" w:eastAsia="Times New Roman" w:hAnsi="Arial" w:cs="Arial"/>
          <w:color w:val="000000"/>
          <w:sz w:val="24"/>
          <w:szCs w:val="24"/>
          <w:lang w:eastAsia="ru-RU"/>
        </w:rPr>
        <w:br/>
        <w:t>7.2. Победитель Конкурса определяется по сумме баллов, отданных Экспертами Конкурса за каждую Конкурсную работу на сайте https://konkurs-on.ru.</w:t>
      </w:r>
      <w:r w:rsidRPr="0094215A">
        <w:rPr>
          <w:rFonts w:ascii="Arial" w:eastAsia="Times New Roman" w:hAnsi="Arial" w:cs="Arial"/>
          <w:color w:val="000000"/>
          <w:sz w:val="24"/>
          <w:szCs w:val="24"/>
          <w:lang w:eastAsia="ru-RU"/>
        </w:rPr>
        <w:br/>
        <w:t>7.3. Эксперты Конкурса оценивают все Конкурсные Работы, допущенные до участия в Конкурсе, путем выставления баллов от 1 до 50 на сайте конкурса, руководствуясь личным субъективным мнением каждого Эксперта, согласно критериям, указанным в п. 8.1. Эксперты независимы в своих суждениях.</w:t>
      </w:r>
      <w:r w:rsidRPr="0094215A">
        <w:rPr>
          <w:rFonts w:ascii="Arial" w:eastAsia="Times New Roman" w:hAnsi="Arial" w:cs="Arial"/>
          <w:color w:val="000000"/>
          <w:sz w:val="24"/>
          <w:szCs w:val="24"/>
          <w:lang w:eastAsia="ru-RU"/>
        </w:rPr>
        <w:br/>
        <w:t>7.4. В случае, если на этапе подведения итогов в Конкурсной Работе Победителя Конкурса будет выявлен плагиат, Конкурсная Работа снимается с участия в Конкурсе.</w:t>
      </w:r>
      <w:r w:rsidRPr="0094215A">
        <w:rPr>
          <w:rFonts w:ascii="Arial" w:eastAsia="Times New Roman" w:hAnsi="Arial" w:cs="Arial"/>
          <w:color w:val="000000"/>
          <w:sz w:val="24"/>
          <w:szCs w:val="24"/>
          <w:lang w:eastAsia="ru-RU"/>
        </w:rPr>
        <w:br/>
        <w:t>7.5. В качестве Победителя признается 1 (один) Участник Конкурса, набравший наибольшее количество баллов.</w:t>
      </w:r>
      <w:r w:rsidRPr="0094215A">
        <w:rPr>
          <w:rFonts w:ascii="Arial" w:eastAsia="Times New Roman" w:hAnsi="Arial" w:cs="Arial"/>
          <w:color w:val="000000"/>
          <w:sz w:val="24"/>
          <w:szCs w:val="24"/>
          <w:lang w:eastAsia="ru-RU"/>
        </w:rPr>
        <w:br/>
        <w:t>7.6. Также награждаются Участники, набравшие наибольшее количество баллов по возрастным категориям:</w:t>
      </w:r>
      <w:r w:rsidRPr="0094215A">
        <w:rPr>
          <w:rFonts w:ascii="Arial" w:eastAsia="Times New Roman" w:hAnsi="Arial" w:cs="Arial"/>
          <w:color w:val="000000"/>
          <w:sz w:val="24"/>
          <w:szCs w:val="24"/>
          <w:lang w:eastAsia="ru-RU"/>
        </w:rPr>
        <w:br/>
        <w:t>- Лучший проект в категории 6-8 лет;</w:t>
      </w:r>
      <w:r w:rsidRPr="0094215A">
        <w:rPr>
          <w:rFonts w:ascii="Arial" w:eastAsia="Times New Roman" w:hAnsi="Arial" w:cs="Arial"/>
          <w:color w:val="000000"/>
          <w:sz w:val="24"/>
          <w:szCs w:val="24"/>
          <w:lang w:eastAsia="ru-RU"/>
        </w:rPr>
        <w:br/>
        <w:t>- Лучший проект в категории 9-11 лет;</w:t>
      </w:r>
      <w:r w:rsidRPr="0094215A">
        <w:rPr>
          <w:rFonts w:ascii="Arial" w:eastAsia="Times New Roman" w:hAnsi="Arial" w:cs="Arial"/>
          <w:color w:val="000000"/>
          <w:sz w:val="24"/>
          <w:szCs w:val="24"/>
          <w:lang w:eastAsia="ru-RU"/>
        </w:rPr>
        <w:br/>
        <w:t>- Лучший проект в категории 12-14 лет;</w:t>
      </w:r>
      <w:r w:rsidRPr="0094215A">
        <w:rPr>
          <w:rFonts w:ascii="Arial" w:eastAsia="Times New Roman" w:hAnsi="Arial" w:cs="Arial"/>
          <w:color w:val="000000"/>
          <w:sz w:val="24"/>
          <w:szCs w:val="24"/>
          <w:lang w:eastAsia="ru-RU"/>
        </w:rPr>
        <w:br/>
        <w:t>- Лучший проект в категории 15-17 лет;</w:t>
      </w:r>
      <w:r w:rsidRPr="0094215A">
        <w:rPr>
          <w:rFonts w:ascii="Arial" w:eastAsia="Times New Roman" w:hAnsi="Arial" w:cs="Arial"/>
          <w:color w:val="000000"/>
          <w:sz w:val="24"/>
          <w:szCs w:val="24"/>
          <w:lang w:eastAsia="ru-RU"/>
        </w:rPr>
        <w:br/>
        <w:t>- Лучший проект в категории 18-35 лет;</w:t>
      </w:r>
      <w:r w:rsidRPr="0094215A">
        <w:rPr>
          <w:rFonts w:ascii="Arial" w:eastAsia="Times New Roman" w:hAnsi="Arial" w:cs="Arial"/>
          <w:color w:val="000000"/>
          <w:sz w:val="24"/>
          <w:szCs w:val="24"/>
          <w:lang w:eastAsia="ru-RU"/>
        </w:rPr>
        <w:br/>
        <w:t>- Лучший проект в категории 18-35 лет, профессионалы;</w:t>
      </w:r>
      <w:r w:rsidRPr="0094215A">
        <w:rPr>
          <w:rFonts w:ascii="Arial" w:eastAsia="Times New Roman" w:hAnsi="Arial" w:cs="Arial"/>
          <w:color w:val="000000"/>
          <w:sz w:val="24"/>
          <w:szCs w:val="24"/>
          <w:lang w:eastAsia="ru-RU"/>
        </w:rPr>
        <w:br/>
        <w:t>- Лучший проект в категории 35+ лет;</w:t>
      </w:r>
      <w:r w:rsidRPr="0094215A">
        <w:rPr>
          <w:rFonts w:ascii="Arial" w:eastAsia="Times New Roman" w:hAnsi="Arial" w:cs="Arial"/>
          <w:color w:val="000000"/>
          <w:sz w:val="24"/>
          <w:szCs w:val="24"/>
          <w:lang w:eastAsia="ru-RU"/>
        </w:rPr>
        <w:br/>
        <w:t>- Лучший проект в категории 35+ лет, профессионалы;</w:t>
      </w:r>
      <w:r w:rsidRPr="0094215A">
        <w:rPr>
          <w:rFonts w:ascii="Arial" w:eastAsia="Times New Roman" w:hAnsi="Arial" w:cs="Arial"/>
          <w:color w:val="000000"/>
          <w:sz w:val="24"/>
          <w:szCs w:val="24"/>
          <w:lang w:eastAsia="ru-RU"/>
        </w:rPr>
        <w:br/>
        <w:t>- Лидер интернет голосования.</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t> </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b/>
          <w:bCs/>
          <w:color w:val="000000"/>
          <w:sz w:val="24"/>
          <w:szCs w:val="24"/>
          <w:lang w:eastAsia="ru-RU"/>
        </w:rPr>
        <w:lastRenderedPageBreak/>
        <w:t>8. Критерии оценки представленных на Конкурс работ.</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br/>
        <w:t>8.1. При определении лучшего варианта логотипа Эксперты Конкурса руководствуются следующими критериями:</w:t>
      </w:r>
      <w:r w:rsidRPr="0094215A">
        <w:rPr>
          <w:rFonts w:ascii="Arial" w:eastAsia="Times New Roman" w:hAnsi="Arial" w:cs="Arial"/>
          <w:color w:val="000000"/>
          <w:sz w:val="24"/>
          <w:szCs w:val="24"/>
          <w:lang w:eastAsia="ru-RU"/>
        </w:rPr>
        <w:br/>
        <w:t>– полнота отражения специфики и тематики Конкурса;  </w:t>
      </w:r>
      <w:r w:rsidRPr="0094215A">
        <w:rPr>
          <w:rFonts w:ascii="Arial" w:eastAsia="Times New Roman" w:hAnsi="Arial" w:cs="Arial"/>
          <w:color w:val="000000"/>
          <w:sz w:val="24"/>
          <w:szCs w:val="24"/>
          <w:lang w:eastAsia="ru-RU"/>
        </w:rPr>
        <w:br/>
        <w:t>– общее эстетическое восприятие;</w:t>
      </w:r>
      <w:r w:rsidRPr="0094215A">
        <w:rPr>
          <w:rFonts w:ascii="Arial" w:eastAsia="Times New Roman" w:hAnsi="Arial" w:cs="Arial"/>
          <w:color w:val="000000"/>
          <w:sz w:val="24"/>
          <w:szCs w:val="24"/>
          <w:lang w:eastAsia="ru-RU"/>
        </w:rPr>
        <w:br/>
        <w:t>– художественный уровень выполнения работы;  </w:t>
      </w:r>
      <w:r w:rsidRPr="0094215A">
        <w:rPr>
          <w:rFonts w:ascii="Arial" w:eastAsia="Times New Roman" w:hAnsi="Arial" w:cs="Arial"/>
          <w:color w:val="000000"/>
          <w:sz w:val="24"/>
          <w:szCs w:val="24"/>
          <w:lang w:eastAsia="ru-RU"/>
        </w:rPr>
        <w:br/>
        <w:t>– оригинальность и выразительность решения;  </w:t>
      </w:r>
      <w:r w:rsidRPr="0094215A">
        <w:rPr>
          <w:rFonts w:ascii="Arial" w:eastAsia="Times New Roman" w:hAnsi="Arial" w:cs="Arial"/>
          <w:color w:val="000000"/>
          <w:sz w:val="24"/>
          <w:szCs w:val="24"/>
          <w:lang w:eastAsia="ru-RU"/>
        </w:rPr>
        <w:br/>
        <w:t>– креативность и лаконичность;  </w:t>
      </w:r>
      <w:r w:rsidRPr="0094215A">
        <w:rPr>
          <w:rFonts w:ascii="Arial" w:eastAsia="Times New Roman" w:hAnsi="Arial" w:cs="Arial"/>
          <w:color w:val="000000"/>
          <w:sz w:val="24"/>
          <w:szCs w:val="24"/>
          <w:lang w:eastAsia="ru-RU"/>
        </w:rPr>
        <w:br/>
        <w:t>– техника и качество исполнения.</w:t>
      </w:r>
      <w:r w:rsidRPr="0094215A">
        <w:rPr>
          <w:rFonts w:ascii="Arial" w:eastAsia="Times New Roman" w:hAnsi="Arial" w:cs="Arial"/>
          <w:color w:val="000000"/>
          <w:sz w:val="24"/>
          <w:szCs w:val="24"/>
          <w:lang w:eastAsia="ru-RU"/>
        </w:rPr>
        <w:br/>
        <w:t>8.2.   Не допускается включение в проект логотипа изображений других логотипов, эмблем (или их фрагментов) других организаций, мероприятий и государственной символики.</w:t>
      </w:r>
      <w:r w:rsidRPr="0094215A">
        <w:rPr>
          <w:rFonts w:ascii="Arial" w:eastAsia="Times New Roman" w:hAnsi="Arial" w:cs="Arial"/>
          <w:color w:val="000000"/>
          <w:sz w:val="24"/>
          <w:szCs w:val="24"/>
          <w:lang w:eastAsia="ru-RU"/>
        </w:rPr>
        <w:br/>
        <w:t>8.3. Победитель при необходимости получает право на доработку представленного на Конкурс варианта.</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br/>
      </w:r>
      <w:r w:rsidRPr="0094215A">
        <w:rPr>
          <w:rFonts w:ascii="Arial" w:eastAsia="Times New Roman" w:hAnsi="Arial" w:cs="Arial"/>
          <w:b/>
          <w:bCs/>
          <w:color w:val="000000"/>
          <w:sz w:val="24"/>
          <w:szCs w:val="24"/>
          <w:lang w:eastAsia="ru-RU"/>
        </w:rPr>
        <w:t>9. Награждение Победителя.</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Arial" w:eastAsia="Times New Roman" w:hAnsi="Arial" w:cs="Arial"/>
          <w:color w:val="000000"/>
          <w:sz w:val="24"/>
          <w:szCs w:val="24"/>
          <w:lang w:eastAsia="ru-RU"/>
        </w:rPr>
        <w:br/>
        <w:t xml:space="preserve">9.1. Подведение итогов, объявление и награждение призеров и Победителя Конкурса состоится 02.11.2021г. в СОГБУК «Культурно-выставочный центр имени </w:t>
      </w:r>
      <w:proofErr w:type="spellStart"/>
      <w:r w:rsidRPr="0094215A">
        <w:rPr>
          <w:rFonts w:ascii="Arial" w:eastAsia="Times New Roman" w:hAnsi="Arial" w:cs="Arial"/>
          <w:color w:val="000000"/>
          <w:sz w:val="24"/>
          <w:szCs w:val="24"/>
          <w:lang w:eastAsia="ru-RU"/>
        </w:rPr>
        <w:t>Тенишевых</w:t>
      </w:r>
      <w:proofErr w:type="spellEnd"/>
      <w:r w:rsidRPr="0094215A">
        <w:rPr>
          <w:rFonts w:ascii="Arial" w:eastAsia="Times New Roman" w:hAnsi="Arial" w:cs="Arial"/>
          <w:color w:val="000000"/>
          <w:sz w:val="24"/>
          <w:szCs w:val="24"/>
          <w:lang w:eastAsia="ru-RU"/>
        </w:rPr>
        <w:t>» (</w:t>
      </w:r>
      <w:proofErr w:type="spellStart"/>
      <w:r w:rsidRPr="0094215A">
        <w:rPr>
          <w:rFonts w:ascii="Arial" w:eastAsia="Times New Roman" w:hAnsi="Arial" w:cs="Arial"/>
          <w:color w:val="000000"/>
          <w:sz w:val="24"/>
          <w:szCs w:val="24"/>
          <w:lang w:eastAsia="ru-RU"/>
        </w:rPr>
        <w:t>г.Смоленск</w:t>
      </w:r>
      <w:proofErr w:type="spellEnd"/>
      <w:r w:rsidRPr="0094215A">
        <w:rPr>
          <w:rFonts w:ascii="Arial" w:eastAsia="Times New Roman" w:hAnsi="Arial" w:cs="Arial"/>
          <w:color w:val="000000"/>
          <w:sz w:val="24"/>
          <w:szCs w:val="24"/>
          <w:lang w:eastAsia="ru-RU"/>
        </w:rPr>
        <w:t>, ул. Пржевальского, 3), а также итоги будут опубликованы на сайте Конкурса </w:t>
      </w:r>
      <w:hyperlink r:id="rId4" w:history="1">
        <w:r w:rsidRPr="0094215A">
          <w:rPr>
            <w:rFonts w:ascii="Arial" w:eastAsia="Times New Roman" w:hAnsi="Arial" w:cs="Arial"/>
            <w:color w:val="0000FF"/>
            <w:sz w:val="24"/>
            <w:szCs w:val="24"/>
            <w:u w:val="single"/>
            <w:lang w:eastAsia="ru-RU"/>
          </w:rPr>
          <w:t>https://konkurs-on.ru/</w:t>
        </w:r>
      </w:hyperlink>
      <w:r w:rsidRPr="0094215A">
        <w:rPr>
          <w:rFonts w:ascii="Arial" w:eastAsia="Times New Roman" w:hAnsi="Arial" w:cs="Arial"/>
          <w:color w:val="000000"/>
          <w:sz w:val="24"/>
          <w:szCs w:val="24"/>
          <w:lang w:eastAsia="ru-RU"/>
        </w:rPr>
        <w:t> в разделе соответствующего конкурса.</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color w:val="000000"/>
          <w:sz w:val="24"/>
          <w:szCs w:val="24"/>
          <w:lang w:eastAsia="ru-RU"/>
        </w:rPr>
        <w:t>9.2. Соответствующие дипломы о награждении будут направлены на электронную почту призеров и Победителя Конкурса.</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color w:val="000000"/>
          <w:sz w:val="24"/>
          <w:szCs w:val="24"/>
          <w:lang w:eastAsia="ru-RU"/>
        </w:rPr>
        <w:t>9.3. Организаторы вправе дополнительно наградить призеров и Победителя Конкурса специальными призами.</w:t>
      </w:r>
    </w:p>
    <w:p w:rsidR="0094215A" w:rsidRPr="0094215A" w:rsidRDefault="0094215A" w:rsidP="0094215A">
      <w:pPr>
        <w:spacing w:after="0" w:line="240" w:lineRule="auto"/>
        <w:rPr>
          <w:rFonts w:ascii="Arial" w:eastAsia="Times New Roman" w:hAnsi="Arial" w:cs="Arial"/>
          <w:color w:val="000000"/>
          <w:sz w:val="24"/>
          <w:szCs w:val="24"/>
          <w:lang w:eastAsia="ru-RU"/>
        </w:rPr>
      </w:pPr>
      <w:r w:rsidRPr="0094215A">
        <w:rPr>
          <w:rFonts w:ascii="Calibri" w:eastAsia="Times New Roman" w:hAnsi="Calibri" w:cs="Arial"/>
          <w:color w:val="000000"/>
          <w:sz w:val="24"/>
          <w:szCs w:val="24"/>
          <w:lang w:eastAsia="ru-RU"/>
        </w:rPr>
        <w:t>9.4. Каждый Эксперт и Организатор Конкурса получит благодарственное письмо, а также педагоги и руководители, чьи обучающиеся заняли призовое место.</w:t>
      </w:r>
    </w:p>
    <w:p w:rsidR="00055C83" w:rsidRDefault="00055C83"/>
    <w:sectPr w:rsidR="00055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88"/>
    <w:rsid w:val="00055C83"/>
    <w:rsid w:val="00742E88"/>
    <w:rsid w:val="00942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05A0"/>
  <w15:chartTrackingRefBased/>
  <w15:docId w15:val="{44CA0CA7-D120-4A53-806B-87B177CD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261647">
      <w:bodyDiv w:val="1"/>
      <w:marLeft w:val="0"/>
      <w:marRight w:val="0"/>
      <w:marTop w:val="0"/>
      <w:marBottom w:val="0"/>
      <w:divBdr>
        <w:top w:val="none" w:sz="0" w:space="0" w:color="auto"/>
        <w:left w:val="none" w:sz="0" w:space="0" w:color="auto"/>
        <w:bottom w:val="none" w:sz="0" w:space="0" w:color="auto"/>
        <w:right w:val="none" w:sz="0" w:space="0" w:color="auto"/>
      </w:divBdr>
      <w:divsChild>
        <w:div w:id="353384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onkurs-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1854</Words>
  <Characters>10569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Сморудов Сергей Александрович</dc:creator>
  <cp:keywords/>
  <dc:description/>
  <cp:lastModifiedBy>Сморудов Сергей Александрович</cp:lastModifiedBy>
  <cp:revision>2</cp:revision>
  <dcterms:created xsi:type="dcterms:W3CDTF">2021-10-07T06:32:00Z</dcterms:created>
  <dcterms:modified xsi:type="dcterms:W3CDTF">2021-10-07T06:32:00Z</dcterms:modified>
</cp:coreProperties>
</file>