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A0C" w:rsidRDefault="00491200" w:rsidP="005709F8">
      <w:pPr>
        <w:spacing w:before="120" w:after="120"/>
        <w:jc w:val="center"/>
        <w:rPr>
          <w:noProof/>
        </w:rPr>
      </w:pPr>
      <w:bookmarkStart w:id="0" w:name="_GoBack"/>
      <w:bookmarkEnd w:id="0"/>
      <w:r w:rsidRPr="00604E36">
        <w:rPr>
          <w:rFonts w:ascii="Times New Roman" w:eastAsia="Times New Roman" w:hAnsi="Times New Roman" w:cs="Times New Roman"/>
          <w:b/>
          <w:iCs/>
          <w:spacing w:val="20"/>
          <w:sz w:val="32"/>
          <w:szCs w:val="32"/>
          <w:lang w:eastAsia="ru-RU"/>
        </w:rPr>
        <w:t>Содержание</w:t>
      </w:r>
      <w:r w:rsidRPr="00604E36">
        <w:rPr>
          <w:rFonts w:ascii="Times New Roman" w:eastAsia="Times New Roman" w:hAnsi="Times New Roman" w:cs="Times New Roman"/>
          <w:iCs/>
          <w:spacing w:val="20"/>
          <w:sz w:val="32"/>
          <w:szCs w:val="32"/>
          <w:lang w:eastAsia="ru-RU"/>
        </w:rPr>
        <w:fldChar w:fldCharType="begin"/>
      </w:r>
      <w:r w:rsidRPr="00604E36">
        <w:rPr>
          <w:rFonts w:ascii="Times New Roman" w:eastAsia="Times New Roman" w:hAnsi="Times New Roman" w:cs="Times New Roman"/>
          <w:iCs/>
          <w:spacing w:val="20"/>
          <w:sz w:val="32"/>
          <w:szCs w:val="32"/>
          <w:lang w:eastAsia="ru-RU"/>
        </w:rPr>
        <w:instrText xml:space="preserve"> TOC \o "1-3" \h \z \u </w:instrText>
      </w:r>
      <w:r w:rsidRPr="00604E36">
        <w:rPr>
          <w:rFonts w:ascii="Times New Roman" w:eastAsia="Times New Roman" w:hAnsi="Times New Roman" w:cs="Times New Roman"/>
          <w:iCs/>
          <w:spacing w:val="20"/>
          <w:sz w:val="32"/>
          <w:szCs w:val="32"/>
          <w:lang w:eastAsia="ru-RU"/>
        </w:rPr>
        <w:fldChar w:fldCharType="separate"/>
      </w:r>
    </w:p>
    <w:p w:rsidR="00090A0C" w:rsidRPr="005709F8" w:rsidRDefault="00185331" w:rsidP="005709F8">
      <w:pPr>
        <w:pStyle w:val="13"/>
        <w:tabs>
          <w:tab w:val="clear" w:pos="9356"/>
          <w:tab w:val="right" w:leader="dot" w:pos="9638"/>
        </w:tabs>
        <w:spacing w:before="0" w:after="0"/>
        <w:ind w:left="0" w:firstLine="567"/>
        <w:rPr>
          <w:rFonts w:eastAsiaTheme="minorEastAsia"/>
          <w:b w:val="0"/>
          <w:bCs w:val="0"/>
          <w:caps w:val="0"/>
          <w:sz w:val="24"/>
          <w:szCs w:val="24"/>
        </w:rPr>
      </w:pPr>
      <w:hyperlink w:anchor="_Toc108531393" w:history="1">
        <w:r w:rsidR="00090A0C" w:rsidRPr="005709F8">
          <w:rPr>
            <w:rStyle w:val="a8"/>
            <w:b w:val="0"/>
            <w:spacing w:val="20"/>
            <w:kern w:val="32"/>
            <w:sz w:val="24"/>
            <w:szCs w:val="24"/>
          </w:rPr>
          <w:t>1. ОБОСНОВАНИЕ ОПРЕДЕЛЕНИЯ ГРАНИЦ ЗОН ПЛАНИРУЕМОГО РАЗМЕЩЕНИЯ ОБЪЕКТОВ КАПИТАЛЬНОГО СТРОИТЕЛЬСТВА</w:t>
        </w:r>
        <w:r w:rsidR="00090A0C" w:rsidRPr="005709F8">
          <w:rPr>
            <w:b w:val="0"/>
            <w:webHidden/>
            <w:sz w:val="24"/>
            <w:szCs w:val="24"/>
          </w:rPr>
          <w:tab/>
        </w:r>
        <w:r w:rsidR="00090A0C" w:rsidRPr="005709F8">
          <w:rPr>
            <w:b w:val="0"/>
            <w:webHidden/>
            <w:sz w:val="24"/>
            <w:szCs w:val="24"/>
          </w:rPr>
          <w:fldChar w:fldCharType="begin"/>
        </w:r>
        <w:r w:rsidR="00090A0C" w:rsidRPr="005709F8">
          <w:rPr>
            <w:b w:val="0"/>
            <w:webHidden/>
            <w:sz w:val="24"/>
            <w:szCs w:val="24"/>
          </w:rPr>
          <w:instrText xml:space="preserve"> PAGEREF _Toc108531393 \h </w:instrText>
        </w:r>
        <w:r w:rsidR="00090A0C" w:rsidRPr="005709F8">
          <w:rPr>
            <w:b w:val="0"/>
            <w:webHidden/>
            <w:sz w:val="24"/>
            <w:szCs w:val="24"/>
          </w:rPr>
        </w:r>
        <w:r w:rsidR="00090A0C" w:rsidRPr="005709F8">
          <w:rPr>
            <w:b w:val="0"/>
            <w:webHidden/>
            <w:sz w:val="24"/>
            <w:szCs w:val="24"/>
          </w:rPr>
          <w:fldChar w:fldCharType="separate"/>
        </w:r>
        <w:r>
          <w:rPr>
            <w:b w:val="0"/>
            <w:webHidden/>
            <w:sz w:val="24"/>
            <w:szCs w:val="24"/>
          </w:rPr>
          <w:t>2</w:t>
        </w:r>
        <w:r w:rsidR="00090A0C" w:rsidRPr="005709F8">
          <w:rPr>
            <w:b w:val="0"/>
            <w:webHidden/>
            <w:sz w:val="24"/>
            <w:szCs w:val="24"/>
          </w:rPr>
          <w:fldChar w:fldCharType="end"/>
        </w:r>
      </w:hyperlink>
    </w:p>
    <w:p w:rsidR="00090A0C" w:rsidRPr="005709F8" w:rsidRDefault="00185331" w:rsidP="005709F8">
      <w:pPr>
        <w:pStyle w:val="21"/>
        <w:tabs>
          <w:tab w:val="clear" w:pos="9356"/>
          <w:tab w:val="right" w:leader="dot" w:pos="9638"/>
        </w:tabs>
        <w:ind w:left="0" w:firstLine="567"/>
        <w:jc w:val="both"/>
        <w:rPr>
          <w:rFonts w:eastAsiaTheme="minorEastAsia"/>
          <w:b w:val="0"/>
          <w:smallCaps w:val="0"/>
          <w:kern w:val="0"/>
          <w:sz w:val="24"/>
          <w:szCs w:val="24"/>
        </w:rPr>
      </w:pPr>
      <w:hyperlink w:anchor="_Toc108531394" w:history="1">
        <w:r w:rsidR="00090A0C" w:rsidRPr="005709F8">
          <w:rPr>
            <w:rStyle w:val="a8"/>
            <w:b w:val="0"/>
            <w:bCs/>
            <w:iCs/>
            <w:spacing w:val="20"/>
            <w:sz w:val="24"/>
            <w:szCs w:val="24"/>
          </w:rPr>
          <w:t>1.1 Существующее состояние</w:t>
        </w:r>
        <w:r w:rsidR="00090A0C" w:rsidRPr="005709F8">
          <w:rPr>
            <w:b w:val="0"/>
            <w:webHidden/>
            <w:sz w:val="24"/>
            <w:szCs w:val="24"/>
          </w:rPr>
          <w:tab/>
        </w:r>
        <w:r w:rsidR="00090A0C" w:rsidRPr="005709F8">
          <w:rPr>
            <w:b w:val="0"/>
            <w:webHidden/>
            <w:sz w:val="24"/>
            <w:szCs w:val="24"/>
          </w:rPr>
          <w:fldChar w:fldCharType="begin"/>
        </w:r>
        <w:r w:rsidR="00090A0C" w:rsidRPr="005709F8">
          <w:rPr>
            <w:b w:val="0"/>
            <w:webHidden/>
            <w:sz w:val="24"/>
            <w:szCs w:val="24"/>
          </w:rPr>
          <w:instrText xml:space="preserve"> PAGEREF _Toc108531394 \h </w:instrText>
        </w:r>
        <w:r w:rsidR="00090A0C" w:rsidRPr="005709F8">
          <w:rPr>
            <w:b w:val="0"/>
            <w:webHidden/>
            <w:sz w:val="24"/>
            <w:szCs w:val="24"/>
          </w:rPr>
        </w:r>
        <w:r w:rsidR="00090A0C" w:rsidRPr="005709F8">
          <w:rPr>
            <w:b w:val="0"/>
            <w:webHidden/>
            <w:sz w:val="24"/>
            <w:szCs w:val="24"/>
          </w:rPr>
          <w:fldChar w:fldCharType="separate"/>
        </w:r>
        <w:r>
          <w:rPr>
            <w:b w:val="0"/>
            <w:webHidden/>
            <w:sz w:val="24"/>
            <w:szCs w:val="24"/>
          </w:rPr>
          <w:t>2</w:t>
        </w:r>
        <w:r w:rsidR="00090A0C" w:rsidRPr="005709F8">
          <w:rPr>
            <w:b w:val="0"/>
            <w:webHidden/>
            <w:sz w:val="24"/>
            <w:szCs w:val="24"/>
          </w:rPr>
          <w:fldChar w:fldCharType="end"/>
        </w:r>
      </w:hyperlink>
    </w:p>
    <w:p w:rsidR="00090A0C" w:rsidRPr="005709F8" w:rsidRDefault="00185331" w:rsidP="005709F8">
      <w:pPr>
        <w:pStyle w:val="31"/>
        <w:tabs>
          <w:tab w:val="clear" w:pos="9356"/>
          <w:tab w:val="right" w:leader="dot" w:pos="9638"/>
        </w:tabs>
        <w:ind w:left="0" w:firstLine="567"/>
        <w:jc w:val="both"/>
        <w:rPr>
          <w:rFonts w:ascii="Times New Roman" w:eastAsiaTheme="minorEastAsia" w:hAnsi="Times New Roman" w:cs="Times New Roman"/>
          <w:i w:val="0"/>
          <w:iCs w:val="0"/>
          <w:noProof/>
          <w:sz w:val="24"/>
          <w:szCs w:val="24"/>
        </w:rPr>
      </w:pPr>
      <w:hyperlink w:anchor="_Toc108531395" w:history="1">
        <w:r w:rsidR="00090A0C" w:rsidRPr="005709F8">
          <w:rPr>
            <w:rStyle w:val="a8"/>
            <w:rFonts w:ascii="Times New Roman" w:hAnsi="Times New Roman" w:cs="Times New Roman"/>
            <w:i w:val="0"/>
            <w:noProof/>
            <w:spacing w:val="20"/>
            <w:sz w:val="24"/>
            <w:szCs w:val="24"/>
          </w:rPr>
          <w:t>1.1.1 Градостроительная ситуация</w:t>
        </w:r>
        <w:r w:rsidR="00090A0C" w:rsidRPr="005709F8">
          <w:rPr>
            <w:rFonts w:ascii="Times New Roman" w:hAnsi="Times New Roman" w:cs="Times New Roman"/>
            <w:i w:val="0"/>
            <w:noProof/>
            <w:webHidden/>
            <w:sz w:val="24"/>
            <w:szCs w:val="24"/>
          </w:rPr>
          <w:tab/>
        </w:r>
        <w:r w:rsidR="00090A0C" w:rsidRPr="005709F8">
          <w:rPr>
            <w:rFonts w:ascii="Times New Roman" w:hAnsi="Times New Roman" w:cs="Times New Roman"/>
            <w:i w:val="0"/>
            <w:noProof/>
            <w:webHidden/>
            <w:sz w:val="24"/>
            <w:szCs w:val="24"/>
          </w:rPr>
          <w:fldChar w:fldCharType="begin"/>
        </w:r>
        <w:r w:rsidR="00090A0C" w:rsidRPr="005709F8">
          <w:rPr>
            <w:rFonts w:ascii="Times New Roman" w:hAnsi="Times New Roman" w:cs="Times New Roman"/>
            <w:i w:val="0"/>
            <w:noProof/>
            <w:webHidden/>
            <w:sz w:val="24"/>
            <w:szCs w:val="24"/>
          </w:rPr>
          <w:instrText xml:space="preserve"> PAGEREF _Toc108531395 \h </w:instrText>
        </w:r>
        <w:r w:rsidR="00090A0C" w:rsidRPr="005709F8">
          <w:rPr>
            <w:rFonts w:ascii="Times New Roman" w:hAnsi="Times New Roman" w:cs="Times New Roman"/>
            <w:i w:val="0"/>
            <w:noProof/>
            <w:webHidden/>
            <w:sz w:val="24"/>
            <w:szCs w:val="24"/>
          </w:rPr>
        </w:r>
        <w:r w:rsidR="00090A0C" w:rsidRPr="005709F8">
          <w:rPr>
            <w:rFonts w:ascii="Times New Roman" w:hAnsi="Times New Roman" w:cs="Times New Roman"/>
            <w:i w:val="0"/>
            <w:noProof/>
            <w:webHidden/>
            <w:sz w:val="24"/>
            <w:szCs w:val="24"/>
          </w:rPr>
          <w:fldChar w:fldCharType="separate"/>
        </w:r>
        <w:r>
          <w:rPr>
            <w:rFonts w:ascii="Times New Roman" w:hAnsi="Times New Roman" w:cs="Times New Roman"/>
            <w:i w:val="0"/>
            <w:noProof/>
            <w:webHidden/>
            <w:sz w:val="24"/>
            <w:szCs w:val="24"/>
          </w:rPr>
          <w:t>2</w:t>
        </w:r>
        <w:r w:rsidR="00090A0C" w:rsidRPr="005709F8">
          <w:rPr>
            <w:rFonts w:ascii="Times New Roman" w:hAnsi="Times New Roman" w:cs="Times New Roman"/>
            <w:i w:val="0"/>
            <w:noProof/>
            <w:webHidden/>
            <w:sz w:val="24"/>
            <w:szCs w:val="24"/>
          </w:rPr>
          <w:fldChar w:fldCharType="end"/>
        </w:r>
      </w:hyperlink>
    </w:p>
    <w:p w:rsidR="00090A0C" w:rsidRPr="005709F8" w:rsidRDefault="00185331" w:rsidP="005709F8">
      <w:pPr>
        <w:pStyle w:val="31"/>
        <w:tabs>
          <w:tab w:val="clear" w:pos="9356"/>
          <w:tab w:val="right" w:leader="dot" w:pos="9638"/>
        </w:tabs>
        <w:ind w:left="0" w:firstLine="567"/>
        <w:jc w:val="both"/>
        <w:rPr>
          <w:rFonts w:ascii="Times New Roman" w:eastAsiaTheme="minorEastAsia" w:hAnsi="Times New Roman" w:cs="Times New Roman"/>
          <w:i w:val="0"/>
          <w:iCs w:val="0"/>
          <w:noProof/>
          <w:sz w:val="24"/>
          <w:szCs w:val="24"/>
        </w:rPr>
      </w:pPr>
      <w:hyperlink w:anchor="_Toc108531396" w:history="1">
        <w:r w:rsidR="00090A0C" w:rsidRPr="005709F8">
          <w:rPr>
            <w:rStyle w:val="a8"/>
            <w:rFonts w:ascii="Times New Roman" w:hAnsi="Times New Roman" w:cs="Times New Roman"/>
            <w:i w:val="0"/>
            <w:noProof/>
            <w:spacing w:val="20"/>
            <w:sz w:val="24"/>
            <w:szCs w:val="24"/>
          </w:rPr>
          <w:t>1.1.2 Климатическая характеристика</w:t>
        </w:r>
        <w:r w:rsidR="00090A0C" w:rsidRPr="005709F8">
          <w:rPr>
            <w:rFonts w:ascii="Times New Roman" w:hAnsi="Times New Roman" w:cs="Times New Roman"/>
            <w:i w:val="0"/>
            <w:noProof/>
            <w:webHidden/>
            <w:sz w:val="24"/>
            <w:szCs w:val="24"/>
          </w:rPr>
          <w:tab/>
        </w:r>
        <w:r w:rsidR="00090A0C" w:rsidRPr="005709F8">
          <w:rPr>
            <w:rFonts w:ascii="Times New Roman" w:hAnsi="Times New Roman" w:cs="Times New Roman"/>
            <w:i w:val="0"/>
            <w:noProof/>
            <w:webHidden/>
            <w:sz w:val="24"/>
            <w:szCs w:val="24"/>
          </w:rPr>
          <w:fldChar w:fldCharType="begin"/>
        </w:r>
        <w:r w:rsidR="00090A0C" w:rsidRPr="005709F8">
          <w:rPr>
            <w:rFonts w:ascii="Times New Roman" w:hAnsi="Times New Roman" w:cs="Times New Roman"/>
            <w:i w:val="0"/>
            <w:noProof/>
            <w:webHidden/>
            <w:sz w:val="24"/>
            <w:szCs w:val="24"/>
          </w:rPr>
          <w:instrText xml:space="preserve"> PAGEREF _Toc108531396 \h </w:instrText>
        </w:r>
        <w:r w:rsidR="00090A0C" w:rsidRPr="005709F8">
          <w:rPr>
            <w:rFonts w:ascii="Times New Roman" w:hAnsi="Times New Roman" w:cs="Times New Roman"/>
            <w:i w:val="0"/>
            <w:noProof/>
            <w:webHidden/>
            <w:sz w:val="24"/>
            <w:szCs w:val="24"/>
          </w:rPr>
        </w:r>
        <w:r w:rsidR="00090A0C" w:rsidRPr="005709F8">
          <w:rPr>
            <w:rFonts w:ascii="Times New Roman" w:hAnsi="Times New Roman" w:cs="Times New Roman"/>
            <w:i w:val="0"/>
            <w:noProof/>
            <w:webHidden/>
            <w:sz w:val="24"/>
            <w:szCs w:val="24"/>
          </w:rPr>
          <w:fldChar w:fldCharType="separate"/>
        </w:r>
        <w:r>
          <w:rPr>
            <w:rFonts w:ascii="Times New Roman" w:hAnsi="Times New Roman" w:cs="Times New Roman"/>
            <w:i w:val="0"/>
            <w:noProof/>
            <w:webHidden/>
            <w:sz w:val="24"/>
            <w:szCs w:val="24"/>
          </w:rPr>
          <w:t>2</w:t>
        </w:r>
        <w:r w:rsidR="00090A0C" w:rsidRPr="005709F8">
          <w:rPr>
            <w:rFonts w:ascii="Times New Roman" w:hAnsi="Times New Roman" w:cs="Times New Roman"/>
            <w:i w:val="0"/>
            <w:noProof/>
            <w:webHidden/>
            <w:sz w:val="24"/>
            <w:szCs w:val="24"/>
          </w:rPr>
          <w:fldChar w:fldCharType="end"/>
        </w:r>
      </w:hyperlink>
    </w:p>
    <w:p w:rsidR="00090A0C" w:rsidRPr="005709F8" w:rsidRDefault="00185331" w:rsidP="005709F8">
      <w:pPr>
        <w:pStyle w:val="31"/>
        <w:tabs>
          <w:tab w:val="clear" w:pos="9356"/>
          <w:tab w:val="right" w:leader="dot" w:pos="9638"/>
        </w:tabs>
        <w:ind w:left="0" w:firstLine="567"/>
        <w:jc w:val="both"/>
        <w:rPr>
          <w:rFonts w:ascii="Times New Roman" w:eastAsiaTheme="minorEastAsia" w:hAnsi="Times New Roman" w:cs="Times New Roman"/>
          <w:i w:val="0"/>
          <w:iCs w:val="0"/>
          <w:noProof/>
          <w:sz w:val="24"/>
          <w:szCs w:val="24"/>
        </w:rPr>
      </w:pPr>
      <w:hyperlink w:anchor="_Toc108531397" w:history="1">
        <w:r w:rsidR="00090A0C" w:rsidRPr="005709F8">
          <w:rPr>
            <w:rStyle w:val="a8"/>
            <w:rFonts w:ascii="Times New Roman" w:hAnsi="Times New Roman" w:cs="Times New Roman"/>
            <w:i w:val="0"/>
            <w:noProof/>
            <w:spacing w:val="20"/>
            <w:sz w:val="24"/>
            <w:szCs w:val="24"/>
          </w:rPr>
          <w:t>1.1.2 Инженерно-геологическая характеристика</w:t>
        </w:r>
        <w:r w:rsidR="00090A0C" w:rsidRPr="005709F8">
          <w:rPr>
            <w:rFonts w:ascii="Times New Roman" w:hAnsi="Times New Roman" w:cs="Times New Roman"/>
            <w:i w:val="0"/>
            <w:noProof/>
            <w:webHidden/>
            <w:sz w:val="24"/>
            <w:szCs w:val="24"/>
          </w:rPr>
          <w:tab/>
        </w:r>
        <w:r w:rsidR="00090A0C" w:rsidRPr="005709F8">
          <w:rPr>
            <w:rFonts w:ascii="Times New Roman" w:hAnsi="Times New Roman" w:cs="Times New Roman"/>
            <w:i w:val="0"/>
            <w:noProof/>
            <w:webHidden/>
            <w:sz w:val="24"/>
            <w:szCs w:val="24"/>
          </w:rPr>
          <w:fldChar w:fldCharType="begin"/>
        </w:r>
        <w:r w:rsidR="00090A0C" w:rsidRPr="005709F8">
          <w:rPr>
            <w:rFonts w:ascii="Times New Roman" w:hAnsi="Times New Roman" w:cs="Times New Roman"/>
            <w:i w:val="0"/>
            <w:noProof/>
            <w:webHidden/>
            <w:sz w:val="24"/>
            <w:szCs w:val="24"/>
          </w:rPr>
          <w:instrText xml:space="preserve"> PAGEREF _Toc108531397 \h </w:instrText>
        </w:r>
        <w:r w:rsidR="00090A0C" w:rsidRPr="005709F8">
          <w:rPr>
            <w:rFonts w:ascii="Times New Roman" w:hAnsi="Times New Roman" w:cs="Times New Roman"/>
            <w:i w:val="0"/>
            <w:noProof/>
            <w:webHidden/>
            <w:sz w:val="24"/>
            <w:szCs w:val="24"/>
          </w:rPr>
        </w:r>
        <w:r w:rsidR="00090A0C" w:rsidRPr="005709F8">
          <w:rPr>
            <w:rFonts w:ascii="Times New Roman" w:hAnsi="Times New Roman" w:cs="Times New Roman"/>
            <w:i w:val="0"/>
            <w:noProof/>
            <w:webHidden/>
            <w:sz w:val="24"/>
            <w:szCs w:val="24"/>
          </w:rPr>
          <w:fldChar w:fldCharType="separate"/>
        </w:r>
        <w:r>
          <w:rPr>
            <w:rFonts w:ascii="Times New Roman" w:hAnsi="Times New Roman" w:cs="Times New Roman"/>
            <w:i w:val="0"/>
            <w:noProof/>
            <w:webHidden/>
            <w:sz w:val="24"/>
            <w:szCs w:val="24"/>
          </w:rPr>
          <w:t>6</w:t>
        </w:r>
        <w:r w:rsidR="00090A0C" w:rsidRPr="005709F8">
          <w:rPr>
            <w:rFonts w:ascii="Times New Roman" w:hAnsi="Times New Roman" w:cs="Times New Roman"/>
            <w:i w:val="0"/>
            <w:noProof/>
            <w:webHidden/>
            <w:sz w:val="24"/>
            <w:szCs w:val="24"/>
          </w:rPr>
          <w:fldChar w:fldCharType="end"/>
        </w:r>
      </w:hyperlink>
    </w:p>
    <w:p w:rsidR="00090A0C" w:rsidRPr="005709F8" w:rsidRDefault="00185331" w:rsidP="005709F8">
      <w:pPr>
        <w:pStyle w:val="21"/>
        <w:tabs>
          <w:tab w:val="clear" w:pos="9356"/>
          <w:tab w:val="right" w:leader="dot" w:pos="9638"/>
        </w:tabs>
        <w:ind w:left="0" w:firstLine="567"/>
        <w:jc w:val="both"/>
        <w:rPr>
          <w:rFonts w:eastAsiaTheme="minorEastAsia"/>
          <w:b w:val="0"/>
          <w:smallCaps w:val="0"/>
          <w:kern w:val="0"/>
          <w:sz w:val="24"/>
          <w:szCs w:val="24"/>
        </w:rPr>
      </w:pPr>
      <w:hyperlink w:anchor="_Toc108531398" w:history="1">
        <w:r w:rsidR="00090A0C" w:rsidRPr="005709F8">
          <w:rPr>
            <w:rStyle w:val="a8"/>
            <w:b w:val="0"/>
            <w:bCs/>
            <w:iCs/>
            <w:spacing w:val="20"/>
            <w:sz w:val="24"/>
            <w:szCs w:val="24"/>
          </w:rPr>
          <w:t>1.2 Проектное решение</w:t>
        </w:r>
        <w:r w:rsidR="00090A0C" w:rsidRPr="005709F8">
          <w:rPr>
            <w:b w:val="0"/>
            <w:webHidden/>
            <w:sz w:val="24"/>
            <w:szCs w:val="24"/>
          </w:rPr>
          <w:tab/>
        </w:r>
        <w:r w:rsidR="00090A0C" w:rsidRPr="005709F8">
          <w:rPr>
            <w:b w:val="0"/>
            <w:webHidden/>
            <w:sz w:val="24"/>
            <w:szCs w:val="24"/>
          </w:rPr>
          <w:fldChar w:fldCharType="begin"/>
        </w:r>
        <w:r w:rsidR="00090A0C" w:rsidRPr="005709F8">
          <w:rPr>
            <w:b w:val="0"/>
            <w:webHidden/>
            <w:sz w:val="24"/>
            <w:szCs w:val="24"/>
          </w:rPr>
          <w:instrText xml:space="preserve"> PAGEREF _Toc108531398 \h </w:instrText>
        </w:r>
        <w:r w:rsidR="00090A0C" w:rsidRPr="005709F8">
          <w:rPr>
            <w:b w:val="0"/>
            <w:webHidden/>
            <w:sz w:val="24"/>
            <w:szCs w:val="24"/>
          </w:rPr>
        </w:r>
        <w:r w:rsidR="00090A0C" w:rsidRPr="005709F8">
          <w:rPr>
            <w:b w:val="0"/>
            <w:webHidden/>
            <w:sz w:val="24"/>
            <w:szCs w:val="24"/>
          </w:rPr>
          <w:fldChar w:fldCharType="separate"/>
        </w:r>
        <w:r>
          <w:rPr>
            <w:b w:val="0"/>
            <w:webHidden/>
            <w:sz w:val="24"/>
            <w:szCs w:val="24"/>
          </w:rPr>
          <w:t>7</w:t>
        </w:r>
        <w:r w:rsidR="00090A0C" w:rsidRPr="005709F8">
          <w:rPr>
            <w:b w:val="0"/>
            <w:webHidden/>
            <w:sz w:val="24"/>
            <w:szCs w:val="24"/>
          </w:rPr>
          <w:fldChar w:fldCharType="end"/>
        </w:r>
      </w:hyperlink>
    </w:p>
    <w:p w:rsidR="00090A0C" w:rsidRPr="005709F8" w:rsidRDefault="00185331" w:rsidP="005709F8">
      <w:pPr>
        <w:pStyle w:val="31"/>
        <w:tabs>
          <w:tab w:val="clear" w:pos="9356"/>
          <w:tab w:val="right" w:leader="dot" w:pos="9638"/>
        </w:tabs>
        <w:ind w:left="0" w:firstLine="567"/>
        <w:jc w:val="both"/>
        <w:rPr>
          <w:rFonts w:ascii="Times New Roman" w:eastAsiaTheme="minorEastAsia" w:hAnsi="Times New Roman" w:cs="Times New Roman"/>
          <w:i w:val="0"/>
          <w:iCs w:val="0"/>
          <w:noProof/>
          <w:sz w:val="24"/>
          <w:szCs w:val="24"/>
        </w:rPr>
      </w:pPr>
      <w:hyperlink w:anchor="_Toc108531399" w:history="1">
        <w:r w:rsidR="00090A0C" w:rsidRPr="005709F8">
          <w:rPr>
            <w:rStyle w:val="a8"/>
            <w:rFonts w:ascii="Times New Roman" w:hAnsi="Times New Roman" w:cs="Times New Roman"/>
            <w:i w:val="0"/>
            <w:noProof/>
            <w:spacing w:val="20"/>
            <w:sz w:val="24"/>
            <w:szCs w:val="24"/>
          </w:rPr>
          <w:t>1.2.1 Планировочная структура</w:t>
        </w:r>
        <w:r w:rsidR="00090A0C" w:rsidRPr="005709F8">
          <w:rPr>
            <w:rFonts w:ascii="Times New Roman" w:hAnsi="Times New Roman" w:cs="Times New Roman"/>
            <w:i w:val="0"/>
            <w:noProof/>
            <w:webHidden/>
            <w:sz w:val="24"/>
            <w:szCs w:val="24"/>
          </w:rPr>
          <w:tab/>
        </w:r>
        <w:r w:rsidR="00090A0C" w:rsidRPr="005709F8">
          <w:rPr>
            <w:rFonts w:ascii="Times New Roman" w:hAnsi="Times New Roman" w:cs="Times New Roman"/>
            <w:i w:val="0"/>
            <w:noProof/>
            <w:webHidden/>
            <w:sz w:val="24"/>
            <w:szCs w:val="24"/>
          </w:rPr>
          <w:fldChar w:fldCharType="begin"/>
        </w:r>
        <w:r w:rsidR="00090A0C" w:rsidRPr="005709F8">
          <w:rPr>
            <w:rFonts w:ascii="Times New Roman" w:hAnsi="Times New Roman" w:cs="Times New Roman"/>
            <w:i w:val="0"/>
            <w:noProof/>
            <w:webHidden/>
            <w:sz w:val="24"/>
            <w:szCs w:val="24"/>
          </w:rPr>
          <w:instrText xml:space="preserve"> PAGEREF _Toc108531399 \h </w:instrText>
        </w:r>
        <w:r w:rsidR="00090A0C" w:rsidRPr="005709F8">
          <w:rPr>
            <w:rFonts w:ascii="Times New Roman" w:hAnsi="Times New Roman" w:cs="Times New Roman"/>
            <w:i w:val="0"/>
            <w:noProof/>
            <w:webHidden/>
            <w:sz w:val="24"/>
            <w:szCs w:val="24"/>
          </w:rPr>
        </w:r>
        <w:r w:rsidR="00090A0C" w:rsidRPr="005709F8">
          <w:rPr>
            <w:rFonts w:ascii="Times New Roman" w:hAnsi="Times New Roman" w:cs="Times New Roman"/>
            <w:i w:val="0"/>
            <w:noProof/>
            <w:webHidden/>
            <w:sz w:val="24"/>
            <w:szCs w:val="24"/>
          </w:rPr>
          <w:fldChar w:fldCharType="separate"/>
        </w:r>
        <w:r>
          <w:rPr>
            <w:rFonts w:ascii="Times New Roman" w:hAnsi="Times New Roman" w:cs="Times New Roman"/>
            <w:i w:val="0"/>
            <w:noProof/>
            <w:webHidden/>
            <w:sz w:val="24"/>
            <w:szCs w:val="24"/>
          </w:rPr>
          <w:t>7</w:t>
        </w:r>
        <w:r w:rsidR="00090A0C" w:rsidRPr="005709F8">
          <w:rPr>
            <w:rFonts w:ascii="Times New Roman" w:hAnsi="Times New Roman" w:cs="Times New Roman"/>
            <w:i w:val="0"/>
            <w:noProof/>
            <w:webHidden/>
            <w:sz w:val="24"/>
            <w:szCs w:val="24"/>
          </w:rPr>
          <w:fldChar w:fldCharType="end"/>
        </w:r>
      </w:hyperlink>
    </w:p>
    <w:p w:rsidR="00090A0C" w:rsidRPr="005709F8" w:rsidRDefault="00185331" w:rsidP="005709F8">
      <w:pPr>
        <w:pStyle w:val="31"/>
        <w:tabs>
          <w:tab w:val="clear" w:pos="9356"/>
          <w:tab w:val="right" w:leader="dot" w:pos="9638"/>
        </w:tabs>
        <w:ind w:left="0" w:firstLine="567"/>
        <w:jc w:val="both"/>
        <w:rPr>
          <w:rFonts w:ascii="Times New Roman" w:eastAsiaTheme="minorEastAsia" w:hAnsi="Times New Roman" w:cs="Times New Roman"/>
          <w:i w:val="0"/>
          <w:iCs w:val="0"/>
          <w:noProof/>
          <w:sz w:val="24"/>
          <w:szCs w:val="24"/>
        </w:rPr>
      </w:pPr>
      <w:hyperlink w:anchor="_Toc108531400" w:history="1">
        <w:r w:rsidR="00090A0C" w:rsidRPr="005709F8">
          <w:rPr>
            <w:rStyle w:val="a8"/>
            <w:rFonts w:ascii="Times New Roman" w:hAnsi="Times New Roman" w:cs="Times New Roman"/>
            <w:i w:val="0"/>
            <w:noProof/>
            <w:spacing w:val="20"/>
            <w:sz w:val="24"/>
            <w:szCs w:val="24"/>
          </w:rPr>
          <w:t>1.2.2 Территории общего пользования и красные линии</w:t>
        </w:r>
        <w:r w:rsidR="00090A0C" w:rsidRPr="005709F8">
          <w:rPr>
            <w:rFonts w:ascii="Times New Roman" w:hAnsi="Times New Roman" w:cs="Times New Roman"/>
            <w:i w:val="0"/>
            <w:noProof/>
            <w:webHidden/>
            <w:sz w:val="24"/>
            <w:szCs w:val="24"/>
          </w:rPr>
          <w:tab/>
        </w:r>
        <w:r w:rsidR="00090A0C" w:rsidRPr="005709F8">
          <w:rPr>
            <w:rFonts w:ascii="Times New Roman" w:hAnsi="Times New Roman" w:cs="Times New Roman"/>
            <w:i w:val="0"/>
            <w:noProof/>
            <w:webHidden/>
            <w:sz w:val="24"/>
            <w:szCs w:val="24"/>
          </w:rPr>
          <w:fldChar w:fldCharType="begin"/>
        </w:r>
        <w:r w:rsidR="00090A0C" w:rsidRPr="005709F8">
          <w:rPr>
            <w:rFonts w:ascii="Times New Roman" w:hAnsi="Times New Roman" w:cs="Times New Roman"/>
            <w:i w:val="0"/>
            <w:noProof/>
            <w:webHidden/>
            <w:sz w:val="24"/>
            <w:szCs w:val="24"/>
          </w:rPr>
          <w:instrText xml:space="preserve"> PAGEREF _Toc108531400 \h </w:instrText>
        </w:r>
        <w:r w:rsidR="00090A0C" w:rsidRPr="005709F8">
          <w:rPr>
            <w:rFonts w:ascii="Times New Roman" w:hAnsi="Times New Roman" w:cs="Times New Roman"/>
            <w:i w:val="0"/>
            <w:noProof/>
            <w:webHidden/>
            <w:sz w:val="24"/>
            <w:szCs w:val="24"/>
          </w:rPr>
        </w:r>
        <w:r w:rsidR="00090A0C" w:rsidRPr="005709F8">
          <w:rPr>
            <w:rFonts w:ascii="Times New Roman" w:hAnsi="Times New Roman" w:cs="Times New Roman"/>
            <w:i w:val="0"/>
            <w:noProof/>
            <w:webHidden/>
            <w:sz w:val="24"/>
            <w:szCs w:val="24"/>
          </w:rPr>
          <w:fldChar w:fldCharType="separate"/>
        </w:r>
        <w:r>
          <w:rPr>
            <w:rFonts w:ascii="Times New Roman" w:hAnsi="Times New Roman" w:cs="Times New Roman"/>
            <w:i w:val="0"/>
            <w:noProof/>
            <w:webHidden/>
            <w:sz w:val="24"/>
            <w:szCs w:val="24"/>
          </w:rPr>
          <w:t>8</w:t>
        </w:r>
        <w:r w:rsidR="00090A0C" w:rsidRPr="005709F8">
          <w:rPr>
            <w:rFonts w:ascii="Times New Roman" w:hAnsi="Times New Roman" w:cs="Times New Roman"/>
            <w:i w:val="0"/>
            <w:noProof/>
            <w:webHidden/>
            <w:sz w:val="24"/>
            <w:szCs w:val="24"/>
          </w:rPr>
          <w:fldChar w:fldCharType="end"/>
        </w:r>
      </w:hyperlink>
    </w:p>
    <w:p w:rsidR="00090A0C" w:rsidRPr="005709F8" w:rsidRDefault="00185331" w:rsidP="005709F8">
      <w:pPr>
        <w:pStyle w:val="31"/>
        <w:tabs>
          <w:tab w:val="clear" w:pos="9356"/>
          <w:tab w:val="right" w:leader="dot" w:pos="9638"/>
        </w:tabs>
        <w:ind w:left="0" w:firstLine="567"/>
        <w:jc w:val="both"/>
        <w:rPr>
          <w:rFonts w:ascii="Times New Roman" w:eastAsiaTheme="minorEastAsia" w:hAnsi="Times New Roman" w:cs="Times New Roman"/>
          <w:i w:val="0"/>
          <w:iCs w:val="0"/>
          <w:noProof/>
          <w:sz w:val="24"/>
          <w:szCs w:val="24"/>
        </w:rPr>
      </w:pPr>
      <w:hyperlink w:anchor="_Toc108531401" w:history="1">
        <w:r w:rsidR="00090A0C" w:rsidRPr="005709F8">
          <w:rPr>
            <w:rStyle w:val="a8"/>
            <w:rFonts w:ascii="Times New Roman" w:hAnsi="Times New Roman" w:cs="Times New Roman"/>
            <w:i w:val="0"/>
            <w:noProof/>
            <w:spacing w:val="20"/>
            <w:sz w:val="24"/>
            <w:szCs w:val="24"/>
          </w:rPr>
          <w:t>1.2.3 Обоснование размещения объектов капитального строительства</w:t>
        </w:r>
        <w:r w:rsidR="00090A0C" w:rsidRPr="005709F8">
          <w:rPr>
            <w:rFonts w:ascii="Times New Roman" w:hAnsi="Times New Roman" w:cs="Times New Roman"/>
            <w:i w:val="0"/>
            <w:noProof/>
            <w:webHidden/>
            <w:sz w:val="24"/>
            <w:szCs w:val="24"/>
          </w:rPr>
          <w:tab/>
        </w:r>
        <w:r w:rsidR="00090A0C" w:rsidRPr="005709F8">
          <w:rPr>
            <w:rFonts w:ascii="Times New Roman" w:hAnsi="Times New Roman" w:cs="Times New Roman"/>
            <w:i w:val="0"/>
            <w:noProof/>
            <w:webHidden/>
            <w:sz w:val="24"/>
            <w:szCs w:val="24"/>
          </w:rPr>
          <w:fldChar w:fldCharType="begin"/>
        </w:r>
        <w:r w:rsidR="00090A0C" w:rsidRPr="005709F8">
          <w:rPr>
            <w:rFonts w:ascii="Times New Roman" w:hAnsi="Times New Roman" w:cs="Times New Roman"/>
            <w:i w:val="0"/>
            <w:noProof/>
            <w:webHidden/>
            <w:sz w:val="24"/>
            <w:szCs w:val="24"/>
          </w:rPr>
          <w:instrText xml:space="preserve"> PAGEREF _Toc108531401 \h </w:instrText>
        </w:r>
        <w:r w:rsidR="00090A0C" w:rsidRPr="005709F8">
          <w:rPr>
            <w:rFonts w:ascii="Times New Roman" w:hAnsi="Times New Roman" w:cs="Times New Roman"/>
            <w:i w:val="0"/>
            <w:noProof/>
            <w:webHidden/>
            <w:sz w:val="24"/>
            <w:szCs w:val="24"/>
          </w:rPr>
        </w:r>
        <w:r w:rsidR="00090A0C" w:rsidRPr="005709F8">
          <w:rPr>
            <w:rFonts w:ascii="Times New Roman" w:hAnsi="Times New Roman" w:cs="Times New Roman"/>
            <w:i w:val="0"/>
            <w:noProof/>
            <w:webHidden/>
            <w:sz w:val="24"/>
            <w:szCs w:val="24"/>
          </w:rPr>
          <w:fldChar w:fldCharType="separate"/>
        </w:r>
        <w:r>
          <w:rPr>
            <w:rFonts w:ascii="Times New Roman" w:hAnsi="Times New Roman" w:cs="Times New Roman"/>
            <w:i w:val="0"/>
            <w:noProof/>
            <w:webHidden/>
            <w:sz w:val="24"/>
            <w:szCs w:val="24"/>
          </w:rPr>
          <w:t>8</w:t>
        </w:r>
        <w:r w:rsidR="00090A0C" w:rsidRPr="005709F8">
          <w:rPr>
            <w:rFonts w:ascii="Times New Roman" w:hAnsi="Times New Roman" w:cs="Times New Roman"/>
            <w:i w:val="0"/>
            <w:noProof/>
            <w:webHidden/>
            <w:sz w:val="24"/>
            <w:szCs w:val="24"/>
          </w:rPr>
          <w:fldChar w:fldCharType="end"/>
        </w:r>
      </w:hyperlink>
    </w:p>
    <w:p w:rsidR="00090A0C" w:rsidRPr="005709F8" w:rsidRDefault="00185331" w:rsidP="005709F8">
      <w:pPr>
        <w:pStyle w:val="31"/>
        <w:tabs>
          <w:tab w:val="clear" w:pos="9356"/>
          <w:tab w:val="right" w:leader="dot" w:pos="9638"/>
        </w:tabs>
        <w:ind w:left="0" w:firstLine="567"/>
        <w:jc w:val="both"/>
        <w:rPr>
          <w:rFonts w:ascii="Times New Roman" w:eastAsiaTheme="minorEastAsia" w:hAnsi="Times New Roman" w:cs="Times New Roman"/>
          <w:i w:val="0"/>
          <w:iCs w:val="0"/>
          <w:noProof/>
          <w:sz w:val="24"/>
          <w:szCs w:val="24"/>
        </w:rPr>
      </w:pPr>
      <w:hyperlink w:anchor="_Toc108531402" w:history="1">
        <w:r w:rsidR="00090A0C" w:rsidRPr="005709F8">
          <w:rPr>
            <w:rStyle w:val="a8"/>
            <w:rFonts w:ascii="Times New Roman" w:hAnsi="Times New Roman" w:cs="Times New Roman"/>
            <w:i w:val="0"/>
            <w:noProof/>
            <w:spacing w:val="20"/>
            <w:sz w:val="24"/>
            <w:szCs w:val="24"/>
          </w:rPr>
          <w:t>1.2.4 Озеленение</w:t>
        </w:r>
        <w:r w:rsidR="00090A0C" w:rsidRPr="005709F8">
          <w:rPr>
            <w:rFonts w:ascii="Times New Roman" w:hAnsi="Times New Roman" w:cs="Times New Roman"/>
            <w:i w:val="0"/>
            <w:noProof/>
            <w:webHidden/>
            <w:sz w:val="24"/>
            <w:szCs w:val="24"/>
          </w:rPr>
          <w:tab/>
        </w:r>
        <w:r w:rsidR="00090A0C" w:rsidRPr="005709F8">
          <w:rPr>
            <w:rFonts w:ascii="Times New Roman" w:hAnsi="Times New Roman" w:cs="Times New Roman"/>
            <w:i w:val="0"/>
            <w:noProof/>
            <w:webHidden/>
            <w:sz w:val="24"/>
            <w:szCs w:val="24"/>
          </w:rPr>
          <w:fldChar w:fldCharType="begin"/>
        </w:r>
        <w:r w:rsidR="00090A0C" w:rsidRPr="005709F8">
          <w:rPr>
            <w:rFonts w:ascii="Times New Roman" w:hAnsi="Times New Roman" w:cs="Times New Roman"/>
            <w:i w:val="0"/>
            <w:noProof/>
            <w:webHidden/>
            <w:sz w:val="24"/>
            <w:szCs w:val="24"/>
          </w:rPr>
          <w:instrText xml:space="preserve"> PAGEREF _Toc108531402 \h </w:instrText>
        </w:r>
        <w:r w:rsidR="00090A0C" w:rsidRPr="005709F8">
          <w:rPr>
            <w:rFonts w:ascii="Times New Roman" w:hAnsi="Times New Roman" w:cs="Times New Roman"/>
            <w:i w:val="0"/>
            <w:noProof/>
            <w:webHidden/>
            <w:sz w:val="24"/>
            <w:szCs w:val="24"/>
          </w:rPr>
        </w:r>
        <w:r w:rsidR="00090A0C" w:rsidRPr="005709F8">
          <w:rPr>
            <w:rFonts w:ascii="Times New Roman" w:hAnsi="Times New Roman" w:cs="Times New Roman"/>
            <w:i w:val="0"/>
            <w:noProof/>
            <w:webHidden/>
            <w:sz w:val="24"/>
            <w:szCs w:val="24"/>
          </w:rPr>
          <w:fldChar w:fldCharType="separate"/>
        </w:r>
        <w:r>
          <w:rPr>
            <w:rFonts w:ascii="Times New Roman" w:hAnsi="Times New Roman" w:cs="Times New Roman"/>
            <w:i w:val="0"/>
            <w:noProof/>
            <w:webHidden/>
            <w:sz w:val="24"/>
            <w:szCs w:val="24"/>
          </w:rPr>
          <w:t>8</w:t>
        </w:r>
        <w:r w:rsidR="00090A0C" w:rsidRPr="005709F8">
          <w:rPr>
            <w:rFonts w:ascii="Times New Roman" w:hAnsi="Times New Roman" w:cs="Times New Roman"/>
            <w:i w:val="0"/>
            <w:noProof/>
            <w:webHidden/>
            <w:sz w:val="24"/>
            <w:szCs w:val="24"/>
          </w:rPr>
          <w:fldChar w:fldCharType="end"/>
        </w:r>
      </w:hyperlink>
    </w:p>
    <w:p w:rsidR="00090A0C" w:rsidRPr="005709F8" w:rsidRDefault="00185331" w:rsidP="005709F8">
      <w:pPr>
        <w:pStyle w:val="31"/>
        <w:tabs>
          <w:tab w:val="clear" w:pos="9356"/>
          <w:tab w:val="right" w:leader="dot" w:pos="9638"/>
        </w:tabs>
        <w:ind w:left="0" w:firstLine="567"/>
        <w:jc w:val="both"/>
        <w:rPr>
          <w:rFonts w:ascii="Times New Roman" w:eastAsiaTheme="minorEastAsia" w:hAnsi="Times New Roman" w:cs="Times New Roman"/>
          <w:i w:val="0"/>
          <w:iCs w:val="0"/>
          <w:noProof/>
          <w:sz w:val="24"/>
          <w:szCs w:val="24"/>
        </w:rPr>
      </w:pPr>
      <w:hyperlink w:anchor="_Toc108531403" w:history="1">
        <w:r w:rsidR="00090A0C" w:rsidRPr="005709F8">
          <w:rPr>
            <w:rStyle w:val="a8"/>
            <w:rFonts w:ascii="Times New Roman" w:hAnsi="Times New Roman" w:cs="Times New Roman"/>
            <w:i w:val="0"/>
            <w:noProof/>
            <w:spacing w:val="20"/>
            <w:sz w:val="24"/>
            <w:szCs w:val="24"/>
          </w:rPr>
          <w:t>1.2.5 Мусороудаление</w:t>
        </w:r>
        <w:r w:rsidR="00090A0C" w:rsidRPr="005709F8">
          <w:rPr>
            <w:rFonts w:ascii="Times New Roman" w:hAnsi="Times New Roman" w:cs="Times New Roman"/>
            <w:i w:val="0"/>
            <w:noProof/>
            <w:webHidden/>
            <w:sz w:val="24"/>
            <w:szCs w:val="24"/>
          </w:rPr>
          <w:tab/>
        </w:r>
        <w:r w:rsidR="00090A0C" w:rsidRPr="005709F8">
          <w:rPr>
            <w:rFonts w:ascii="Times New Roman" w:hAnsi="Times New Roman" w:cs="Times New Roman"/>
            <w:i w:val="0"/>
            <w:noProof/>
            <w:webHidden/>
            <w:sz w:val="24"/>
            <w:szCs w:val="24"/>
          </w:rPr>
          <w:fldChar w:fldCharType="begin"/>
        </w:r>
        <w:r w:rsidR="00090A0C" w:rsidRPr="005709F8">
          <w:rPr>
            <w:rFonts w:ascii="Times New Roman" w:hAnsi="Times New Roman" w:cs="Times New Roman"/>
            <w:i w:val="0"/>
            <w:noProof/>
            <w:webHidden/>
            <w:sz w:val="24"/>
            <w:szCs w:val="24"/>
          </w:rPr>
          <w:instrText xml:space="preserve"> PAGEREF _Toc108531403 \h </w:instrText>
        </w:r>
        <w:r w:rsidR="00090A0C" w:rsidRPr="005709F8">
          <w:rPr>
            <w:rFonts w:ascii="Times New Roman" w:hAnsi="Times New Roman" w:cs="Times New Roman"/>
            <w:i w:val="0"/>
            <w:noProof/>
            <w:webHidden/>
            <w:sz w:val="24"/>
            <w:szCs w:val="24"/>
          </w:rPr>
        </w:r>
        <w:r w:rsidR="00090A0C" w:rsidRPr="005709F8">
          <w:rPr>
            <w:rFonts w:ascii="Times New Roman" w:hAnsi="Times New Roman" w:cs="Times New Roman"/>
            <w:i w:val="0"/>
            <w:noProof/>
            <w:webHidden/>
            <w:sz w:val="24"/>
            <w:szCs w:val="24"/>
          </w:rPr>
          <w:fldChar w:fldCharType="separate"/>
        </w:r>
        <w:r>
          <w:rPr>
            <w:rFonts w:ascii="Times New Roman" w:hAnsi="Times New Roman" w:cs="Times New Roman"/>
            <w:i w:val="0"/>
            <w:noProof/>
            <w:webHidden/>
            <w:sz w:val="24"/>
            <w:szCs w:val="24"/>
          </w:rPr>
          <w:t>9</w:t>
        </w:r>
        <w:r w:rsidR="00090A0C" w:rsidRPr="005709F8">
          <w:rPr>
            <w:rFonts w:ascii="Times New Roman" w:hAnsi="Times New Roman" w:cs="Times New Roman"/>
            <w:i w:val="0"/>
            <w:noProof/>
            <w:webHidden/>
            <w:sz w:val="24"/>
            <w:szCs w:val="24"/>
          </w:rPr>
          <w:fldChar w:fldCharType="end"/>
        </w:r>
      </w:hyperlink>
    </w:p>
    <w:p w:rsidR="00090A0C" w:rsidRPr="005709F8" w:rsidRDefault="00185331" w:rsidP="005709F8">
      <w:pPr>
        <w:pStyle w:val="31"/>
        <w:tabs>
          <w:tab w:val="clear" w:pos="9356"/>
          <w:tab w:val="right" w:leader="dot" w:pos="9638"/>
        </w:tabs>
        <w:ind w:left="0" w:firstLine="567"/>
        <w:jc w:val="both"/>
        <w:rPr>
          <w:rFonts w:ascii="Times New Roman" w:eastAsiaTheme="minorEastAsia" w:hAnsi="Times New Roman" w:cs="Times New Roman"/>
          <w:i w:val="0"/>
          <w:iCs w:val="0"/>
          <w:noProof/>
          <w:sz w:val="24"/>
          <w:szCs w:val="24"/>
        </w:rPr>
      </w:pPr>
      <w:hyperlink w:anchor="_Toc108531404" w:history="1">
        <w:r w:rsidR="00090A0C" w:rsidRPr="005709F8">
          <w:rPr>
            <w:rStyle w:val="a8"/>
            <w:rFonts w:ascii="Times New Roman" w:hAnsi="Times New Roman" w:cs="Times New Roman"/>
            <w:i w:val="0"/>
            <w:noProof/>
            <w:spacing w:val="20"/>
            <w:sz w:val="24"/>
            <w:szCs w:val="24"/>
          </w:rPr>
          <w:t>1.2.6 Инженерная подготовка территории</w:t>
        </w:r>
        <w:r w:rsidR="00090A0C" w:rsidRPr="005709F8">
          <w:rPr>
            <w:rFonts w:ascii="Times New Roman" w:hAnsi="Times New Roman" w:cs="Times New Roman"/>
            <w:i w:val="0"/>
            <w:noProof/>
            <w:webHidden/>
            <w:sz w:val="24"/>
            <w:szCs w:val="24"/>
          </w:rPr>
          <w:tab/>
        </w:r>
        <w:r w:rsidR="00090A0C" w:rsidRPr="005709F8">
          <w:rPr>
            <w:rFonts w:ascii="Times New Roman" w:hAnsi="Times New Roman" w:cs="Times New Roman"/>
            <w:i w:val="0"/>
            <w:noProof/>
            <w:webHidden/>
            <w:sz w:val="24"/>
            <w:szCs w:val="24"/>
          </w:rPr>
          <w:fldChar w:fldCharType="begin"/>
        </w:r>
        <w:r w:rsidR="00090A0C" w:rsidRPr="005709F8">
          <w:rPr>
            <w:rFonts w:ascii="Times New Roman" w:hAnsi="Times New Roman" w:cs="Times New Roman"/>
            <w:i w:val="0"/>
            <w:noProof/>
            <w:webHidden/>
            <w:sz w:val="24"/>
            <w:szCs w:val="24"/>
          </w:rPr>
          <w:instrText xml:space="preserve"> PAGEREF _Toc108531404 \h </w:instrText>
        </w:r>
        <w:r w:rsidR="00090A0C" w:rsidRPr="005709F8">
          <w:rPr>
            <w:rFonts w:ascii="Times New Roman" w:hAnsi="Times New Roman" w:cs="Times New Roman"/>
            <w:i w:val="0"/>
            <w:noProof/>
            <w:webHidden/>
            <w:sz w:val="24"/>
            <w:szCs w:val="24"/>
          </w:rPr>
        </w:r>
        <w:r w:rsidR="00090A0C" w:rsidRPr="005709F8">
          <w:rPr>
            <w:rFonts w:ascii="Times New Roman" w:hAnsi="Times New Roman" w:cs="Times New Roman"/>
            <w:i w:val="0"/>
            <w:noProof/>
            <w:webHidden/>
            <w:sz w:val="24"/>
            <w:szCs w:val="24"/>
          </w:rPr>
          <w:fldChar w:fldCharType="separate"/>
        </w:r>
        <w:r>
          <w:rPr>
            <w:rFonts w:ascii="Times New Roman" w:hAnsi="Times New Roman" w:cs="Times New Roman"/>
            <w:i w:val="0"/>
            <w:noProof/>
            <w:webHidden/>
            <w:sz w:val="24"/>
            <w:szCs w:val="24"/>
          </w:rPr>
          <w:t>9</w:t>
        </w:r>
        <w:r w:rsidR="00090A0C" w:rsidRPr="005709F8">
          <w:rPr>
            <w:rFonts w:ascii="Times New Roman" w:hAnsi="Times New Roman" w:cs="Times New Roman"/>
            <w:i w:val="0"/>
            <w:noProof/>
            <w:webHidden/>
            <w:sz w:val="24"/>
            <w:szCs w:val="24"/>
          </w:rPr>
          <w:fldChar w:fldCharType="end"/>
        </w:r>
      </w:hyperlink>
    </w:p>
    <w:p w:rsidR="00090A0C" w:rsidRPr="005709F8" w:rsidRDefault="00185331" w:rsidP="005709F8">
      <w:pPr>
        <w:pStyle w:val="31"/>
        <w:tabs>
          <w:tab w:val="clear" w:pos="9356"/>
          <w:tab w:val="right" w:leader="dot" w:pos="9638"/>
        </w:tabs>
        <w:ind w:left="0" w:firstLine="567"/>
        <w:jc w:val="both"/>
        <w:rPr>
          <w:rFonts w:ascii="Times New Roman" w:eastAsiaTheme="minorEastAsia" w:hAnsi="Times New Roman" w:cs="Times New Roman"/>
          <w:i w:val="0"/>
          <w:iCs w:val="0"/>
          <w:noProof/>
          <w:sz w:val="24"/>
          <w:szCs w:val="24"/>
        </w:rPr>
      </w:pPr>
      <w:hyperlink w:anchor="_Toc108531405" w:history="1">
        <w:r w:rsidR="00090A0C" w:rsidRPr="005709F8">
          <w:rPr>
            <w:rStyle w:val="a8"/>
            <w:rFonts w:ascii="Times New Roman" w:hAnsi="Times New Roman" w:cs="Times New Roman"/>
            <w:i w:val="0"/>
            <w:noProof/>
            <w:spacing w:val="20"/>
            <w:sz w:val="24"/>
            <w:szCs w:val="24"/>
          </w:rPr>
          <w:t>1.2.7 Мероприятия по созданию доступной среды для инвалидов и других маломобильных групп населения.</w:t>
        </w:r>
        <w:r w:rsidR="00090A0C" w:rsidRPr="005709F8">
          <w:rPr>
            <w:rFonts w:ascii="Times New Roman" w:hAnsi="Times New Roman" w:cs="Times New Roman"/>
            <w:i w:val="0"/>
            <w:noProof/>
            <w:webHidden/>
            <w:sz w:val="24"/>
            <w:szCs w:val="24"/>
          </w:rPr>
          <w:tab/>
        </w:r>
        <w:r w:rsidR="00090A0C" w:rsidRPr="005709F8">
          <w:rPr>
            <w:rFonts w:ascii="Times New Roman" w:hAnsi="Times New Roman" w:cs="Times New Roman"/>
            <w:i w:val="0"/>
            <w:noProof/>
            <w:webHidden/>
            <w:sz w:val="24"/>
            <w:szCs w:val="24"/>
          </w:rPr>
          <w:fldChar w:fldCharType="begin"/>
        </w:r>
        <w:r w:rsidR="00090A0C" w:rsidRPr="005709F8">
          <w:rPr>
            <w:rFonts w:ascii="Times New Roman" w:hAnsi="Times New Roman" w:cs="Times New Roman"/>
            <w:i w:val="0"/>
            <w:noProof/>
            <w:webHidden/>
            <w:sz w:val="24"/>
            <w:szCs w:val="24"/>
          </w:rPr>
          <w:instrText xml:space="preserve"> PAGEREF _Toc108531405 \h </w:instrText>
        </w:r>
        <w:r w:rsidR="00090A0C" w:rsidRPr="005709F8">
          <w:rPr>
            <w:rFonts w:ascii="Times New Roman" w:hAnsi="Times New Roman" w:cs="Times New Roman"/>
            <w:i w:val="0"/>
            <w:noProof/>
            <w:webHidden/>
            <w:sz w:val="24"/>
            <w:szCs w:val="24"/>
          </w:rPr>
        </w:r>
        <w:r w:rsidR="00090A0C" w:rsidRPr="005709F8">
          <w:rPr>
            <w:rFonts w:ascii="Times New Roman" w:hAnsi="Times New Roman" w:cs="Times New Roman"/>
            <w:i w:val="0"/>
            <w:noProof/>
            <w:webHidden/>
            <w:sz w:val="24"/>
            <w:szCs w:val="24"/>
          </w:rPr>
          <w:fldChar w:fldCharType="separate"/>
        </w:r>
        <w:r>
          <w:rPr>
            <w:rFonts w:ascii="Times New Roman" w:hAnsi="Times New Roman" w:cs="Times New Roman"/>
            <w:i w:val="0"/>
            <w:noProof/>
            <w:webHidden/>
            <w:sz w:val="24"/>
            <w:szCs w:val="24"/>
          </w:rPr>
          <w:t>10</w:t>
        </w:r>
        <w:r w:rsidR="00090A0C" w:rsidRPr="005709F8">
          <w:rPr>
            <w:rFonts w:ascii="Times New Roman" w:hAnsi="Times New Roman" w:cs="Times New Roman"/>
            <w:i w:val="0"/>
            <w:noProof/>
            <w:webHidden/>
            <w:sz w:val="24"/>
            <w:szCs w:val="24"/>
          </w:rPr>
          <w:fldChar w:fldCharType="end"/>
        </w:r>
      </w:hyperlink>
    </w:p>
    <w:p w:rsidR="00090A0C" w:rsidRPr="005709F8" w:rsidRDefault="00185331" w:rsidP="005709F8">
      <w:pPr>
        <w:pStyle w:val="31"/>
        <w:tabs>
          <w:tab w:val="clear" w:pos="9356"/>
          <w:tab w:val="right" w:leader="dot" w:pos="9638"/>
        </w:tabs>
        <w:ind w:left="0" w:firstLine="567"/>
        <w:jc w:val="both"/>
        <w:rPr>
          <w:rFonts w:ascii="Times New Roman" w:eastAsiaTheme="minorEastAsia" w:hAnsi="Times New Roman" w:cs="Times New Roman"/>
          <w:i w:val="0"/>
          <w:iCs w:val="0"/>
          <w:noProof/>
          <w:sz w:val="24"/>
          <w:szCs w:val="24"/>
        </w:rPr>
      </w:pPr>
      <w:hyperlink w:anchor="_Toc108531406" w:history="1">
        <w:r w:rsidR="00090A0C" w:rsidRPr="005709F8">
          <w:rPr>
            <w:rStyle w:val="a8"/>
            <w:rFonts w:ascii="Times New Roman" w:hAnsi="Times New Roman" w:cs="Times New Roman"/>
            <w:i w:val="0"/>
            <w:noProof/>
            <w:spacing w:val="20"/>
            <w:sz w:val="24"/>
            <w:szCs w:val="24"/>
          </w:rPr>
          <w:t>1.2.8 Охрана историко-культурного наследия</w:t>
        </w:r>
        <w:r w:rsidR="00090A0C" w:rsidRPr="005709F8">
          <w:rPr>
            <w:rFonts w:ascii="Times New Roman" w:hAnsi="Times New Roman" w:cs="Times New Roman"/>
            <w:i w:val="0"/>
            <w:noProof/>
            <w:webHidden/>
            <w:sz w:val="24"/>
            <w:szCs w:val="24"/>
          </w:rPr>
          <w:tab/>
        </w:r>
        <w:r w:rsidR="00090A0C" w:rsidRPr="005709F8">
          <w:rPr>
            <w:rFonts w:ascii="Times New Roman" w:hAnsi="Times New Roman" w:cs="Times New Roman"/>
            <w:i w:val="0"/>
            <w:noProof/>
            <w:webHidden/>
            <w:sz w:val="24"/>
            <w:szCs w:val="24"/>
          </w:rPr>
          <w:fldChar w:fldCharType="begin"/>
        </w:r>
        <w:r w:rsidR="00090A0C" w:rsidRPr="005709F8">
          <w:rPr>
            <w:rFonts w:ascii="Times New Roman" w:hAnsi="Times New Roman" w:cs="Times New Roman"/>
            <w:i w:val="0"/>
            <w:noProof/>
            <w:webHidden/>
            <w:sz w:val="24"/>
            <w:szCs w:val="24"/>
          </w:rPr>
          <w:instrText xml:space="preserve"> PAGEREF _Toc108531406 \h </w:instrText>
        </w:r>
        <w:r w:rsidR="00090A0C" w:rsidRPr="005709F8">
          <w:rPr>
            <w:rFonts w:ascii="Times New Roman" w:hAnsi="Times New Roman" w:cs="Times New Roman"/>
            <w:i w:val="0"/>
            <w:noProof/>
            <w:webHidden/>
            <w:sz w:val="24"/>
            <w:szCs w:val="24"/>
          </w:rPr>
        </w:r>
        <w:r w:rsidR="00090A0C" w:rsidRPr="005709F8">
          <w:rPr>
            <w:rFonts w:ascii="Times New Roman" w:hAnsi="Times New Roman" w:cs="Times New Roman"/>
            <w:i w:val="0"/>
            <w:noProof/>
            <w:webHidden/>
            <w:sz w:val="24"/>
            <w:szCs w:val="24"/>
          </w:rPr>
          <w:fldChar w:fldCharType="separate"/>
        </w:r>
        <w:r>
          <w:rPr>
            <w:rFonts w:ascii="Times New Roman" w:hAnsi="Times New Roman" w:cs="Times New Roman"/>
            <w:i w:val="0"/>
            <w:noProof/>
            <w:webHidden/>
            <w:sz w:val="24"/>
            <w:szCs w:val="24"/>
          </w:rPr>
          <w:t>11</w:t>
        </w:r>
        <w:r w:rsidR="00090A0C" w:rsidRPr="005709F8">
          <w:rPr>
            <w:rFonts w:ascii="Times New Roman" w:hAnsi="Times New Roman" w:cs="Times New Roman"/>
            <w:i w:val="0"/>
            <w:noProof/>
            <w:webHidden/>
            <w:sz w:val="24"/>
            <w:szCs w:val="24"/>
          </w:rPr>
          <w:fldChar w:fldCharType="end"/>
        </w:r>
      </w:hyperlink>
    </w:p>
    <w:p w:rsidR="00090A0C" w:rsidRPr="005709F8" w:rsidRDefault="00185331" w:rsidP="005709F8">
      <w:pPr>
        <w:pStyle w:val="13"/>
        <w:tabs>
          <w:tab w:val="clear" w:pos="9356"/>
          <w:tab w:val="right" w:leader="dot" w:pos="9638"/>
        </w:tabs>
        <w:spacing w:before="0" w:after="0"/>
        <w:ind w:left="0" w:firstLine="567"/>
        <w:rPr>
          <w:rFonts w:eastAsiaTheme="minorEastAsia"/>
          <w:b w:val="0"/>
          <w:bCs w:val="0"/>
          <w:caps w:val="0"/>
          <w:sz w:val="24"/>
          <w:szCs w:val="24"/>
        </w:rPr>
      </w:pPr>
      <w:hyperlink w:anchor="_Toc108531407" w:history="1">
        <w:r w:rsidR="00090A0C" w:rsidRPr="005709F8">
          <w:rPr>
            <w:rStyle w:val="a8"/>
            <w:b w:val="0"/>
            <w:spacing w:val="20"/>
            <w:kern w:val="32"/>
            <w:sz w:val="24"/>
            <w:szCs w:val="24"/>
          </w:rPr>
          <w:t>2.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r w:rsidR="00090A0C" w:rsidRPr="005709F8">
          <w:rPr>
            <w:b w:val="0"/>
            <w:webHidden/>
            <w:sz w:val="24"/>
            <w:szCs w:val="24"/>
          </w:rPr>
          <w:tab/>
        </w:r>
        <w:r w:rsidR="00090A0C" w:rsidRPr="005709F8">
          <w:rPr>
            <w:b w:val="0"/>
            <w:webHidden/>
            <w:sz w:val="24"/>
            <w:szCs w:val="24"/>
          </w:rPr>
          <w:fldChar w:fldCharType="begin"/>
        </w:r>
        <w:r w:rsidR="00090A0C" w:rsidRPr="005709F8">
          <w:rPr>
            <w:b w:val="0"/>
            <w:webHidden/>
            <w:sz w:val="24"/>
            <w:szCs w:val="24"/>
          </w:rPr>
          <w:instrText xml:space="preserve"> PAGEREF _Toc108531407 \h </w:instrText>
        </w:r>
        <w:r w:rsidR="00090A0C" w:rsidRPr="005709F8">
          <w:rPr>
            <w:b w:val="0"/>
            <w:webHidden/>
            <w:sz w:val="24"/>
            <w:szCs w:val="24"/>
          </w:rPr>
        </w:r>
        <w:r w:rsidR="00090A0C" w:rsidRPr="005709F8">
          <w:rPr>
            <w:b w:val="0"/>
            <w:webHidden/>
            <w:sz w:val="24"/>
            <w:szCs w:val="24"/>
          </w:rPr>
          <w:fldChar w:fldCharType="separate"/>
        </w:r>
        <w:r>
          <w:rPr>
            <w:b w:val="0"/>
            <w:webHidden/>
            <w:sz w:val="24"/>
            <w:szCs w:val="24"/>
          </w:rPr>
          <w:t>12</w:t>
        </w:r>
        <w:r w:rsidR="00090A0C" w:rsidRPr="005709F8">
          <w:rPr>
            <w:b w:val="0"/>
            <w:webHidden/>
            <w:sz w:val="24"/>
            <w:szCs w:val="24"/>
          </w:rPr>
          <w:fldChar w:fldCharType="end"/>
        </w:r>
      </w:hyperlink>
    </w:p>
    <w:p w:rsidR="00090A0C" w:rsidRPr="005709F8" w:rsidRDefault="00185331" w:rsidP="005709F8">
      <w:pPr>
        <w:pStyle w:val="21"/>
        <w:tabs>
          <w:tab w:val="clear" w:pos="9356"/>
          <w:tab w:val="right" w:leader="dot" w:pos="9638"/>
        </w:tabs>
        <w:ind w:left="0" w:firstLine="567"/>
        <w:jc w:val="both"/>
        <w:rPr>
          <w:rFonts w:eastAsiaTheme="minorEastAsia"/>
          <w:b w:val="0"/>
          <w:smallCaps w:val="0"/>
          <w:kern w:val="0"/>
          <w:sz w:val="24"/>
          <w:szCs w:val="24"/>
        </w:rPr>
      </w:pPr>
      <w:hyperlink w:anchor="_Toc108531408" w:history="1">
        <w:r w:rsidR="00090A0C" w:rsidRPr="005709F8">
          <w:rPr>
            <w:rStyle w:val="a8"/>
            <w:b w:val="0"/>
            <w:bCs/>
            <w:iCs/>
            <w:spacing w:val="20"/>
            <w:sz w:val="24"/>
            <w:szCs w:val="24"/>
          </w:rPr>
          <w:t>2.1 Обеспеченность территории объектами коммунальной инфраструктуры</w:t>
        </w:r>
        <w:r w:rsidR="00090A0C" w:rsidRPr="005709F8">
          <w:rPr>
            <w:b w:val="0"/>
            <w:webHidden/>
            <w:sz w:val="24"/>
            <w:szCs w:val="24"/>
          </w:rPr>
          <w:tab/>
        </w:r>
        <w:r w:rsidR="00090A0C" w:rsidRPr="005709F8">
          <w:rPr>
            <w:b w:val="0"/>
            <w:webHidden/>
            <w:sz w:val="24"/>
            <w:szCs w:val="24"/>
          </w:rPr>
          <w:fldChar w:fldCharType="begin"/>
        </w:r>
        <w:r w:rsidR="00090A0C" w:rsidRPr="005709F8">
          <w:rPr>
            <w:b w:val="0"/>
            <w:webHidden/>
            <w:sz w:val="24"/>
            <w:szCs w:val="24"/>
          </w:rPr>
          <w:instrText xml:space="preserve"> PAGEREF _Toc108531408 \h </w:instrText>
        </w:r>
        <w:r w:rsidR="00090A0C" w:rsidRPr="005709F8">
          <w:rPr>
            <w:b w:val="0"/>
            <w:webHidden/>
            <w:sz w:val="24"/>
            <w:szCs w:val="24"/>
          </w:rPr>
        </w:r>
        <w:r w:rsidR="00090A0C" w:rsidRPr="005709F8">
          <w:rPr>
            <w:b w:val="0"/>
            <w:webHidden/>
            <w:sz w:val="24"/>
            <w:szCs w:val="24"/>
          </w:rPr>
          <w:fldChar w:fldCharType="separate"/>
        </w:r>
        <w:r>
          <w:rPr>
            <w:b w:val="0"/>
            <w:webHidden/>
            <w:sz w:val="24"/>
            <w:szCs w:val="24"/>
          </w:rPr>
          <w:t>12</w:t>
        </w:r>
        <w:r w:rsidR="00090A0C" w:rsidRPr="005709F8">
          <w:rPr>
            <w:b w:val="0"/>
            <w:webHidden/>
            <w:sz w:val="24"/>
            <w:szCs w:val="24"/>
          </w:rPr>
          <w:fldChar w:fldCharType="end"/>
        </w:r>
      </w:hyperlink>
    </w:p>
    <w:p w:rsidR="00090A0C" w:rsidRPr="005709F8" w:rsidRDefault="00185331" w:rsidP="005709F8">
      <w:pPr>
        <w:pStyle w:val="31"/>
        <w:tabs>
          <w:tab w:val="clear" w:pos="9356"/>
          <w:tab w:val="right" w:leader="dot" w:pos="9638"/>
        </w:tabs>
        <w:ind w:left="0" w:firstLine="567"/>
        <w:jc w:val="both"/>
        <w:rPr>
          <w:rFonts w:ascii="Times New Roman" w:eastAsiaTheme="minorEastAsia" w:hAnsi="Times New Roman" w:cs="Times New Roman"/>
          <w:i w:val="0"/>
          <w:iCs w:val="0"/>
          <w:noProof/>
          <w:sz w:val="24"/>
          <w:szCs w:val="24"/>
        </w:rPr>
      </w:pPr>
      <w:hyperlink w:anchor="_Toc108531409" w:history="1">
        <w:r w:rsidR="00090A0C" w:rsidRPr="005709F8">
          <w:rPr>
            <w:rStyle w:val="a8"/>
            <w:rFonts w:ascii="Times New Roman" w:hAnsi="Times New Roman" w:cs="Times New Roman"/>
            <w:i w:val="0"/>
            <w:noProof/>
            <w:spacing w:val="20"/>
            <w:sz w:val="24"/>
            <w:szCs w:val="24"/>
          </w:rPr>
          <w:t>2.1.1 Водоснабжение</w:t>
        </w:r>
        <w:r w:rsidR="00090A0C" w:rsidRPr="005709F8">
          <w:rPr>
            <w:rFonts w:ascii="Times New Roman" w:hAnsi="Times New Roman" w:cs="Times New Roman"/>
            <w:i w:val="0"/>
            <w:noProof/>
            <w:webHidden/>
            <w:sz w:val="24"/>
            <w:szCs w:val="24"/>
          </w:rPr>
          <w:tab/>
        </w:r>
        <w:r w:rsidR="00090A0C" w:rsidRPr="005709F8">
          <w:rPr>
            <w:rFonts w:ascii="Times New Roman" w:hAnsi="Times New Roman" w:cs="Times New Roman"/>
            <w:i w:val="0"/>
            <w:noProof/>
            <w:webHidden/>
            <w:sz w:val="24"/>
            <w:szCs w:val="24"/>
          </w:rPr>
          <w:fldChar w:fldCharType="begin"/>
        </w:r>
        <w:r w:rsidR="00090A0C" w:rsidRPr="005709F8">
          <w:rPr>
            <w:rFonts w:ascii="Times New Roman" w:hAnsi="Times New Roman" w:cs="Times New Roman"/>
            <w:i w:val="0"/>
            <w:noProof/>
            <w:webHidden/>
            <w:sz w:val="24"/>
            <w:szCs w:val="24"/>
          </w:rPr>
          <w:instrText xml:space="preserve"> PAGEREF _Toc108531409 \h </w:instrText>
        </w:r>
        <w:r w:rsidR="00090A0C" w:rsidRPr="005709F8">
          <w:rPr>
            <w:rFonts w:ascii="Times New Roman" w:hAnsi="Times New Roman" w:cs="Times New Roman"/>
            <w:i w:val="0"/>
            <w:noProof/>
            <w:webHidden/>
            <w:sz w:val="24"/>
            <w:szCs w:val="24"/>
          </w:rPr>
        </w:r>
        <w:r w:rsidR="00090A0C" w:rsidRPr="005709F8">
          <w:rPr>
            <w:rFonts w:ascii="Times New Roman" w:hAnsi="Times New Roman" w:cs="Times New Roman"/>
            <w:i w:val="0"/>
            <w:noProof/>
            <w:webHidden/>
            <w:sz w:val="24"/>
            <w:szCs w:val="24"/>
          </w:rPr>
          <w:fldChar w:fldCharType="separate"/>
        </w:r>
        <w:r>
          <w:rPr>
            <w:rFonts w:ascii="Times New Roman" w:hAnsi="Times New Roman" w:cs="Times New Roman"/>
            <w:i w:val="0"/>
            <w:noProof/>
            <w:webHidden/>
            <w:sz w:val="24"/>
            <w:szCs w:val="24"/>
          </w:rPr>
          <w:t>12</w:t>
        </w:r>
        <w:r w:rsidR="00090A0C" w:rsidRPr="005709F8">
          <w:rPr>
            <w:rFonts w:ascii="Times New Roman" w:hAnsi="Times New Roman" w:cs="Times New Roman"/>
            <w:i w:val="0"/>
            <w:noProof/>
            <w:webHidden/>
            <w:sz w:val="24"/>
            <w:szCs w:val="24"/>
          </w:rPr>
          <w:fldChar w:fldCharType="end"/>
        </w:r>
      </w:hyperlink>
    </w:p>
    <w:p w:rsidR="00090A0C" w:rsidRPr="005709F8" w:rsidRDefault="00185331" w:rsidP="005709F8">
      <w:pPr>
        <w:pStyle w:val="31"/>
        <w:tabs>
          <w:tab w:val="clear" w:pos="9356"/>
          <w:tab w:val="right" w:leader="dot" w:pos="9638"/>
        </w:tabs>
        <w:ind w:left="0" w:firstLine="567"/>
        <w:jc w:val="both"/>
        <w:rPr>
          <w:rFonts w:ascii="Times New Roman" w:eastAsiaTheme="minorEastAsia" w:hAnsi="Times New Roman" w:cs="Times New Roman"/>
          <w:i w:val="0"/>
          <w:iCs w:val="0"/>
          <w:noProof/>
          <w:sz w:val="24"/>
          <w:szCs w:val="24"/>
        </w:rPr>
      </w:pPr>
      <w:hyperlink w:anchor="_Toc108531410" w:history="1">
        <w:r w:rsidR="00090A0C" w:rsidRPr="005709F8">
          <w:rPr>
            <w:rStyle w:val="a8"/>
            <w:rFonts w:ascii="Times New Roman" w:hAnsi="Times New Roman" w:cs="Times New Roman"/>
            <w:i w:val="0"/>
            <w:noProof/>
            <w:spacing w:val="20"/>
            <w:sz w:val="24"/>
            <w:szCs w:val="24"/>
          </w:rPr>
          <w:t>2.1.2 Водоотведение</w:t>
        </w:r>
        <w:r w:rsidR="00090A0C" w:rsidRPr="005709F8">
          <w:rPr>
            <w:rFonts w:ascii="Times New Roman" w:hAnsi="Times New Roman" w:cs="Times New Roman"/>
            <w:i w:val="0"/>
            <w:noProof/>
            <w:webHidden/>
            <w:sz w:val="24"/>
            <w:szCs w:val="24"/>
          </w:rPr>
          <w:tab/>
        </w:r>
        <w:r w:rsidR="00090A0C" w:rsidRPr="005709F8">
          <w:rPr>
            <w:rFonts w:ascii="Times New Roman" w:hAnsi="Times New Roman" w:cs="Times New Roman"/>
            <w:i w:val="0"/>
            <w:noProof/>
            <w:webHidden/>
            <w:sz w:val="24"/>
            <w:szCs w:val="24"/>
          </w:rPr>
          <w:fldChar w:fldCharType="begin"/>
        </w:r>
        <w:r w:rsidR="00090A0C" w:rsidRPr="005709F8">
          <w:rPr>
            <w:rFonts w:ascii="Times New Roman" w:hAnsi="Times New Roman" w:cs="Times New Roman"/>
            <w:i w:val="0"/>
            <w:noProof/>
            <w:webHidden/>
            <w:sz w:val="24"/>
            <w:szCs w:val="24"/>
          </w:rPr>
          <w:instrText xml:space="preserve"> PAGEREF _Toc108531410 \h </w:instrText>
        </w:r>
        <w:r w:rsidR="00090A0C" w:rsidRPr="005709F8">
          <w:rPr>
            <w:rFonts w:ascii="Times New Roman" w:hAnsi="Times New Roman" w:cs="Times New Roman"/>
            <w:i w:val="0"/>
            <w:noProof/>
            <w:webHidden/>
            <w:sz w:val="24"/>
            <w:szCs w:val="24"/>
          </w:rPr>
        </w:r>
        <w:r w:rsidR="00090A0C" w:rsidRPr="005709F8">
          <w:rPr>
            <w:rFonts w:ascii="Times New Roman" w:hAnsi="Times New Roman" w:cs="Times New Roman"/>
            <w:i w:val="0"/>
            <w:noProof/>
            <w:webHidden/>
            <w:sz w:val="24"/>
            <w:szCs w:val="24"/>
          </w:rPr>
          <w:fldChar w:fldCharType="separate"/>
        </w:r>
        <w:r>
          <w:rPr>
            <w:rFonts w:ascii="Times New Roman" w:hAnsi="Times New Roman" w:cs="Times New Roman"/>
            <w:i w:val="0"/>
            <w:noProof/>
            <w:webHidden/>
            <w:sz w:val="24"/>
            <w:szCs w:val="24"/>
          </w:rPr>
          <w:t>12</w:t>
        </w:r>
        <w:r w:rsidR="00090A0C" w:rsidRPr="005709F8">
          <w:rPr>
            <w:rFonts w:ascii="Times New Roman" w:hAnsi="Times New Roman" w:cs="Times New Roman"/>
            <w:i w:val="0"/>
            <w:noProof/>
            <w:webHidden/>
            <w:sz w:val="24"/>
            <w:szCs w:val="24"/>
          </w:rPr>
          <w:fldChar w:fldCharType="end"/>
        </w:r>
      </w:hyperlink>
    </w:p>
    <w:p w:rsidR="00090A0C" w:rsidRPr="005709F8" w:rsidRDefault="00185331" w:rsidP="005709F8">
      <w:pPr>
        <w:pStyle w:val="31"/>
        <w:tabs>
          <w:tab w:val="clear" w:pos="9356"/>
          <w:tab w:val="right" w:leader="dot" w:pos="9638"/>
        </w:tabs>
        <w:ind w:left="0" w:firstLine="567"/>
        <w:jc w:val="both"/>
        <w:rPr>
          <w:rFonts w:ascii="Times New Roman" w:eastAsiaTheme="minorEastAsia" w:hAnsi="Times New Roman" w:cs="Times New Roman"/>
          <w:i w:val="0"/>
          <w:iCs w:val="0"/>
          <w:noProof/>
          <w:sz w:val="24"/>
          <w:szCs w:val="24"/>
        </w:rPr>
      </w:pPr>
      <w:hyperlink w:anchor="_Toc108531411" w:history="1">
        <w:r w:rsidR="00090A0C" w:rsidRPr="005709F8">
          <w:rPr>
            <w:rStyle w:val="a8"/>
            <w:rFonts w:ascii="Times New Roman" w:hAnsi="Times New Roman" w:cs="Times New Roman"/>
            <w:i w:val="0"/>
            <w:noProof/>
            <w:spacing w:val="20"/>
            <w:sz w:val="24"/>
            <w:szCs w:val="24"/>
          </w:rPr>
          <w:t>2.1.3 Теплоснабжение</w:t>
        </w:r>
        <w:r w:rsidR="00090A0C" w:rsidRPr="005709F8">
          <w:rPr>
            <w:rFonts w:ascii="Times New Roman" w:hAnsi="Times New Roman" w:cs="Times New Roman"/>
            <w:i w:val="0"/>
            <w:noProof/>
            <w:webHidden/>
            <w:sz w:val="24"/>
            <w:szCs w:val="24"/>
          </w:rPr>
          <w:tab/>
        </w:r>
        <w:r w:rsidR="00090A0C" w:rsidRPr="005709F8">
          <w:rPr>
            <w:rFonts w:ascii="Times New Roman" w:hAnsi="Times New Roman" w:cs="Times New Roman"/>
            <w:i w:val="0"/>
            <w:noProof/>
            <w:webHidden/>
            <w:sz w:val="24"/>
            <w:szCs w:val="24"/>
          </w:rPr>
          <w:fldChar w:fldCharType="begin"/>
        </w:r>
        <w:r w:rsidR="00090A0C" w:rsidRPr="005709F8">
          <w:rPr>
            <w:rFonts w:ascii="Times New Roman" w:hAnsi="Times New Roman" w:cs="Times New Roman"/>
            <w:i w:val="0"/>
            <w:noProof/>
            <w:webHidden/>
            <w:sz w:val="24"/>
            <w:szCs w:val="24"/>
          </w:rPr>
          <w:instrText xml:space="preserve"> PAGEREF _Toc108531411 \h </w:instrText>
        </w:r>
        <w:r w:rsidR="00090A0C" w:rsidRPr="005709F8">
          <w:rPr>
            <w:rFonts w:ascii="Times New Roman" w:hAnsi="Times New Roman" w:cs="Times New Roman"/>
            <w:i w:val="0"/>
            <w:noProof/>
            <w:webHidden/>
            <w:sz w:val="24"/>
            <w:szCs w:val="24"/>
          </w:rPr>
        </w:r>
        <w:r w:rsidR="00090A0C" w:rsidRPr="005709F8">
          <w:rPr>
            <w:rFonts w:ascii="Times New Roman" w:hAnsi="Times New Roman" w:cs="Times New Roman"/>
            <w:i w:val="0"/>
            <w:noProof/>
            <w:webHidden/>
            <w:sz w:val="24"/>
            <w:szCs w:val="24"/>
          </w:rPr>
          <w:fldChar w:fldCharType="separate"/>
        </w:r>
        <w:r>
          <w:rPr>
            <w:rFonts w:ascii="Times New Roman" w:hAnsi="Times New Roman" w:cs="Times New Roman"/>
            <w:i w:val="0"/>
            <w:noProof/>
            <w:webHidden/>
            <w:sz w:val="24"/>
            <w:szCs w:val="24"/>
          </w:rPr>
          <w:t>12</w:t>
        </w:r>
        <w:r w:rsidR="00090A0C" w:rsidRPr="005709F8">
          <w:rPr>
            <w:rFonts w:ascii="Times New Roman" w:hAnsi="Times New Roman" w:cs="Times New Roman"/>
            <w:i w:val="0"/>
            <w:noProof/>
            <w:webHidden/>
            <w:sz w:val="24"/>
            <w:szCs w:val="24"/>
          </w:rPr>
          <w:fldChar w:fldCharType="end"/>
        </w:r>
      </w:hyperlink>
    </w:p>
    <w:p w:rsidR="00090A0C" w:rsidRPr="005709F8" w:rsidRDefault="00185331" w:rsidP="005709F8">
      <w:pPr>
        <w:pStyle w:val="31"/>
        <w:tabs>
          <w:tab w:val="clear" w:pos="9356"/>
          <w:tab w:val="right" w:leader="dot" w:pos="9638"/>
        </w:tabs>
        <w:ind w:left="0" w:firstLine="567"/>
        <w:jc w:val="both"/>
        <w:rPr>
          <w:rFonts w:ascii="Times New Roman" w:eastAsiaTheme="minorEastAsia" w:hAnsi="Times New Roman" w:cs="Times New Roman"/>
          <w:i w:val="0"/>
          <w:iCs w:val="0"/>
          <w:noProof/>
          <w:sz w:val="24"/>
          <w:szCs w:val="24"/>
        </w:rPr>
      </w:pPr>
      <w:hyperlink w:anchor="_Toc108531412" w:history="1">
        <w:r w:rsidR="00090A0C" w:rsidRPr="005709F8">
          <w:rPr>
            <w:rStyle w:val="a8"/>
            <w:rFonts w:ascii="Times New Roman" w:hAnsi="Times New Roman" w:cs="Times New Roman"/>
            <w:i w:val="0"/>
            <w:noProof/>
            <w:spacing w:val="20"/>
            <w:sz w:val="24"/>
            <w:szCs w:val="24"/>
          </w:rPr>
          <w:t>2.1.4 Газоснабжение</w:t>
        </w:r>
        <w:r w:rsidR="00090A0C" w:rsidRPr="005709F8">
          <w:rPr>
            <w:rFonts w:ascii="Times New Roman" w:hAnsi="Times New Roman" w:cs="Times New Roman"/>
            <w:i w:val="0"/>
            <w:noProof/>
            <w:webHidden/>
            <w:sz w:val="24"/>
            <w:szCs w:val="24"/>
          </w:rPr>
          <w:tab/>
        </w:r>
        <w:r w:rsidR="00090A0C" w:rsidRPr="005709F8">
          <w:rPr>
            <w:rFonts w:ascii="Times New Roman" w:hAnsi="Times New Roman" w:cs="Times New Roman"/>
            <w:i w:val="0"/>
            <w:noProof/>
            <w:webHidden/>
            <w:sz w:val="24"/>
            <w:szCs w:val="24"/>
          </w:rPr>
          <w:fldChar w:fldCharType="begin"/>
        </w:r>
        <w:r w:rsidR="00090A0C" w:rsidRPr="005709F8">
          <w:rPr>
            <w:rFonts w:ascii="Times New Roman" w:hAnsi="Times New Roman" w:cs="Times New Roman"/>
            <w:i w:val="0"/>
            <w:noProof/>
            <w:webHidden/>
            <w:sz w:val="24"/>
            <w:szCs w:val="24"/>
          </w:rPr>
          <w:instrText xml:space="preserve"> PAGEREF _Toc108531412 \h </w:instrText>
        </w:r>
        <w:r w:rsidR="00090A0C" w:rsidRPr="005709F8">
          <w:rPr>
            <w:rFonts w:ascii="Times New Roman" w:hAnsi="Times New Roman" w:cs="Times New Roman"/>
            <w:i w:val="0"/>
            <w:noProof/>
            <w:webHidden/>
            <w:sz w:val="24"/>
            <w:szCs w:val="24"/>
          </w:rPr>
        </w:r>
        <w:r w:rsidR="00090A0C" w:rsidRPr="005709F8">
          <w:rPr>
            <w:rFonts w:ascii="Times New Roman" w:hAnsi="Times New Roman" w:cs="Times New Roman"/>
            <w:i w:val="0"/>
            <w:noProof/>
            <w:webHidden/>
            <w:sz w:val="24"/>
            <w:szCs w:val="24"/>
          </w:rPr>
          <w:fldChar w:fldCharType="separate"/>
        </w:r>
        <w:r>
          <w:rPr>
            <w:rFonts w:ascii="Times New Roman" w:hAnsi="Times New Roman" w:cs="Times New Roman"/>
            <w:i w:val="0"/>
            <w:noProof/>
            <w:webHidden/>
            <w:sz w:val="24"/>
            <w:szCs w:val="24"/>
          </w:rPr>
          <w:t>13</w:t>
        </w:r>
        <w:r w:rsidR="00090A0C" w:rsidRPr="005709F8">
          <w:rPr>
            <w:rFonts w:ascii="Times New Roman" w:hAnsi="Times New Roman" w:cs="Times New Roman"/>
            <w:i w:val="0"/>
            <w:noProof/>
            <w:webHidden/>
            <w:sz w:val="24"/>
            <w:szCs w:val="24"/>
          </w:rPr>
          <w:fldChar w:fldCharType="end"/>
        </w:r>
      </w:hyperlink>
    </w:p>
    <w:p w:rsidR="00090A0C" w:rsidRPr="005709F8" w:rsidRDefault="00185331" w:rsidP="005709F8">
      <w:pPr>
        <w:pStyle w:val="31"/>
        <w:tabs>
          <w:tab w:val="clear" w:pos="9356"/>
          <w:tab w:val="right" w:leader="dot" w:pos="9638"/>
        </w:tabs>
        <w:ind w:left="0" w:firstLine="567"/>
        <w:jc w:val="both"/>
        <w:rPr>
          <w:rFonts w:ascii="Times New Roman" w:eastAsiaTheme="minorEastAsia" w:hAnsi="Times New Roman" w:cs="Times New Roman"/>
          <w:i w:val="0"/>
          <w:iCs w:val="0"/>
          <w:noProof/>
          <w:sz w:val="24"/>
          <w:szCs w:val="24"/>
        </w:rPr>
      </w:pPr>
      <w:hyperlink w:anchor="_Toc108531413" w:history="1">
        <w:r w:rsidR="00090A0C" w:rsidRPr="005709F8">
          <w:rPr>
            <w:rStyle w:val="a8"/>
            <w:rFonts w:ascii="Times New Roman" w:hAnsi="Times New Roman" w:cs="Times New Roman"/>
            <w:i w:val="0"/>
            <w:noProof/>
            <w:spacing w:val="20"/>
            <w:sz w:val="24"/>
            <w:szCs w:val="24"/>
          </w:rPr>
          <w:t>2.1.5 Электроснабжение</w:t>
        </w:r>
        <w:r w:rsidR="00090A0C" w:rsidRPr="005709F8">
          <w:rPr>
            <w:rFonts w:ascii="Times New Roman" w:hAnsi="Times New Roman" w:cs="Times New Roman"/>
            <w:i w:val="0"/>
            <w:noProof/>
            <w:webHidden/>
            <w:sz w:val="24"/>
            <w:szCs w:val="24"/>
          </w:rPr>
          <w:tab/>
        </w:r>
        <w:r w:rsidR="00090A0C" w:rsidRPr="005709F8">
          <w:rPr>
            <w:rFonts w:ascii="Times New Roman" w:hAnsi="Times New Roman" w:cs="Times New Roman"/>
            <w:i w:val="0"/>
            <w:noProof/>
            <w:webHidden/>
            <w:sz w:val="24"/>
            <w:szCs w:val="24"/>
          </w:rPr>
          <w:fldChar w:fldCharType="begin"/>
        </w:r>
        <w:r w:rsidR="00090A0C" w:rsidRPr="005709F8">
          <w:rPr>
            <w:rFonts w:ascii="Times New Roman" w:hAnsi="Times New Roman" w:cs="Times New Roman"/>
            <w:i w:val="0"/>
            <w:noProof/>
            <w:webHidden/>
            <w:sz w:val="24"/>
            <w:szCs w:val="24"/>
          </w:rPr>
          <w:instrText xml:space="preserve"> PAGEREF _Toc108531413 \h </w:instrText>
        </w:r>
        <w:r w:rsidR="00090A0C" w:rsidRPr="005709F8">
          <w:rPr>
            <w:rFonts w:ascii="Times New Roman" w:hAnsi="Times New Roman" w:cs="Times New Roman"/>
            <w:i w:val="0"/>
            <w:noProof/>
            <w:webHidden/>
            <w:sz w:val="24"/>
            <w:szCs w:val="24"/>
          </w:rPr>
        </w:r>
        <w:r w:rsidR="00090A0C" w:rsidRPr="005709F8">
          <w:rPr>
            <w:rFonts w:ascii="Times New Roman" w:hAnsi="Times New Roman" w:cs="Times New Roman"/>
            <w:i w:val="0"/>
            <w:noProof/>
            <w:webHidden/>
            <w:sz w:val="24"/>
            <w:szCs w:val="24"/>
          </w:rPr>
          <w:fldChar w:fldCharType="separate"/>
        </w:r>
        <w:r>
          <w:rPr>
            <w:rFonts w:ascii="Times New Roman" w:hAnsi="Times New Roman" w:cs="Times New Roman"/>
            <w:i w:val="0"/>
            <w:noProof/>
            <w:webHidden/>
            <w:sz w:val="24"/>
            <w:szCs w:val="24"/>
          </w:rPr>
          <w:t>13</w:t>
        </w:r>
        <w:r w:rsidR="00090A0C" w:rsidRPr="005709F8">
          <w:rPr>
            <w:rFonts w:ascii="Times New Roman" w:hAnsi="Times New Roman" w:cs="Times New Roman"/>
            <w:i w:val="0"/>
            <w:noProof/>
            <w:webHidden/>
            <w:sz w:val="24"/>
            <w:szCs w:val="24"/>
          </w:rPr>
          <w:fldChar w:fldCharType="end"/>
        </w:r>
      </w:hyperlink>
    </w:p>
    <w:p w:rsidR="00090A0C" w:rsidRPr="005709F8" w:rsidRDefault="00185331" w:rsidP="005709F8">
      <w:pPr>
        <w:pStyle w:val="31"/>
        <w:tabs>
          <w:tab w:val="clear" w:pos="9356"/>
          <w:tab w:val="right" w:leader="dot" w:pos="9638"/>
        </w:tabs>
        <w:ind w:left="0" w:firstLine="567"/>
        <w:jc w:val="both"/>
        <w:rPr>
          <w:rFonts w:ascii="Times New Roman" w:eastAsiaTheme="minorEastAsia" w:hAnsi="Times New Roman" w:cs="Times New Roman"/>
          <w:i w:val="0"/>
          <w:iCs w:val="0"/>
          <w:noProof/>
          <w:sz w:val="24"/>
          <w:szCs w:val="24"/>
        </w:rPr>
      </w:pPr>
      <w:hyperlink w:anchor="_Toc108531414" w:history="1">
        <w:r w:rsidR="00090A0C" w:rsidRPr="005709F8">
          <w:rPr>
            <w:rStyle w:val="a8"/>
            <w:rFonts w:ascii="Times New Roman" w:hAnsi="Times New Roman" w:cs="Times New Roman"/>
            <w:i w:val="0"/>
            <w:noProof/>
            <w:spacing w:val="20"/>
            <w:sz w:val="24"/>
            <w:szCs w:val="24"/>
          </w:rPr>
          <w:t>2.1.6 Связь и информатизация</w:t>
        </w:r>
        <w:r w:rsidR="00090A0C" w:rsidRPr="005709F8">
          <w:rPr>
            <w:rFonts w:ascii="Times New Roman" w:hAnsi="Times New Roman" w:cs="Times New Roman"/>
            <w:i w:val="0"/>
            <w:noProof/>
            <w:webHidden/>
            <w:sz w:val="24"/>
            <w:szCs w:val="24"/>
          </w:rPr>
          <w:tab/>
        </w:r>
        <w:r w:rsidR="00090A0C" w:rsidRPr="005709F8">
          <w:rPr>
            <w:rFonts w:ascii="Times New Roman" w:hAnsi="Times New Roman" w:cs="Times New Roman"/>
            <w:i w:val="0"/>
            <w:noProof/>
            <w:webHidden/>
            <w:sz w:val="24"/>
            <w:szCs w:val="24"/>
          </w:rPr>
          <w:fldChar w:fldCharType="begin"/>
        </w:r>
        <w:r w:rsidR="00090A0C" w:rsidRPr="005709F8">
          <w:rPr>
            <w:rFonts w:ascii="Times New Roman" w:hAnsi="Times New Roman" w:cs="Times New Roman"/>
            <w:i w:val="0"/>
            <w:noProof/>
            <w:webHidden/>
            <w:sz w:val="24"/>
            <w:szCs w:val="24"/>
          </w:rPr>
          <w:instrText xml:space="preserve"> PAGEREF _Toc108531414 \h </w:instrText>
        </w:r>
        <w:r w:rsidR="00090A0C" w:rsidRPr="005709F8">
          <w:rPr>
            <w:rFonts w:ascii="Times New Roman" w:hAnsi="Times New Roman" w:cs="Times New Roman"/>
            <w:i w:val="0"/>
            <w:noProof/>
            <w:webHidden/>
            <w:sz w:val="24"/>
            <w:szCs w:val="24"/>
          </w:rPr>
        </w:r>
        <w:r w:rsidR="00090A0C" w:rsidRPr="005709F8">
          <w:rPr>
            <w:rFonts w:ascii="Times New Roman" w:hAnsi="Times New Roman" w:cs="Times New Roman"/>
            <w:i w:val="0"/>
            <w:noProof/>
            <w:webHidden/>
            <w:sz w:val="24"/>
            <w:szCs w:val="24"/>
          </w:rPr>
          <w:fldChar w:fldCharType="separate"/>
        </w:r>
        <w:r>
          <w:rPr>
            <w:rFonts w:ascii="Times New Roman" w:hAnsi="Times New Roman" w:cs="Times New Roman"/>
            <w:i w:val="0"/>
            <w:noProof/>
            <w:webHidden/>
            <w:sz w:val="24"/>
            <w:szCs w:val="24"/>
          </w:rPr>
          <w:t>13</w:t>
        </w:r>
        <w:r w:rsidR="00090A0C" w:rsidRPr="005709F8">
          <w:rPr>
            <w:rFonts w:ascii="Times New Roman" w:hAnsi="Times New Roman" w:cs="Times New Roman"/>
            <w:i w:val="0"/>
            <w:noProof/>
            <w:webHidden/>
            <w:sz w:val="24"/>
            <w:szCs w:val="24"/>
          </w:rPr>
          <w:fldChar w:fldCharType="end"/>
        </w:r>
      </w:hyperlink>
    </w:p>
    <w:p w:rsidR="00090A0C" w:rsidRPr="005709F8" w:rsidRDefault="00185331" w:rsidP="005709F8">
      <w:pPr>
        <w:pStyle w:val="21"/>
        <w:tabs>
          <w:tab w:val="clear" w:pos="9356"/>
          <w:tab w:val="right" w:leader="dot" w:pos="9638"/>
        </w:tabs>
        <w:ind w:left="0" w:firstLine="567"/>
        <w:jc w:val="both"/>
        <w:rPr>
          <w:rFonts w:eastAsiaTheme="minorEastAsia"/>
          <w:b w:val="0"/>
          <w:smallCaps w:val="0"/>
          <w:kern w:val="0"/>
          <w:sz w:val="24"/>
          <w:szCs w:val="24"/>
        </w:rPr>
      </w:pPr>
      <w:hyperlink w:anchor="_Toc108531415" w:history="1">
        <w:r w:rsidR="00090A0C" w:rsidRPr="005709F8">
          <w:rPr>
            <w:rStyle w:val="a8"/>
            <w:b w:val="0"/>
            <w:bCs/>
            <w:iCs/>
            <w:spacing w:val="20"/>
            <w:sz w:val="24"/>
            <w:szCs w:val="24"/>
          </w:rPr>
          <w:t>2.2 Обеспеченность территории объектами транспортной  инфраструктуры</w:t>
        </w:r>
        <w:r w:rsidR="00090A0C" w:rsidRPr="005709F8">
          <w:rPr>
            <w:b w:val="0"/>
            <w:webHidden/>
            <w:sz w:val="24"/>
            <w:szCs w:val="24"/>
          </w:rPr>
          <w:tab/>
        </w:r>
        <w:r w:rsidR="00090A0C" w:rsidRPr="005709F8">
          <w:rPr>
            <w:b w:val="0"/>
            <w:webHidden/>
            <w:sz w:val="24"/>
            <w:szCs w:val="24"/>
          </w:rPr>
          <w:fldChar w:fldCharType="begin"/>
        </w:r>
        <w:r w:rsidR="00090A0C" w:rsidRPr="005709F8">
          <w:rPr>
            <w:b w:val="0"/>
            <w:webHidden/>
            <w:sz w:val="24"/>
            <w:szCs w:val="24"/>
          </w:rPr>
          <w:instrText xml:space="preserve"> PAGEREF _Toc108531415 \h </w:instrText>
        </w:r>
        <w:r w:rsidR="00090A0C" w:rsidRPr="005709F8">
          <w:rPr>
            <w:b w:val="0"/>
            <w:webHidden/>
            <w:sz w:val="24"/>
            <w:szCs w:val="24"/>
          </w:rPr>
        </w:r>
        <w:r w:rsidR="00090A0C" w:rsidRPr="005709F8">
          <w:rPr>
            <w:b w:val="0"/>
            <w:webHidden/>
            <w:sz w:val="24"/>
            <w:szCs w:val="24"/>
          </w:rPr>
          <w:fldChar w:fldCharType="separate"/>
        </w:r>
        <w:r>
          <w:rPr>
            <w:b w:val="0"/>
            <w:webHidden/>
            <w:sz w:val="24"/>
            <w:szCs w:val="24"/>
          </w:rPr>
          <w:t>13</w:t>
        </w:r>
        <w:r w:rsidR="00090A0C" w:rsidRPr="005709F8">
          <w:rPr>
            <w:b w:val="0"/>
            <w:webHidden/>
            <w:sz w:val="24"/>
            <w:szCs w:val="24"/>
          </w:rPr>
          <w:fldChar w:fldCharType="end"/>
        </w:r>
      </w:hyperlink>
    </w:p>
    <w:p w:rsidR="00090A0C" w:rsidRPr="005709F8" w:rsidRDefault="00185331" w:rsidP="005709F8">
      <w:pPr>
        <w:pStyle w:val="21"/>
        <w:tabs>
          <w:tab w:val="clear" w:pos="9356"/>
          <w:tab w:val="right" w:leader="dot" w:pos="9638"/>
        </w:tabs>
        <w:ind w:left="0" w:firstLine="567"/>
        <w:jc w:val="both"/>
        <w:rPr>
          <w:rFonts w:eastAsiaTheme="minorEastAsia"/>
          <w:b w:val="0"/>
          <w:smallCaps w:val="0"/>
          <w:kern w:val="0"/>
          <w:sz w:val="24"/>
          <w:szCs w:val="24"/>
        </w:rPr>
      </w:pPr>
      <w:hyperlink w:anchor="_Toc108531416" w:history="1">
        <w:r w:rsidR="00090A0C" w:rsidRPr="005709F8">
          <w:rPr>
            <w:rStyle w:val="a8"/>
            <w:b w:val="0"/>
            <w:bCs/>
            <w:iCs/>
            <w:spacing w:val="20"/>
            <w:sz w:val="24"/>
            <w:szCs w:val="24"/>
          </w:rPr>
          <w:t>2.3 Обеспеченность территории объектами социальной инфраструктуры</w:t>
        </w:r>
        <w:r w:rsidR="00090A0C" w:rsidRPr="005709F8">
          <w:rPr>
            <w:b w:val="0"/>
            <w:webHidden/>
            <w:sz w:val="24"/>
            <w:szCs w:val="24"/>
          </w:rPr>
          <w:tab/>
        </w:r>
        <w:r w:rsidR="00090A0C" w:rsidRPr="005709F8">
          <w:rPr>
            <w:b w:val="0"/>
            <w:webHidden/>
            <w:sz w:val="24"/>
            <w:szCs w:val="24"/>
          </w:rPr>
          <w:fldChar w:fldCharType="begin"/>
        </w:r>
        <w:r w:rsidR="00090A0C" w:rsidRPr="005709F8">
          <w:rPr>
            <w:b w:val="0"/>
            <w:webHidden/>
            <w:sz w:val="24"/>
            <w:szCs w:val="24"/>
          </w:rPr>
          <w:instrText xml:space="preserve"> PAGEREF _Toc108531416 \h </w:instrText>
        </w:r>
        <w:r w:rsidR="00090A0C" w:rsidRPr="005709F8">
          <w:rPr>
            <w:b w:val="0"/>
            <w:webHidden/>
            <w:sz w:val="24"/>
            <w:szCs w:val="24"/>
          </w:rPr>
        </w:r>
        <w:r w:rsidR="00090A0C" w:rsidRPr="005709F8">
          <w:rPr>
            <w:b w:val="0"/>
            <w:webHidden/>
            <w:sz w:val="24"/>
            <w:szCs w:val="24"/>
          </w:rPr>
          <w:fldChar w:fldCharType="separate"/>
        </w:r>
        <w:r>
          <w:rPr>
            <w:b w:val="0"/>
            <w:webHidden/>
            <w:sz w:val="24"/>
            <w:szCs w:val="24"/>
          </w:rPr>
          <w:t>14</w:t>
        </w:r>
        <w:r w:rsidR="00090A0C" w:rsidRPr="005709F8">
          <w:rPr>
            <w:b w:val="0"/>
            <w:webHidden/>
            <w:sz w:val="24"/>
            <w:szCs w:val="24"/>
          </w:rPr>
          <w:fldChar w:fldCharType="end"/>
        </w:r>
      </w:hyperlink>
    </w:p>
    <w:p w:rsidR="00090A0C" w:rsidRPr="005709F8" w:rsidRDefault="00185331" w:rsidP="005709F8">
      <w:pPr>
        <w:pStyle w:val="13"/>
        <w:tabs>
          <w:tab w:val="clear" w:pos="9356"/>
          <w:tab w:val="right" w:leader="dot" w:pos="9638"/>
        </w:tabs>
        <w:spacing w:before="0" w:after="0"/>
        <w:ind w:left="0" w:firstLine="567"/>
        <w:rPr>
          <w:rFonts w:eastAsiaTheme="minorEastAsia"/>
          <w:b w:val="0"/>
          <w:bCs w:val="0"/>
          <w:caps w:val="0"/>
          <w:sz w:val="24"/>
          <w:szCs w:val="24"/>
        </w:rPr>
      </w:pPr>
      <w:hyperlink w:anchor="_Toc108531417" w:history="1">
        <w:r w:rsidR="00090A0C" w:rsidRPr="005709F8">
          <w:rPr>
            <w:rStyle w:val="a8"/>
            <w:b w:val="0"/>
            <w:spacing w:val="20"/>
            <w:kern w:val="32"/>
            <w:sz w:val="24"/>
            <w:szCs w:val="24"/>
          </w:rPr>
          <w:t>3.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r w:rsidR="00090A0C" w:rsidRPr="005709F8">
          <w:rPr>
            <w:b w:val="0"/>
            <w:webHidden/>
            <w:sz w:val="24"/>
            <w:szCs w:val="24"/>
          </w:rPr>
          <w:tab/>
        </w:r>
        <w:r w:rsidR="00090A0C" w:rsidRPr="005709F8">
          <w:rPr>
            <w:b w:val="0"/>
            <w:webHidden/>
            <w:sz w:val="24"/>
            <w:szCs w:val="24"/>
          </w:rPr>
          <w:fldChar w:fldCharType="begin"/>
        </w:r>
        <w:r w:rsidR="00090A0C" w:rsidRPr="005709F8">
          <w:rPr>
            <w:b w:val="0"/>
            <w:webHidden/>
            <w:sz w:val="24"/>
            <w:szCs w:val="24"/>
          </w:rPr>
          <w:instrText xml:space="preserve"> PAGEREF _Toc108531417 \h </w:instrText>
        </w:r>
        <w:r w:rsidR="00090A0C" w:rsidRPr="005709F8">
          <w:rPr>
            <w:b w:val="0"/>
            <w:webHidden/>
            <w:sz w:val="24"/>
            <w:szCs w:val="24"/>
          </w:rPr>
        </w:r>
        <w:r w:rsidR="00090A0C" w:rsidRPr="005709F8">
          <w:rPr>
            <w:b w:val="0"/>
            <w:webHidden/>
            <w:sz w:val="24"/>
            <w:szCs w:val="24"/>
          </w:rPr>
          <w:fldChar w:fldCharType="separate"/>
        </w:r>
        <w:r>
          <w:rPr>
            <w:b w:val="0"/>
            <w:webHidden/>
            <w:sz w:val="24"/>
            <w:szCs w:val="24"/>
          </w:rPr>
          <w:t>15</w:t>
        </w:r>
        <w:r w:rsidR="00090A0C" w:rsidRPr="005709F8">
          <w:rPr>
            <w:b w:val="0"/>
            <w:webHidden/>
            <w:sz w:val="24"/>
            <w:szCs w:val="24"/>
          </w:rPr>
          <w:fldChar w:fldCharType="end"/>
        </w:r>
      </w:hyperlink>
    </w:p>
    <w:p w:rsidR="00090A0C" w:rsidRPr="005709F8" w:rsidRDefault="00185331" w:rsidP="005709F8">
      <w:pPr>
        <w:pStyle w:val="13"/>
        <w:tabs>
          <w:tab w:val="clear" w:pos="9356"/>
          <w:tab w:val="right" w:leader="dot" w:pos="9638"/>
        </w:tabs>
        <w:spacing w:before="0" w:after="0"/>
        <w:ind w:left="0" w:firstLine="567"/>
        <w:rPr>
          <w:rFonts w:eastAsiaTheme="minorEastAsia"/>
          <w:b w:val="0"/>
          <w:bCs w:val="0"/>
          <w:caps w:val="0"/>
          <w:sz w:val="24"/>
          <w:szCs w:val="24"/>
        </w:rPr>
      </w:pPr>
      <w:hyperlink w:anchor="_Toc108531418" w:history="1">
        <w:r w:rsidR="00090A0C" w:rsidRPr="005709F8">
          <w:rPr>
            <w:rStyle w:val="a8"/>
            <w:b w:val="0"/>
            <w:spacing w:val="20"/>
            <w:kern w:val="32"/>
            <w:sz w:val="24"/>
            <w:szCs w:val="24"/>
          </w:rPr>
          <w:t>4. ПЕРЕЧЕНЬ МЕРОПРИЯТИЙ ПО ОХРАНЕ ОКРУЖАЮЩЕЙ СРЕДЫ</w:t>
        </w:r>
        <w:r w:rsidR="00090A0C" w:rsidRPr="005709F8">
          <w:rPr>
            <w:b w:val="0"/>
            <w:webHidden/>
            <w:sz w:val="24"/>
            <w:szCs w:val="24"/>
          </w:rPr>
          <w:tab/>
        </w:r>
        <w:r w:rsidR="00090A0C" w:rsidRPr="005709F8">
          <w:rPr>
            <w:b w:val="0"/>
            <w:webHidden/>
            <w:sz w:val="24"/>
            <w:szCs w:val="24"/>
          </w:rPr>
          <w:fldChar w:fldCharType="begin"/>
        </w:r>
        <w:r w:rsidR="00090A0C" w:rsidRPr="005709F8">
          <w:rPr>
            <w:b w:val="0"/>
            <w:webHidden/>
            <w:sz w:val="24"/>
            <w:szCs w:val="24"/>
          </w:rPr>
          <w:instrText xml:space="preserve"> PAGEREF _Toc108531418 \h </w:instrText>
        </w:r>
        <w:r w:rsidR="00090A0C" w:rsidRPr="005709F8">
          <w:rPr>
            <w:b w:val="0"/>
            <w:webHidden/>
            <w:sz w:val="24"/>
            <w:szCs w:val="24"/>
          </w:rPr>
        </w:r>
        <w:r w:rsidR="00090A0C" w:rsidRPr="005709F8">
          <w:rPr>
            <w:b w:val="0"/>
            <w:webHidden/>
            <w:sz w:val="24"/>
            <w:szCs w:val="24"/>
          </w:rPr>
          <w:fldChar w:fldCharType="separate"/>
        </w:r>
        <w:r>
          <w:rPr>
            <w:b w:val="0"/>
            <w:webHidden/>
            <w:sz w:val="24"/>
            <w:szCs w:val="24"/>
          </w:rPr>
          <w:t>21</w:t>
        </w:r>
        <w:r w:rsidR="00090A0C" w:rsidRPr="005709F8">
          <w:rPr>
            <w:b w:val="0"/>
            <w:webHidden/>
            <w:sz w:val="24"/>
            <w:szCs w:val="24"/>
          </w:rPr>
          <w:fldChar w:fldCharType="end"/>
        </w:r>
      </w:hyperlink>
    </w:p>
    <w:p w:rsidR="00090A0C" w:rsidRPr="005709F8" w:rsidRDefault="00185331" w:rsidP="005709F8">
      <w:pPr>
        <w:pStyle w:val="21"/>
        <w:tabs>
          <w:tab w:val="clear" w:pos="9356"/>
          <w:tab w:val="left" w:pos="1200"/>
          <w:tab w:val="right" w:leader="dot" w:pos="9638"/>
        </w:tabs>
        <w:ind w:left="0" w:firstLine="567"/>
        <w:jc w:val="both"/>
        <w:rPr>
          <w:rFonts w:eastAsiaTheme="minorEastAsia"/>
          <w:b w:val="0"/>
          <w:smallCaps w:val="0"/>
          <w:kern w:val="0"/>
          <w:sz w:val="24"/>
          <w:szCs w:val="24"/>
        </w:rPr>
      </w:pPr>
      <w:hyperlink w:anchor="_Toc108531419" w:history="1">
        <w:r w:rsidR="00090A0C" w:rsidRPr="005709F8">
          <w:rPr>
            <w:rStyle w:val="a8"/>
            <w:b w:val="0"/>
            <w:bCs/>
            <w:iCs/>
            <w:spacing w:val="20"/>
            <w:sz w:val="24"/>
            <w:szCs w:val="24"/>
          </w:rPr>
          <w:t>4.1</w:t>
        </w:r>
        <w:r w:rsidR="00090A0C" w:rsidRPr="005709F8">
          <w:rPr>
            <w:rFonts w:eastAsiaTheme="minorEastAsia"/>
            <w:b w:val="0"/>
            <w:smallCaps w:val="0"/>
            <w:kern w:val="0"/>
            <w:sz w:val="24"/>
            <w:szCs w:val="24"/>
          </w:rPr>
          <w:tab/>
        </w:r>
        <w:r w:rsidR="00090A0C" w:rsidRPr="005709F8">
          <w:rPr>
            <w:rStyle w:val="a8"/>
            <w:b w:val="0"/>
            <w:bCs/>
            <w:iCs/>
            <w:spacing w:val="20"/>
            <w:sz w:val="24"/>
            <w:szCs w:val="24"/>
          </w:rPr>
          <w:t>Основные принципы охраны окружающей среды</w:t>
        </w:r>
        <w:r w:rsidR="00090A0C" w:rsidRPr="005709F8">
          <w:rPr>
            <w:b w:val="0"/>
            <w:webHidden/>
            <w:sz w:val="24"/>
            <w:szCs w:val="24"/>
          </w:rPr>
          <w:tab/>
        </w:r>
        <w:r w:rsidR="00090A0C" w:rsidRPr="005709F8">
          <w:rPr>
            <w:b w:val="0"/>
            <w:webHidden/>
            <w:sz w:val="24"/>
            <w:szCs w:val="24"/>
          </w:rPr>
          <w:fldChar w:fldCharType="begin"/>
        </w:r>
        <w:r w:rsidR="00090A0C" w:rsidRPr="005709F8">
          <w:rPr>
            <w:b w:val="0"/>
            <w:webHidden/>
            <w:sz w:val="24"/>
            <w:szCs w:val="24"/>
          </w:rPr>
          <w:instrText xml:space="preserve"> PAGEREF _Toc108531419 \h </w:instrText>
        </w:r>
        <w:r w:rsidR="00090A0C" w:rsidRPr="005709F8">
          <w:rPr>
            <w:b w:val="0"/>
            <w:webHidden/>
            <w:sz w:val="24"/>
            <w:szCs w:val="24"/>
          </w:rPr>
        </w:r>
        <w:r w:rsidR="00090A0C" w:rsidRPr="005709F8">
          <w:rPr>
            <w:b w:val="0"/>
            <w:webHidden/>
            <w:sz w:val="24"/>
            <w:szCs w:val="24"/>
          </w:rPr>
          <w:fldChar w:fldCharType="separate"/>
        </w:r>
        <w:r>
          <w:rPr>
            <w:b w:val="0"/>
            <w:webHidden/>
            <w:sz w:val="24"/>
            <w:szCs w:val="24"/>
          </w:rPr>
          <w:t>21</w:t>
        </w:r>
        <w:r w:rsidR="00090A0C" w:rsidRPr="005709F8">
          <w:rPr>
            <w:b w:val="0"/>
            <w:webHidden/>
            <w:sz w:val="24"/>
            <w:szCs w:val="24"/>
          </w:rPr>
          <w:fldChar w:fldCharType="end"/>
        </w:r>
      </w:hyperlink>
    </w:p>
    <w:p w:rsidR="00090A0C" w:rsidRPr="005709F8" w:rsidRDefault="00185331" w:rsidP="005709F8">
      <w:pPr>
        <w:pStyle w:val="21"/>
        <w:tabs>
          <w:tab w:val="clear" w:pos="9356"/>
          <w:tab w:val="left" w:pos="1200"/>
          <w:tab w:val="right" w:leader="dot" w:pos="9638"/>
        </w:tabs>
        <w:ind w:left="0" w:firstLine="567"/>
        <w:jc w:val="both"/>
        <w:rPr>
          <w:rFonts w:eastAsiaTheme="minorEastAsia"/>
          <w:b w:val="0"/>
          <w:smallCaps w:val="0"/>
          <w:kern w:val="0"/>
          <w:sz w:val="24"/>
          <w:szCs w:val="24"/>
        </w:rPr>
      </w:pPr>
      <w:hyperlink w:anchor="_Toc108531420" w:history="1">
        <w:r w:rsidR="00090A0C" w:rsidRPr="005709F8">
          <w:rPr>
            <w:rStyle w:val="a8"/>
            <w:b w:val="0"/>
            <w:bCs/>
            <w:iCs/>
            <w:spacing w:val="20"/>
            <w:sz w:val="24"/>
            <w:szCs w:val="24"/>
          </w:rPr>
          <w:t>4.2</w:t>
        </w:r>
        <w:r w:rsidR="00090A0C" w:rsidRPr="005709F8">
          <w:rPr>
            <w:rFonts w:eastAsiaTheme="minorEastAsia"/>
            <w:b w:val="0"/>
            <w:smallCaps w:val="0"/>
            <w:kern w:val="0"/>
            <w:sz w:val="24"/>
            <w:szCs w:val="24"/>
          </w:rPr>
          <w:tab/>
        </w:r>
        <w:r w:rsidR="00090A0C" w:rsidRPr="005709F8">
          <w:rPr>
            <w:rStyle w:val="a8"/>
            <w:b w:val="0"/>
            <w:bCs/>
            <w:iCs/>
            <w:spacing w:val="20"/>
            <w:sz w:val="24"/>
            <w:szCs w:val="24"/>
          </w:rPr>
          <w:t>Охрана окружающей среды при осуществлении хозяйственной и иной деятельности</w:t>
        </w:r>
        <w:r w:rsidR="00090A0C" w:rsidRPr="005709F8">
          <w:rPr>
            <w:b w:val="0"/>
            <w:webHidden/>
            <w:sz w:val="24"/>
            <w:szCs w:val="24"/>
          </w:rPr>
          <w:tab/>
        </w:r>
        <w:r w:rsidR="00090A0C" w:rsidRPr="005709F8">
          <w:rPr>
            <w:b w:val="0"/>
            <w:webHidden/>
            <w:sz w:val="24"/>
            <w:szCs w:val="24"/>
          </w:rPr>
          <w:fldChar w:fldCharType="begin"/>
        </w:r>
        <w:r w:rsidR="00090A0C" w:rsidRPr="005709F8">
          <w:rPr>
            <w:b w:val="0"/>
            <w:webHidden/>
            <w:sz w:val="24"/>
            <w:szCs w:val="24"/>
          </w:rPr>
          <w:instrText xml:space="preserve"> PAGEREF _Toc108531420 \h </w:instrText>
        </w:r>
        <w:r w:rsidR="00090A0C" w:rsidRPr="005709F8">
          <w:rPr>
            <w:b w:val="0"/>
            <w:webHidden/>
            <w:sz w:val="24"/>
            <w:szCs w:val="24"/>
          </w:rPr>
        </w:r>
        <w:r w:rsidR="00090A0C" w:rsidRPr="005709F8">
          <w:rPr>
            <w:b w:val="0"/>
            <w:webHidden/>
            <w:sz w:val="24"/>
            <w:szCs w:val="24"/>
          </w:rPr>
          <w:fldChar w:fldCharType="separate"/>
        </w:r>
        <w:r>
          <w:rPr>
            <w:b w:val="0"/>
            <w:webHidden/>
            <w:sz w:val="24"/>
            <w:szCs w:val="24"/>
          </w:rPr>
          <w:t>22</w:t>
        </w:r>
        <w:r w:rsidR="00090A0C" w:rsidRPr="005709F8">
          <w:rPr>
            <w:b w:val="0"/>
            <w:webHidden/>
            <w:sz w:val="24"/>
            <w:szCs w:val="24"/>
          </w:rPr>
          <w:fldChar w:fldCharType="end"/>
        </w:r>
      </w:hyperlink>
    </w:p>
    <w:p w:rsidR="00090A0C" w:rsidRPr="005709F8" w:rsidRDefault="00185331" w:rsidP="005709F8">
      <w:pPr>
        <w:pStyle w:val="21"/>
        <w:tabs>
          <w:tab w:val="clear" w:pos="9356"/>
          <w:tab w:val="left" w:pos="1200"/>
          <w:tab w:val="right" w:leader="dot" w:pos="9638"/>
        </w:tabs>
        <w:ind w:left="0" w:firstLine="567"/>
        <w:jc w:val="both"/>
        <w:rPr>
          <w:rFonts w:eastAsiaTheme="minorEastAsia"/>
          <w:b w:val="0"/>
          <w:smallCaps w:val="0"/>
          <w:kern w:val="0"/>
          <w:sz w:val="24"/>
          <w:szCs w:val="24"/>
        </w:rPr>
      </w:pPr>
      <w:hyperlink w:anchor="_Toc108531421" w:history="1">
        <w:r w:rsidR="00090A0C" w:rsidRPr="005709F8">
          <w:rPr>
            <w:rStyle w:val="a8"/>
            <w:b w:val="0"/>
            <w:bCs/>
            <w:iCs/>
            <w:spacing w:val="20"/>
            <w:sz w:val="24"/>
            <w:szCs w:val="24"/>
          </w:rPr>
          <w:t>4.3</w:t>
        </w:r>
        <w:r w:rsidR="00090A0C" w:rsidRPr="005709F8">
          <w:rPr>
            <w:rFonts w:eastAsiaTheme="minorEastAsia"/>
            <w:b w:val="0"/>
            <w:smallCaps w:val="0"/>
            <w:kern w:val="0"/>
            <w:sz w:val="24"/>
            <w:szCs w:val="24"/>
          </w:rPr>
          <w:tab/>
        </w:r>
        <w:r w:rsidR="00090A0C" w:rsidRPr="005709F8">
          <w:rPr>
            <w:rStyle w:val="a8"/>
            <w:b w:val="0"/>
            <w:bCs/>
            <w:iCs/>
            <w:spacing w:val="20"/>
            <w:sz w:val="24"/>
            <w:szCs w:val="24"/>
          </w:rPr>
          <w:t>Мероприятия по регулированию выбросов в период неблагоприятных метеорологических условий</w:t>
        </w:r>
        <w:r w:rsidR="00090A0C" w:rsidRPr="005709F8">
          <w:rPr>
            <w:b w:val="0"/>
            <w:webHidden/>
            <w:sz w:val="24"/>
            <w:szCs w:val="24"/>
          </w:rPr>
          <w:tab/>
        </w:r>
        <w:r w:rsidR="00090A0C" w:rsidRPr="005709F8">
          <w:rPr>
            <w:b w:val="0"/>
            <w:webHidden/>
            <w:sz w:val="24"/>
            <w:szCs w:val="24"/>
          </w:rPr>
          <w:fldChar w:fldCharType="begin"/>
        </w:r>
        <w:r w:rsidR="00090A0C" w:rsidRPr="005709F8">
          <w:rPr>
            <w:b w:val="0"/>
            <w:webHidden/>
            <w:sz w:val="24"/>
            <w:szCs w:val="24"/>
          </w:rPr>
          <w:instrText xml:space="preserve"> PAGEREF _Toc108531421 \h </w:instrText>
        </w:r>
        <w:r w:rsidR="00090A0C" w:rsidRPr="005709F8">
          <w:rPr>
            <w:b w:val="0"/>
            <w:webHidden/>
            <w:sz w:val="24"/>
            <w:szCs w:val="24"/>
          </w:rPr>
        </w:r>
        <w:r w:rsidR="00090A0C" w:rsidRPr="005709F8">
          <w:rPr>
            <w:b w:val="0"/>
            <w:webHidden/>
            <w:sz w:val="24"/>
            <w:szCs w:val="24"/>
          </w:rPr>
          <w:fldChar w:fldCharType="separate"/>
        </w:r>
        <w:r>
          <w:rPr>
            <w:b w:val="0"/>
            <w:webHidden/>
            <w:sz w:val="24"/>
            <w:szCs w:val="24"/>
          </w:rPr>
          <w:t>23</w:t>
        </w:r>
        <w:r w:rsidR="00090A0C" w:rsidRPr="005709F8">
          <w:rPr>
            <w:b w:val="0"/>
            <w:webHidden/>
            <w:sz w:val="24"/>
            <w:szCs w:val="24"/>
          </w:rPr>
          <w:fldChar w:fldCharType="end"/>
        </w:r>
      </w:hyperlink>
    </w:p>
    <w:p w:rsidR="00090A0C" w:rsidRPr="005709F8" w:rsidRDefault="00185331" w:rsidP="005709F8">
      <w:pPr>
        <w:pStyle w:val="21"/>
        <w:tabs>
          <w:tab w:val="clear" w:pos="9356"/>
          <w:tab w:val="left" w:pos="1200"/>
          <w:tab w:val="right" w:leader="dot" w:pos="9638"/>
        </w:tabs>
        <w:ind w:left="0" w:firstLine="567"/>
        <w:jc w:val="both"/>
        <w:rPr>
          <w:rFonts w:eastAsiaTheme="minorEastAsia"/>
          <w:b w:val="0"/>
          <w:smallCaps w:val="0"/>
          <w:kern w:val="0"/>
          <w:sz w:val="24"/>
          <w:szCs w:val="24"/>
        </w:rPr>
      </w:pPr>
      <w:hyperlink w:anchor="_Toc108531422" w:history="1">
        <w:r w:rsidR="00090A0C" w:rsidRPr="005709F8">
          <w:rPr>
            <w:rStyle w:val="a8"/>
            <w:b w:val="0"/>
            <w:bCs/>
            <w:iCs/>
            <w:spacing w:val="20"/>
            <w:sz w:val="24"/>
            <w:szCs w:val="24"/>
          </w:rPr>
          <w:t>4.4</w:t>
        </w:r>
        <w:r w:rsidR="00090A0C" w:rsidRPr="005709F8">
          <w:rPr>
            <w:rFonts w:eastAsiaTheme="minorEastAsia"/>
            <w:b w:val="0"/>
            <w:smallCaps w:val="0"/>
            <w:kern w:val="0"/>
            <w:sz w:val="24"/>
            <w:szCs w:val="24"/>
          </w:rPr>
          <w:tab/>
        </w:r>
        <w:r w:rsidR="00090A0C" w:rsidRPr="005709F8">
          <w:rPr>
            <w:rStyle w:val="a8"/>
            <w:b w:val="0"/>
            <w:bCs/>
            <w:iCs/>
            <w:spacing w:val="20"/>
            <w:sz w:val="24"/>
            <w:szCs w:val="24"/>
          </w:rPr>
          <w:t>Мероприятия по инженерной защите территории от подтопления подземными водами</w:t>
        </w:r>
        <w:r w:rsidR="00090A0C" w:rsidRPr="005709F8">
          <w:rPr>
            <w:b w:val="0"/>
            <w:webHidden/>
            <w:sz w:val="24"/>
            <w:szCs w:val="24"/>
          </w:rPr>
          <w:tab/>
        </w:r>
        <w:r w:rsidR="00090A0C" w:rsidRPr="005709F8">
          <w:rPr>
            <w:b w:val="0"/>
            <w:webHidden/>
            <w:sz w:val="24"/>
            <w:szCs w:val="24"/>
          </w:rPr>
          <w:fldChar w:fldCharType="begin"/>
        </w:r>
        <w:r w:rsidR="00090A0C" w:rsidRPr="005709F8">
          <w:rPr>
            <w:b w:val="0"/>
            <w:webHidden/>
            <w:sz w:val="24"/>
            <w:szCs w:val="24"/>
          </w:rPr>
          <w:instrText xml:space="preserve"> PAGEREF _Toc108531422 \h </w:instrText>
        </w:r>
        <w:r w:rsidR="00090A0C" w:rsidRPr="005709F8">
          <w:rPr>
            <w:b w:val="0"/>
            <w:webHidden/>
            <w:sz w:val="24"/>
            <w:szCs w:val="24"/>
          </w:rPr>
        </w:r>
        <w:r w:rsidR="00090A0C" w:rsidRPr="005709F8">
          <w:rPr>
            <w:b w:val="0"/>
            <w:webHidden/>
            <w:sz w:val="24"/>
            <w:szCs w:val="24"/>
          </w:rPr>
          <w:fldChar w:fldCharType="separate"/>
        </w:r>
        <w:r>
          <w:rPr>
            <w:b w:val="0"/>
            <w:webHidden/>
            <w:sz w:val="24"/>
            <w:szCs w:val="24"/>
          </w:rPr>
          <w:t>23</w:t>
        </w:r>
        <w:r w:rsidR="00090A0C" w:rsidRPr="005709F8">
          <w:rPr>
            <w:b w:val="0"/>
            <w:webHidden/>
            <w:sz w:val="24"/>
            <w:szCs w:val="24"/>
          </w:rPr>
          <w:fldChar w:fldCharType="end"/>
        </w:r>
      </w:hyperlink>
    </w:p>
    <w:p w:rsidR="00090A0C" w:rsidRPr="005709F8" w:rsidRDefault="00185331" w:rsidP="005709F8">
      <w:pPr>
        <w:pStyle w:val="13"/>
        <w:tabs>
          <w:tab w:val="clear" w:pos="9356"/>
          <w:tab w:val="right" w:leader="dot" w:pos="9638"/>
        </w:tabs>
        <w:spacing w:before="0" w:after="0"/>
        <w:ind w:left="0" w:firstLine="567"/>
        <w:rPr>
          <w:rFonts w:eastAsiaTheme="minorEastAsia"/>
          <w:b w:val="0"/>
          <w:bCs w:val="0"/>
          <w:caps w:val="0"/>
          <w:sz w:val="24"/>
          <w:szCs w:val="24"/>
        </w:rPr>
      </w:pPr>
      <w:hyperlink w:anchor="_Toc108531423" w:history="1">
        <w:r w:rsidR="00090A0C" w:rsidRPr="005709F8">
          <w:rPr>
            <w:rStyle w:val="a8"/>
            <w:b w:val="0"/>
            <w:spacing w:val="20"/>
            <w:kern w:val="32"/>
            <w:sz w:val="24"/>
            <w:szCs w:val="24"/>
          </w:rPr>
          <w:t>5. ОБОСНОВАНИЕ ОЧЕРЕДНОСТИ ПЛАНИРУЕМОГО РАЗВИТИЯ ТЕРРИТОРИИ</w:t>
        </w:r>
        <w:r w:rsidR="00090A0C" w:rsidRPr="005709F8">
          <w:rPr>
            <w:b w:val="0"/>
            <w:webHidden/>
            <w:sz w:val="24"/>
            <w:szCs w:val="24"/>
          </w:rPr>
          <w:tab/>
        </w:r>
        <w:r w:rsidR="00090A0C" w:rsidRPr="005709F8">
          <w:rPr>
            <w:b w:val="0"/>
            <w:webHidden/>
            <w:sz w:val="24"/>
            <w:szCs w:val="24"/>
          </w:rPr>
          <w:fldChar w:fldCharType="begin"/>
        </w:r>
        <w:r w:rsidR="00090A0C" w:rsidRPr="005709F8">
          <w:rPr>
            <w:b w:val="0"/>
            <w:webHidden/>
            <w:sz w:val="24"/>
            <w:szCs w:val="24"/>
          </w:rPr>
          <w:instrText xml:space="preserve"> PAGEREF _Toc108531423 \h </w:instrText>
        </w:r>
        <w:r w:rsidR="00090A0C" w:rsidRPr="005709F8">
          <w:rPr>
            <w:b w:val="0"/>
            <w:webHidden/>
            <w:sz w:val="24"/>
            <w:szCs w:val="24"/>
          </w:rPr>
        </w:r>
        <w:r w:rsidR="00090A0C" w:rsidRPr="005709F8">
          <w:rPr>
            <w:b w:val="0"/>
            <w:webHidden/>
            <w:sz w:val="24"/>
            <w:szCs w:val="24"/>
          </w:rPr>
          <w:fldChar w:fldCharType="separate"/>
        </w:r>
        <w:r>
          <w:rPr>
            <w:b w:val="0"/>
            <w:webHidden/>
            <w:sz w:val="24"/>
            <w:szCs w:val="24"/>
          </w:rPr>
          <w:t>25</w:t>
        </w:r>
        <w:r w:rsidR="00090A0C" w:rsidRPr="005709F8">
          <w:rPr>
            <w:b w:val="0"/>
            <w:webHidden/>
            <w:sz w:val="24"/>
            <w:szCs w:val="24"/>
          </w:rPr>
          <w:fldChar w:fldCharType="end"/>
        </w:r>
      </w:hyperlink>
    </w:p>
    <w:p w:rsidR="00090A0C" w:rsidRPr="005709F8" w:rsidRDefault="00185331" w:rsidP="005709F8">
      <w:pPr>
        <w:pStyle w:val="13"/>
        <w:tabs>
          <w:tab w:val="clear" w:pos="9356"/>
          <w:tab w:val="right" w:leader="dot" w:pos="9638"/>
        </w:tabs>
        <w:spacing w:before="0" w:after="0"/>
        <w:ind w:left="0" w:firstLine="567"/>
        <w:rPr>
          <w:rFonts w:eastAsiaTheme="minorEastAsia"/>
          <w:b w:val="0"/>
          <w:bCs w:val="0"/>
          <w:caps w:val="0"/>
          <w:sz w:val="24"/>
          <w:szCs w:val="24"/>
        </w:rPr>
      </w:pPr>
      <w:hyperlink w:anchor="_Toc108531424" w:history="1">
        <w:r w:rsidR="00090A0C" w:rsidRPr="005709F8">
          <w:rPr>
            <w:rStyle w:val="a8"/>
            <w:b w:val="0"/>
            <w:spacing w:val="20"/>
            <w:kern w:val="32"/>
            <w:sz w:val="24"/>
            <w:szCs w:val="24"/>
          </w:rPr>
          <w:t>6. ИНЫЕ ВОПРОСЫ ПРОЕКТА ПЛАНИРОВКИ ТЕРРИТОРИИ</w:t>
        </w:r>
        <w:r w:rsidR="00090A0C" w:rsidRPr="005709F8">
          <w:rPr>
            <w:b w:val="0"/>
            <w:webHidden/>
            <w:sz w:val="24"/>
            <w:szCs w:val="24"/>
          </w:rPr>
          <w:tab/>
        </w:r>
        <w:r w:rsidR="00090A0C" w:rsidRPr="005709F8">
          <w:rPr>
            <w:b w:val="0"/>
            <w:webHidden/>
            <w:sz w:val="24"/>
            <w:szCs w:val="24"/>
          </w:rPr>
          <w:fldChar w:fldCharType="begin"/>
        </w:r>
        <w:r w:rsidR="00090A0C" w:rsidRPr="005709F8">
          <w:rPr>
            <w:b w:val="0"/>
            <w:webHidden/>
            <w:sz w:val="24"/>
            <w:szCs w:val="24"/>
          </w:rPr>
          <w:instrText xml:space="preserve"> PAGEREF _Toc108531424 \h </w:instrText>
        </w:r>
        <w:r w:rsidR="00090A0C" w:rsidRPr="005709F8">
          <w:rPr>
            <w:b w:val="0"/>
            <w:webHidden/>
            <w:sz w:val="24"/>
            <w:szCs w:val="24"/>
          </w:rPr>
        </w:r>
        <w:r w:rsidR="00090A0C" w:rsidRPr="005709F8">
          <w:rPr>
            <w:b w:val="0"/>
            <w:webHidden/>
            <w:sz w:val="24"/>
            <w:szCs w:val="24"/>
          </w:rPr>
          <w:fldChar w:fldCharType="separate"/>
        </w:r>
        <w:r>
          <w:rPr>
            <w:b w:val="0"/>
            <w:webHidden/>
            <w:sz w:val="24"/>
            <w:szCs w:val="24"/>
          </w:rPr>
          <w:t>26</w:t>
        </w:r>
        <w:r w:rsidR="00090A0C" w:rsidRPr="005709F8">
          <w:rPr>
            <w:b w:val="0"/>
            <w:webHidden/>
            <w:sz w:val="24"/>
            <w:szCs w:val="24"/>
          </w:rPr>
          <w:fldChar w:fldCharType="end"/>
        </w:r>
      </w:hyperlink>
    </w:p>
    <w:p w:rsidR="00491200" w:rsidRPr="00604E36" w:rsidRDefault="00491200" w:rsidP="005709F8">
      <w:pPr>
        <w:keepNext/>
        <w:widowControl w:val="0"/>
        <w:autoSpaceDE w:val="0"/>
        <w:autoSpaceDN w:val="0"/>
        <w:adjustRightInd w:val="0"/>
        <w:spacing w:before="240" w:after="60" w:line="240" w:lineRule="auto"/>
        <w:jc w:val="center"/>
        <w:outlineLvl w:val="0"/>
        <w:rPr>
          <w:rFonts w:ascii="Times New Roman" w:eastAsia="Times New Roman" w:hAnsi="Times New Roman" w:cs="Times New Roman"/>
          <w:b/>
          <w:bCs/>
          <w:spacing w:val="20"/>
          <w:kern w:val="32"/>
          <w:sz w:val="32"/>
          <w:szCs w:val="32"/>
          <w:lang w:eastAsia="ru-RU"/>
        </w:rPr>
      </w:pPr>
      <w:r w:rsidRPr="00604E36">
        <w:rPr>
          <w:rFonts w:ascii="Times New Roman" w:eastAsia="Times New Roman" w:hAnsi="Times New Roman" w:cs="Times New Roman"/>
          <w:bCs/>
          <w:i/>
          <w:iCs/>
          <w:caps/>
          <w:spacing w:val="20"/>
          <w:kern w:val="32"/>
          <w:sz w:val="24"/>
          <w:szCs w:val="24"/>
          <w:lang w:eastAsia="ru-RU"/>
        </w:rPr>
        <w:fldChar w:fldCharType="end"/>
      </w:r>
      <w:r w:rsidRPr="00604E36">
        <w:rPr>
          <w:rFonts w:ascii="Times New Roman" w:eastAsia="Times New Roman" w:hAnsi="Times New Roman" w:cs="Times New Roman"/>
          <w:b/>
          <w:bCs/>
          <w:kern w:val="32"/>
          <w:sz w:val="32"/>
          <w:szCs w:val="32"/>
          <w:lang w:eastAsia="ru-RU"/>
        </w:rPr>
        <w:br w:type="page"/>
      </w:r>
      <w:bookmarkStart w:id="1" w:name="_Toc108531393"/>
      <w:r w:rsidR="005A03CD" w:rsidRPr="00604E36">
        <w:rPr>
          <w:rFonts w:ascii="Times New Roman" w:eastAsia="Times New Roman" w:hAnsi="Times New Roman" w:cs="Times New Roman"/>
          <w:b/>
          <w:bCs/>
          <w:spacing w:val="20"/>
          <w:kern w:val="32"/>
          <w:sz w:val="32"/>
          <w:szCs w:val="32"/>
          <w:lang w:eastAsia="ru-RU"/>
        </w:rPr>
        <w:lastRenderedPageBreak/>
        <w:t xml:space="preserve">1. </w:t>
      </w:r>
      <w:r w:rsidRPr="00604E36">
        <w:rPr>
          <w:rFonts w:ascii="Times New Roman" w:eastAsia="Times New Roman" w:hAnsi="Times New Roman" w:cs="Times New Roman"/>
          <w:b/>
          <w:bCs/>
          <w:spacing w:val="20"/>
          <w:kern w:val="32"/>
          <w:sz w:val="32"/>
          <w:szCs w:val="32"/>
          <w:lang w:eastAsia="ru-RU"/>
        </w:rPr>
        <w:t>ОБОСНОВАНИЕ ОПРЕДЕЛЕНИЯ ГРАНИЦ ЗОН ПЛАНИРУЕМОГО РАЗМЕЩЕНИЯ ОБЪЕКТОВ КАПИТАЛЬНОГО СТРОИТЕЛЬСТВА</w:t>
      </w:r>
      <w:bookmarkEnd w:id="1"/>
    </w:p>
    <w:p w:rsidR="00491200" w:rsidRPr="00604E36" w:rsidRDefault="00491200" w:rsidP="005709F8">
      <w:pPr>
        <w:keepNext/>
        <w:widowControl w:val="0"/>
        <w:autoSpaceDE w:val="0"/>
        <w:autoSpaceDN w:val="0"/>
        <w:adjustRightInd w:val="0"/>
        <w:spacing w:before="120" w:after="120" w:line="240" w:lineRule="auto"/>
        <w:jc w:val="center"/>
        <w:outlineLvl w:val="1"/>
        <w:rPr>
          <w:rFonts w:ascii="Times New Roman" w:eastAsia="Times New Roman" w:hAnsi="Times New Roman" w:cs="Times New Roman"/>
          <w:b/>
          <w:bCs/>
          <w:iCs/>
          <w:spacing w:val="20"/>
          <w:sz w:val="28"/>
          <w:szCs w:val="28"/>
          <w:lang w:eastAsia="ru-RU"/>
        </w:rPr>
      </w:pPr>
      <w:bookmarkStart w:id="2" w:name="_Toc108531394"/>
      <w:r w:rsidRPr="00604E36">
        <w:rPr>
          <w:rFonts w:ascii="Times New Roman" w:eastAsia="Times New Roman" w:hAnsi="Times New Roman" w:cs="Times New Roman"/>
          <w:b/>
          <w:bCs/>
          <w:iCs/>
          <w:spacing w:val="20"/>
          <w:sz w:val="28"/>
          <w:szCs w:val="28"/>
          <w:lang w:eastAsia="ru-RU"/>
        </w:rPr>
        <w:t>1.1 Существующее состояние</w:t>
      </w:r>
      <w:bookmarkEnd w:id="2"/>
    </w:p>
    <w:p w:rsidR="00491200" w:rsidRPr="009F5301" w:rsidRDefault="00491200" w:rsidP="005709F8">
      <w:pPr>
        <w:pStyle w:val="3"/>
        <w:spacing w:before="0" w:after="0"/>
        <w:jc w:val="center"/>
        <w:rPr>
          <w:rFonts w:ascii="Times New Roman" w:hAnsi="Times New Roman" w:cs="Times New Roman"/>
          <w:b w:val="0"/>
          <w:i/>
          <w:spacing w:val="20"/>
          <w:sz w:val="28"/>
          <w:szCs w:val="28"/>
          <w:u w:val="single"/>
        </w:rPr>
      </w:pPr>
      <w:bookmarkStart w:id="3" w:name="_Toc108531395"/>
      <w:r w:rsidRPr="009F5301">
        <w:rPr>
          <w:rFonts w:ascii="Times New Roman" w:hAnsi="Times New Roman" w:cs="Times New Roman"/>
          <w:b w:val="0"/>
          <w:i/>
          <w:spacing w:val="20"/>
          <w:sz w:val="28"/>
          <w:szCs w:val="28"/>
          <w:u w:val="single"/>
        </w:rPr>
        <w:t>1.1.1 Градостроительная ситуация</w:t>
      </w:r>
      <w:bookmarkEnd w:id="3"/>
    </w:p>
    <w:p w:rsidR="00491200" w:rsidRPr="00D00B0E" w:rsidRDefault="00491200" w:rsidP="005709F8">
      <w:pPr>
        <w:widowControl w:val="0"/>
        <w:autoSpaceDE w:val="0"/>
        <w:autoSpaceDN w:val="0"/>
        <w:adjustRightInd w:val="0"/>
        <w:spacing w:after="0" w:line="240" w:lineRule="auto"/>
        <w:ind w:firstLineChars="189"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Анализ градостроительной ситуации полностью отражен в графической части проекта. Характеристики объектов капитального строительства: </w:t>
      </w:r>
      <w:r w:rsidR="00534F45" w:rsidRPr="00D00B0E">
        <w:rPr>
          <w:rFonts w:ascii="Times New Roman" w:eastAsia="Times New Roman" w:hAnsi="Times New Roman" w:cs="Times New Roman"/>
          <w:spacing w:val="20"/>
          <w:sz w:val="28"/>
          <w:szCs w:val="28"/>
          <w:lang w:eastAsia="ru-RU"/>
        </w:rPr>
        <w:t xml:space="preserve">наименование, </w:t>
      </w:r>
      <w:r w:rsidRPr="00D00B0E">
        <w:rPr>
          <w:rFonts w:ascii="Times New Roman" w:eastAsia="Times New Roman" w:hAnsi="Times New Roman" w:cs="Times New Roman"/>
          <w:spacing w:val="20"/>
          <w:sz w:val="28"/>
          <w:szCs w:val="28"/>
          <w:lang w:eastAsia="ru-RU"/>
        </w:rPr>
        <w:t>этажность, площа</w:t>
      </w:r>
      <w:r w:rsidR="00534F45" w:rsidRPr="00D00B0E">
        <w:rPr>
          <w:rFonts w:ascii="Times New Roman" w:eastAsia="Times New Roman" w:hAnsi="Times New Roman" w:cs="Times New Roman"/>
          <w:spacing w:val="20"/>
          <w:sz w:val="28"/>
          <w:szCs w:val="28"/>
          <w:lang w:eastAsia="ru-RU"/>
        </w:rPr>
        <w:t>дь застройки,</w:t>
      </w:r>
      <w:r w:rsidRPr="00D00B0E">
        <w:rPr>
          <w:rFonts w:ascii="Times New Roman" w:eastAsia="Times New Roman" w:hAnsi="Times New Roman" w:cs="Times New Roman"/>
          <w:spacing w:val="20"/>
          <w:sz w:val="28"/>
          <w:szCs w:val="28"/>
          <w:lang w:eastAsia="ru-RU"/>
        </w:rPr>
        <w:t xml:space="preserve"> адрес, и т.п. </w:t>
      </w:r>
      <w:r w:rsidR="00BF11D1" w:rsidRPr="00D00B0E">
        <w:rPr>
          <w:rFonts w:ascii="Times New Roman" w:eastAsia="Times New Roman" w:hAnsi="Times New Roman" w:cs="Times New Roman"/>
          <w:spacing w:val="20"/>
          <w:sz w:val="28"/>
          <w:szCs w:val="28"/>
          <w:lang w:eastAsia="ru-RU"/>
        </w:rPr>
        <w:t>указаны</w:t>
      </w:r>
      <w:r w:rsidRPr="00D00B0E">
        <w:rPr>
          <w:rFonts w:ascii="Times New Roman" w:eastAsia="Times New Roman" w:hAnsi="Times New Roman" w:cs="Times New Roman"/>
          <w:spacing w:val="20"/>
          <w:sz w:val="28"/>
          <w:szCs w:val="28"/>
          <w:lang w:eastAsia="ru-RU"/>
        </w:rPr>
        <w:t xml:space="preserve"> </w:t>
      </w:r>
      <w:r w:rsidR="007E2316" w:rsidRPr="00D00B0E">
        <w:rPr>
          <w:rFonts w:ascii="Times New Roman" w:eastAsia="Times New Roman" w:hAnsi="Times New Roman" w:cs="Times New Roman"/>
          <w:spacing w:val="20"/>
          <w:sz w:val="28"/>
          <w:szCs w:val="28"/>
          <w:lang w:eastAsia="ru-RU"/>
        </w:rPr>
        <w:t xml:space="preserve">в </w:t>
      </w:r>
      <w:r w:rsidR="00BF11D1" w:rsidRPr="00D00B0E">
        <w:rPr>
          <w:rFonts w:ascii="Times New Roman" w:eastAsia="Times New Roman" w:hAnsi="Times New Roman" w:cs="Times New Roman"/>
          <w:spacing w:val="20"/>
          <w:sz w:val="28"/>
          <w:szCs w:val="28"/>
          <w:lang w:eastAsia="ru-RU"/>
        </w:rPr>
        <w:t>экспликации</w:t>
      </w:r>
      <w:r w:rsidR="007E2316" w:rsidRPr="00D00B0E">
        <w:rPr>
          <w:rFonts w:ascii="Times New Roman" w:eastAsia="Times New Roman" w:hAnsi="Times New Roman" w:cs="Times New Roman"/>
          <w:spacing w:val="20"/>
          <w:sz w:val="28"/>
          <w:szCs w:val="28"/>
          <w:lang w:eastAsia="ru-RU"/>
        </w:rPr>
        <w:t xml:space="preserve"> </w:t>
      </w:r>
      <w:r w:rsidR="00BF11D1" w:rsidRPr="00D00B0E">
        <w:rPr>
          <w:rFonts w:ascii="Times New Roman" w:eastAsia="Times New Roman" w:hAnsi="Times New Roman" w:cs="Times New Roman"/>
          <w:spacing w:val="20"/>
          <w:sz w:val="28"/>
          <w:szCs w:val="28"/>
          <w:lang w:eastAsia="ru-RU"/>
        </w:rPr>
        <w:t xml:space="preserve">объектов капитального строительства </w:t>
      </w:r>
      <w:r w:rsidRPr="00D00B0E">
        <w:rPr>
          <w:rFonts w:ascii="Times New Roman" w:eastAsia="Times New Roman" w:hAnsi="Times New Roman" w:cs="Times New Roman"/>
          <w:spacing w:val="20"/>
          <w:sz w:val="28"/>
          <w:szCs w:val="28"/>
          <w:lang w:eastAsia="ru-RU"/>
        </w:rPr>
        <w:t xml:space="preserve">на </w:t>
      </w:r>
      <w:r w:rsidR="00594751" w:rsidRPr="00D00B0E">
        <w:rPr>
          <w:rFonts w:ascii="Times New Roman" w:eastAsia="Times New Roman" w:hAnsi="Times New Roman" w:cs="Times New Roman"/>
          <w:spacing w:val="20"/>
          <w:sz w:val="28"/>
          <w:szCs w:val="28"/>
          <w:lang w:eastAsia="ru-RU"/>
        </w:rPr>
        <w:t xml:space="preserve"> </w:t>
      </w:r>
      <w:r w:rsidR="007E2316" w:rsidRPr="00D00B0E">
        <w:rPr>
          <w:rFonts w:ascii="Times New Roman" w:eastAsia="Times New Roman" w:hAnsi="Times New Roman" w:cs="Times New Roman"/>
          <w:spacing w:val="20"/>
          <w:sz w:val="28"/>
          <w:szCs w:val="28"/>
          <w:lang w:eastAsia="ru-RU"/>
        </w:rPr>
        <w:t>чертежах в составе проекта планировки</w:t>
      </w:r>
      <w:r w:rsidR="00E41194" w:rsidRPr="00D00B0E">
        <w:rPr>
          <w:rFonts w:ascii="Times New Roman" w:eastAsia="Times New Roman" w:hAnsi="Times New Roman" w:cs="Times New Roman"/>
          <w:spacing w:val="20"/>
          <w:sz w:val="28"/>
          <w:szCs w:val="28"/>
          <w:lang w:eastAsia="ru-RU"/>
        </w:rPr>
        <w:t xml:space="preserve"> территории</w:t>
      </w:r>
      <w:r w:rsidRPr="00D00B0E">
        <w:rPr>
          <w:rFonts w:ascii="Times New Roman" w:eastAsia="Times New Roman" w:hAnsi="Times New Roman" w:cs="Times New Roman"/>
          <w:spacing w:val="20"/>
          <w:sz w:val="28"/>
          <w:szCs w:val="28"/>
          <w:lang w:eastAsia="ru-RU"/>
        </w:rPr>
        <w:t xml:space="preserve">. </w:t>
      </w:r>
    </w:p>
    <w:p w:rsidR="00491200" w:rsidRPr="00D00B0E" w:rsidRDefault="00491200" w:rsidP="005709F8">
      <w:pPr>
        <w:widowControl w:val="0"/>
        <w:autoSpaceDE w:val="0"/>
        <w:autoSpaceDN w:val="0"/>
        <w:adjustRightInd w:val="0"/>
        <w:spacing w:after="0" w:line="240" w:lineRule="auto"/>
        <w:ind w:firstLineChars="189"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При обследовании современного использования территории проектируемого квартала учтена историко-культурная и градостроительная специфика проектируемого района, сложившаяся особенность использования городских земель.</w:t>
      </w:r>
    </w:p>
    <w:p w:rsidR="0036667E" w:rsidRPr="00D00B0E" w:rsidRDefault="0036667E" w:rsidP="005709F8">
      <w:pPr>
        <w:widowControl w:val="0"/>
        <w:autoSpaceDE w:val="0"/>
        <w:autoSpaceDN w:val="0"/>
        <w:adjustRightInd w:val="0"/>
        <w:spacing w:after="0" w:line="240" w:lineRule="auto"/>
        <w:ind w:firstLineChars="189"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Территория, в отношении которой разрабатывается проект планировки, располагается в Ленинском районе города Смоленска. Территория ограничена с юго-запада границей города Смоленска, с северо-востока улицей </w:t>
      </w:r>
      <w:proofErr w:type="spellStart"/>
      <w:r w:rsidRPr="00D00B0E">
        <w:rPr>
          <w:rFonts w:ascii="Times New Roman" w:eastAsia="Times New Roman" w:hAnsi="Times New Roman" w:cs="Times New Roman"/>
          <w:spacing w:val="20"/>
          <w:sz w:val="28"/>
          <w:szCs w:val="28"/>
          <w:lang w:eastAsia="ru-RU"/>
        </w:rPr>
        <w:t>Краснинским</w:t>
      </w:r>
      <w:proofErr w:type="spellEnd"/>
      <w:r w:rsidRPr="00D00B0E">
        <w:rPr>
          <w:rFonts w:ascii="Times New Roman" w:eastAsia="Times New Roman" w:hAnsi="Times New Roman" w:cs="Times New Roman"/>
          <w:spacing w:val="20"/>
          <w:sz w:val="28"/>
          <w:szCs w:val="28"/>
          <w:lang w:eastAsia="ru-RU"/>
        </w:rPr>
        <w:t xml:space="preserve"> шоссе. В границах данного образования расположены административные здания, производственные объекты, объекты инженерной инфраструктуры, гаражи.</w:t>
      </w:r>
    </w:p>
    <w:p w:rsidR="0036667E" w:rsidRPr="00D00B0E" w:rsidRDefault="0036667E" w:rsidP="005709F8">
      <w:pPr>
        <w:widowControl w:val="0"/>
        <w:autoSpaceDE w:val="0"/>
        <w:autoSpaceDN w:val="0"/>
        <w:adjustRightInd w:val="0"/>
        <w:spacing w:after="0" w:line="240" w:lineRule="auto"/>
        <w:ind w:firstLineChars="189"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В состав зон с особыми условиями территории, сведения о которых содержатся в ЕГРН, входят: </w:t>
      </w:r>
    </w:p>
    <w:p w:rsidR="0036667E" w:rsidRPr="00D00B0E" w:rsidRDefault="0036667E" w:rsidP="005709F8">
      <w:pPr>
        <w:widowControl w:val="0"/>
        <w:numPr>
          <w:ilvl w:val="0"/>
          <w:numId w:val="48"/>
        </w:numPr>
        <w:autoSpaceDE w:val="0"/>
        <w:autoSpaceDN w:val="0"/>
        <w:adjustRightInd w:val="0"/>
        <w:spacing w:after="0" w:line="240" w:lineRule="auto"/>
        <w:ind w:left="0" w:firstLineChars="189"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охранные зоны объектов электросетевого хозяйства;</w:t>
      </w:r>
    </w:p>
    <w:p w:rsidR="0036667E" w:rsidRPr="00D00B0E" w:rsidRDefault="0036667E" w:rsidP="005709F8">
      <w:pPr>
        <w:widowControl w:val="0"/>
        <w:numPr>
          <w:ilvl w:val="0"/>
          <w:numId w:val="48"/>
        </w:numPr>
        <w:autoSpaceDE w:val="0"/>
        <w:autoSpaceDN w:val="0"/>
        <w:adjustRightInd w:val="0"/>
        <w:spacing w:after="0" w:line="240" w:lineRule="auto"/>
        <w:ind w:left="0" w:firstLineChars="189"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санитарно-защитная зона для АЗС.</w:t>
      </w:r>
    </w:p>
    <w:p w:rsidR="0036667E" w:rsidRPr="000C6E76" w:rsidRDefault="0036667E" w:rsidP="005709F8">
      <w:pPr>
        <w:widowControl w:val="0"/>
        <w:autoSpaceDE w:val="0"/>
        <w:autoSpaceDN w:val="0"/>
        <w:adjustRightInd w:val="0"/>
        <w:spacing w:after="0" w:line="240" w:lineRule="auto"/>
        <w:ind w:firstLineChars="189" w:firstLine="567"/>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 xml:space="preserve">В состав ориентировочных зон с особыми условиями территории входят: </w:t>
      </w:r>
    </w:p>
    <w:p w:rsidR="0036667E" w:rsidRPr="00D00B0E" w:rsidRDefault="0036667E" w:rsidP="005709F8">
      <w:pPr>
        <w:widowControl w:val="0"/>
        <w:numPr>
          <w:ilvl w:val="0"/>
          <w:numId w:val="48"/>
        </w:numPr>
        <w:autoSpaceDE w:val="0"/>
        <w:autoSpaceDN w:val="0"/>
        <w:adjustRightInd w:val="0"/>
        <w:spacing w:after="0" w:line="240" w:lineRule="auto"/>
        <w:ind w:left="0" w:firstLineChars="189"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санитарно-защитная зона промышленных предприятий; </w:t>
      </w:r>
    </w:p>
    <w:p w:rsidR="0036667E" w:rsidRPr="00D00B0E" w:rsidRDefault="0036667E" w:rsidP="005709F8">
      <w:pPr>
        <w:widowControl w:val="0"/>
        <w:numPr>
          <w:ilvl w:val="0"/>
          <w:numId w:val="48"/>
        </w:numPr>
        <w:autoSpaceDE w:val="0"/>
        <w:autoSpaceDN w:val="0"/>
        <w:adjustRightInd w:val="0"/>
        <w:spacing w:after="0" w:line="240" w:lineRule="auto"/>
        <w:ind w:left="0" w:firstLineChars="189"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санитарно-защитная зона коммунально-складских объектов;</w:t>
      </w:r>
    </w:p>
    <w:p w:rsidR="0036667E" w:rsidRPr="00D00B0E" w:rsidRDefault="0036667E" w:rsidP="005709F8">
      <w:pPr>
        <w:widowControl w:val="0"/>
        <w:numPr>
          <w:ilvl w:val="0"/>
          <w:numId w:val="48"/>
        </w:numPr>
        <w:autoSpaceDE w:val="0"/>
        <w:autoSpaceDN w:val="0"/>
        <w:adjustRightInd w:val="0"/>
        <w:spacing w:after="0" w:line="240" w:lineRule="auto"/>
        <w:ind w:left="0" w:firstLineChars="189"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санитарно-защитная зона предприятий и заправок;</w:t>
      </w:r>
    </w:p>
    <w:p w:rsidR="0036667E" w:rsidRPr="00D00B0E" w:rsidRDefault="0036667E" w:rsidP="005709F8">
      <w:pPr>
        <w:widowControl w:val="0"/>
        <w:numPr>
          <w:ilvl w:val="0"/>
          <w:numId w:val="48"/>
        </w:numPr>
        <w:autoSpaceDE w:val="0"/>
        <w:autoSpaceDN w:val="0"/>
        <w:adjustRightInd w:val="0"/>
        <w:spacing w:after="0" w:line="240" w:lineRule="auto"/>
        <w:ind w:left="0" w:firstLineChars="189"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коридоры основных инженерных коммуникаций (ЛЭП, водопроводов, газопроводов и др.).</w:t>
      </w:r>
    </w:p>
    <w:p w:rsidR="0036667E" w:rsidRPr="00D00B0E" w:rsidRDefault="0036667E" w:rsidP="005709F8">
      <w:pPr>
        <w:widowControl w:val="0"/>
        <w:autoSpaceDE w:val="0"/>
        <w:autoSpaceDN w:val="0"/>
        <w:adjustRightInd w:val="0"/>
        <w:spacing w:after="0" w:line="240" w:lineRule="auto"/>
        <w:ind w:firstLineChars="189"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В состав инженерно-геологических ограничений на использование территории входят: </w:t>
      </w:r>
    </w:p>
    <w:p w:rsidR="0036667E" w:rsidRPr="00D00B0E" w:rsidRDefault="0036667E" w:rsidP="005709F8">
      <w:pPr>
        <w:widowControl w:val="0"/>
        <w:numPr>
          <w:ilvl w:val="0"/>
          <w:numId w:val="48"/>
        </w:numPr>
        <w:autoSpaceDE w:val="0"/>
        <w:autoSpaceDN w:val="0"/>
        <w:adjustRightInd w:val="0"/>
        <w:spacing w:after="0" w:line="240" w:lineRule="auto"/>
        <w:ind w:left="0" w:firstLineChars="189"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овраги.</w:t>
      </w:r>
    </w:p>
    <w:p w:rsidR="00491200" w:rsidRPr="009F5301" w:rsidRDefault="00491200" w:rsidP="005709F8">
      <w:pPr>
        <w:pStyle w:val="3"/>
        <w:spacing w:before="0" w:after="0"/>
        <w:jc w:val="center"/>
        <w:rPr>
          <w:rFonts w:ascii="Times New Roman" w:hAnsi="Times New Roman" w:cs="Times New Roman"/>
          <w:b w:val="0"/>
          <w:i/>
          <w:spacing w:val="20"/>
          <w:sz w:val="28"/>
          <w:szCs w:val="28"/>
          <w:u w:val="single"/>
        </w:rPr>
      </w:pPr>
      <w:bookmarkStart w:id="4" w:name="_Toc108531396"/>
      <w:r w:rsidRPr="009F5301">
        <w:rPr>
          <w:rFonts w:ascii="Times New Roman" w:hAnsi="Times New Roman" w:cs="Times New Roman"/>
          <w:b w:val="0"/>
          <w:i/>
          <w:spacing w:val="20"/>
          <w:sz w:val="28"/>
          <w:szCs w:val="28"/>
          <w:u w:val="single"/>
        </w:rPr>
        <w:t>1.1.2 Климатическая характеристика</w:t>
      </w:r>
      <w:bookmarkEnd w:id="4"/>
      <w:r w:rsidRPr="009F5301">
        <w:rPr>
          <w:rFonts w:ascii="Times New Roman" w:hAnsi="Times New Roman" w:cs="Times New Roman"/>
          <w:b w:val="0"/>
          <w:i/>
          <w:spacing w:val="20"/>
          <w:sz w:val="28"/>
          <w:szCs w:val="28"/>
          <w:u w:val="single"/>
        </w:rPr>
        <w:t xml:space="preserve"> </w:t>
      </w:r>
    </w:p>
    <w:p w:rsidR="00491200" w:rsidRPr="00D00B0E" w:rsidRDefault="00491200" w:rsidP="005709F8">
      <w:pPr>
        <w:widowControl w:val="0"/>
        <w:autoSpaceDE w:val="0"/>
        <w:autoSpaceDN w:val="0"/>
        <w:adjustRightInd w:val="0"/>
        <w:spacing w:after="0" w:line="240" w:lineRule="auto"/>
        <w:ind w:firstLineChars="189"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По схематической карте климатического районирования территории России город Смоленск приурочен к району II, подрайону – II В.</w:t>
      </w:r>
    </w:p>
    <w:p w:rsidR="00491200" w:rsidRPr="00D00B0E" w:rsidRDefault="00491200" w:rsidP="005709F8">
      <w:pPr>
        <w:widowControl w:val="0"/>
        <w:autoSpaceDE w:val="0"/>
        <w:autoSpaceDN w:val="0"/>
        <w:adjustRightInd w:val="0"/>
        <w:spacing w:after="0" w:line="240" w:lineRule="auto"/>
        <w:ind w:firstLineChars="189"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Климат Смоленска умеренно-континентальный со сравнительно </w:t>
      </w:r>
      <w:r w:rsidRPr="00D00B0E">
        <w:rPr>
          <w:rFonts w:ascii="Times New Roman" w:eastAsia="Times New Roman" w:hAnsi="Times New Roman" w:cs="Times New Roman"/>
          <w:spacing w:val="20"/>
          <w:sz w:val="28"/>
          <w:szCs w:val="28"/>
          <w:lang w:eastAsia="ru-RU"/>
        </w:rPr>
        <w:lastRenderedPageBreak/>
        <w:t>теплым летом и умеренно холодной зимой. Формируется в значительной мере под влиянием влажного воздуха с Атлантики, но в любое время года возможен приток арктических воздушных масс. В целом для города характерна значительная изменчивость циркуляции атмосферы как внутри года, так и по годам: это часто приводит к весьма заметным отклонениям средних температур и сумм осадков за декады, месяцы от их средних многолетних значений.</w:t>
      </w:r>
    </w:p>
    <w:p w:rsidR="00491200" w:rsidRPr="00D00B0E" w:rsidRDefault="00491200" w:rsidP="005709F8">
      <w:pPr>
        <w:widowControl w:val="0"/>
        <w:autoSpaceDE w:val="0"/>
        <w:autoSpaceDN w:val="0"/>
        <w:adjustRightInd w:val="0"/>
        <w:spacing w:after="0" w:line="240" w:lineRule="auto"/>
        <w:ind w:firstLineChars="189"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Характерными особенностями района являются суровая и длительная зима с низкими средними температурами наиболее холодных пятидневок и однодневок, обуславливающих максимальную теплозащиту зданий и сооружений.</w:t>
      </w:r>
    </w:p>
    <w:p w:rsidR="00491200" w:rsidRPr="00D00B0E" w:rsidRDefault="00491200" w:rsidP="005709F8">
      <w:pPr>
        <w:widowControl w:val="0"/>
        <w:autoSpaceDE w:val="0"/>
        <w:autoSpaceDN w:val="0"/>
        <w:adjustRightInd w:val="0"/>
        <w:spacing w:after="0" w:line="240" w:lineRule="auto"/>
        <w:ind w:firstLineChars="189"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Характеристика элементов климата приводится на основании </w:t>
      </w:r>
      <w:r w:rsidR="00C82CC1" w:rsidRPr="00D00B0E">
        <w:rPr>
          <w:rFonts w:ascii="Times New Roman" w:eastAsia="Times New Roman" w:hAnsi="Times New Roman" w:cs="Times New Roman"/>
          <w:spacing w:val="20"/>
          <w:sz w:val="28"/>
          <w:szCs w:val="28"/>
          <w:lang w:eastAsia="ru-RU"/>
        </w:rPr>
        <w:t xml:space="preserve">СП 131.13330.2020 </w:t>
      </w:r>
      <w:r w:rsidRPr="00D00B0E">
        <w:rPr>
          <w:rFonts w:ascii="Times New Roman" w:eastAsia="Times New Roman" w:hAnsi="Times New Roman" w:cs="Times New Roman"/>
          <w:spacing w:val="20"/>
          <w:sz w:val="28"/>
          <w:szCs w:val="28"/>
          <w:lang w:eastAsia="ru-RU"/>
        </w:rPr>
        <w:t>в</w:t>
      </w:r>
      <w:r w:rsidR="00292059" w:rsidRPr="00D00B0E">
        <w:rPr>
          <w:rFonts w:ascii="Times New Roman" w:eastAsia="Times New Roman" w:hAnsi="Times New Roman" w:cs="Times New Roman"/>
          <w:spacing w:val="20"/>
          <w:sz w:val="28"/>
          <w:szCs w:val="28"/>
          <w:lang w:eastAsia="ru-RU"/>
        </w:rPr>
        <w:t xml:space="preserve"> Таблицах</w:t>
      </w:r>
      <w:r w:rsidRPr="00D00B0E">
        <w:rPr>
          <w:rFonts w:ascii="Times New Roman" w:eastAsia="Times New Roman" w:hAnsi="Times New Roman" w:cs="Times New Roman"/>
          <w:spacing w:val="20"/>
          <w:sz w:val="28"/>
          <w:szCs w:val="28"/>
          <w:lang w:eastAsia="ru-RU"/>
        </w:rPr>
        <w:t xml:space="preserve"> 1, 2.</w:t>
      </w:r>
    </w:p>
    <w:p w:rsidR="00491200" w:rsidRPr="00D00B0E" w:rsidRDefault="00491200" w:rsidP="005709F8">
      <w:pPr>
        <w:widowControl w:val="0"/>
        <w:autoSpaceDE w:val="0"/>
        <w:autoSpaceDN w:val="0"/>
        <w:adjustRightInd w:val="0"/>
        <w:spacing w:after="0" w:line="240" w:lineRule="auto"/>
        <w:ind w:firstLineChars="189" w:firstLine="567"/>
        <w:jc w:val="both"/>
        <w:rPr>
          <w:rFonts w:ascii="Times New Roman" w:eastAsia="Times New Roman" w:hAnsi="Times New Roman" w:cs="Times New Roman"/>
          <w:spacing w:val="20"/>
          <w:sz w:val="28"/>
          <w:szCs w:val="28"/>
          <w:lang w:eastAsia="ru-RU"/>
        </w:rPr>
        <w:sectPr w:rsidR="00491200" w:rsidRPr="00D00B0E" w:rsidSect="005709F8">
          <w:footerReference w:type="even" r:id="rId7"/>
          <w:footerReference w:type="default" r:id="rId8"/>
          <w:headerReference w:type="first" r:id="rId9"/>
          <w:pgSz w:w="11906" w:h="16838"/>
          <w:pgMar w:top="1134" w:right="567" w:bottom="1134" w:left="1701" w:header="709" w:footer="709" w:gutter="0"/>
          <w:cols w:space="708"/>
          <w:titlePg/>
          <w:docGrid w:linePitch="360"/>
        </w:sectPr>
      </w:pPr>
    </w:p>
    <w:p w:rsidR="00491200" w:rsidRPr="00604E36" w:rsidRDefault="00491200" w:rsidP="005709F8">
      <w:pPr>
        <w:spacing w:after="0" w:line="240" w:lineRule="auto"/>
        <w:ind w:firstLine="567"/>
        <w:jc w:val="right"/>
        <w:rPr>
          <w:rFonts w:ascii="Times New Roman" w:eastAsia="Times New Roman" w:hAnsi="Times New Roman" w:cs="Times New Roman"/>
          <w:spacing w:val="20"/>
          <w:sz w:val="24"/>
          <w:szCs w:val="24"/>
          <w:lang w:eastAsia="ru-RU"/>
        </w:rPr>
      </w:pPr>
      <w:r w:rsidRPr="00604E36">
        <w:rPr>
          <w:rFonts w:ascii="Times New Roman" w:eastAsia="Times New Roman" w:hAnsi="Times New Roman" w:cs="Times New Roman"/>
          <w:spacing w:val="20"/>
          <w:sz w:val="24"/>
          <w:szCs w:val="24"/>
          <w:lang w:eastAsia="ru-RU"/>
        </w:rPr>
        <w:lastRenderedPageBreak/>
        <w:t>Таблица 1</w:t>
      </w:r>
    </w:p>
    <w:p w:rsidR="00491200" w:rsidRPr="009F5301" w:rsidRDefault="00491200" w:rsidP="005709F8">
      <w:pPr>
        <w:widowControl w:val="0"/>
        <w:autoSpaceDE w:val="0"/>
        <w:autoSpaceDN w:val="0"/>
        <w:adjustRightInd w:val="0"/>
        <w:spacing w:after="0" w:line="240" w:lineRule="auto"/>
        <w:jc w:val="center"/>
        <w:rPr>
          <w:rFonts w:ascii="Times New Roman" w:eastAsia="Times New Roman" w:hAnsi="Times New Roman" w:cs="Times New Roman"/>
          <w:b/>
          <w:bCs/>
          <w:iCs/>
          <w:spacing w:val="20"/>
          <w:sz w:val="28"/>
          <w:szCs w:val="28"/>
          <w:lang w:eastAsia="ru-RU"/>
        </w:rPr>
      </w:pPr>
      <w:r w:rsidRPr="009F5301">
        <w:rPr>
          <w:rFonts w:ascii="Times New Roman" w:eastAsia="Times New Roman" w:hAnsi="Times New Roman" w:cs="Times New Roman"/>
          <w:b/>
          <w:bCs/>
          <w:iCs/>
          <w:spacing w:val="20"/>
          <w:sz w:val="28"/>
          <w:szCs w:val="28"/>
          <w:lang w:eastAsia="ru-RU"/>
        </w:rPr>
        <w:t>Климатическая характеристика по метеостанции Смоленск</w:t>
      </w:r>
    </w:p>
    <w:tbl>
      <w:tblPr>
        <w:tblStyle w:val="14"/>
        <w:tblW w:w="9896" w:type="dxa"/>
        <w:tblLayout w:type="fixed"/>
        <w:tblLook w:val="0000" w:firstRow="0" w:lastRow="0" w:firstColumn="0" w:lastColumn="0" w:noHBand="0" w:noVBand="0"/>
      </w:tblPr>
      <w:tblGrid>
        <w:gridCol w:w="8472"/>
        <w:gridCol w:w="1424"/>
      </w:tblGrid>
      <w:tr w:rsidR="00491200" w:rsidRPr="00604E36" w:rsidTr="00594751">
        <w:trPr>
          <w:trHeight w:val="606"/>
        </w:trPr>
        <w:tc>
          <w:tcPr>
            <w:tcW w:w="8472" w:type="dxa"/>
            <w:vAlign w:val="center"/>
          </w:tcPr>
          <w:p w:rsidR="00491200" w:rsidRPr="00604E36" w:rsidRDefault="00491200" w:rsidP="005709F8">
            <w:pPr>
              <w:jc w:val="center"/>
              <w:rPr>
                <w:rFonts w:ascii="Times New Roman" w:hAnsi="Times New Roman"/>
                <w:b/>
              </w:rPr>
            </w:pPr>
            <w:r w:rsidRPr="00604E36">
              <w:rPr>
                <w:rFonts w:ascii="Times New Roman" w:hAnsi="Times New Roman"/>
                <w:b/>
              </w:rPr>
              <w:t>Параметры</w:t>
            </w:r>
          </w:p>
        </w:tc>
        <w:tc>
          <w:tcPr>
            <w:tcW w:w="1424" w:type="dxa"/>
            <w:vAlign w:val="center"/>
          </w:tcPr>
          <w:p w:rsidR="00491200" w:rsidRPr="00604E36" w:rsidRDefault="00491200" w:rsidP="005709F8">
            <w:pPr>
              <w:jc w:val="center"/>
              <w:rPr>
                <w:rFonts w:ascii="Times New Roman" w:hAnsi="Times New Roman"/>
                <w:b/>
              </w:rPr>
            </w:pPr>
            <w:r w:rsidRPr="00604E36">
              <w:rPr>
                <w:rFonts w:ascii="Times New Roman" w:hAnsi="Times New Roman"/>
                <w:b/>
              </w:rPr>
              <w:t>Показатели</w:t>
            </w:r>
          </w:p>
        </w:tc>
      </w:tr>
      <w:tr w:rsidR="00491200" w:rsidRPr="00604E36" w:rsidTr="00491200">
        <w:tc>
          <w:tcPr>
            <w:tcW w:w="8472" w:type="dxa"/>
          </w:tcPr>
          <w:p w:rsidR="00491200" w:rsidRPr="00604E36" w:rsidRDefault="00491200" w:rsidP="005709F8">
            <w:pPr>
              <w:ind w:firstLine="138"/>
              <w:jc w:val="center"/>
              <w:rPr>
                <w:rFonts w:ascii="Times New Roman" w:hAnsi="Times New Roman"/>
                <w:b/>
                <w:bCs/>
                <w:i/>
                <w:iCs/>
              </w:rPr>
            </w:pPr>
            <w:r w:rsidRPr="00604E36">
              <w:rPr>
                <w:rFonts w:ascii="Times New Roman" w:hAnsi="Times New Roman"/>
                <w:b/>
                <w:bCs/>
                <w:i/>
                <w:iCs/>
                <w:lang w:val="en-US"/>
              </w:rPr>
              <w:t>I</w:t>
            </w:r>
            <w:r w:rsidRPr="00604E36">
              <w:rPr>
                <w:rFonts w:ascii="Times New Roman" w:hAnsi="Times New Roman"/>
                <w:b/>
                <w:bCs/>
                <w:i/>
                <w:iCs/>
              </w:rPr>
              <w:t>. Климатические параметры холодного периода года</w:t>
            </w:r>
          </w:p>
        </w:tc>
        <w:tc>
          <w:tcPr>
            <w:tcW w:w="1424" w:type="dxa"/>
          </w:tcPr>
          <w:p w:rsidR="00491200" w:rsidRPr="00604E36" w:rsidRDefault="00491200" w:rsidP="005709F8">
            <w:pPr>
              <w:ind w:firstLine="851"/>
              <w:jc w:val="center"/>
              <w:rPr>
                <w:rFonts w:ascii="Times New Roman" w:hAnsi="Times New Roman"/>
                <w:b/>
                <w:bCs/>
                <w:i/>
                <w:iCs/>
              </w:rPr>
            </w:pPr>
          </w:p>
        </w:tc>
      </w:tr>
      <w:tr w:rsidR="00491200" w:rsidRPr="00604E36" w:rsidTr="00491200">
        <w:tc>
          <w:tcPr>
            <w:tcW w:w="8472" w:type="dxa"/>
          </w:tcPr>
          <w:p w:rsidR="00491200" w:rsidRPr="00604E36" w:rsidRDefault="00491200" w:rsidP="005709F8">
            <w:pPr>
              <w:ind w:firstLine="138"/>
              <w:jc w:val="center"/>
              <w:rPr>
                <w:rFonts w:ascii="Times New Roman" w:hAnsi="Times New Roman"/>
              </w:rPr>
            </w:pPr>
            <w:r w:rsidRPr="00604E36">
              <w:rPr>
                <w:rFonts w:ascii="Times New Roman" w:hAnsi="Times New Roman"/>
              </w:rPr>
              <w:t xml:space="preserve">Температура воздуха наиболее холодных суток, </w:t>
            </w:r>
            <w:proofErr w:type="spellStart"/>
            <w:r w:rsidRPr="00604E36">
              <w:rPr>
                <w:rFonts w:ascii="Times New Roman" w:hAnsi="Times New Roman"/>
                <w:vertAlign w:val="superscript"/>
              </w:rPr>
              <w:t>о</w:t>
            </w:r>
            <w:r w:rsidRPr="00604E36">
              <w:rPr>
                <w:rFonts w:ascii="Times New Roman" w:hAnsi="Times New Roman"/>
              </w:rPr>
              <w:t>С</w:t>
            </w:r>
            <w:proofErr w:type="spellEnd"/>
            <w:r w:rsidRPr="00604E36">
              <w:rPr>
                <w:rFonts w:ascii="Times New Roman" w:hAnsi="Times New Roman"/>
              </w:rPr>
              <w:t>, обеспеченностью              0,98</w:t>
            </w:r>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-34</w:t>
            </w:r>
          </w:p>
        </w:tc>
      </w:tr>
      <w:tr w:rsidR="00491200" w:rsidRPr="00604E36" w:rsidTr="00491200">
        <w:tc>
          <w:tcPr>
            <w:tcW w:w="8472" w:type="dxa"/>
          </w:tcPr>
          <w:p w:rsidR="00491200" w:rsidRPr="00604E36" w:rsidRDefault="00491200" w:rsidP="005709F8">
            <w:pPr>
              <w:ind w:firstLine="138"/>
              <w:jc w:val="center"/>
              <w:rPr>
                <w:rFonts w:ascii="Times New Roman" w:hAnsi="Times New Roman"/>
              </w:rPr>
            </w:pPr>
            <w:r w:rsidRPr="00604E36">
              <w:rPr>
                <w:rFonts w:ascii="Times New Roman" w:hAnsi="Times New Roman"/>
              </w:rPr>
              <w:t xml:space="preserve">                                                                                                                                    0,92</w:t>
            </w:r>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- 31</w:t>
            </w:r>
          </w:p>
        </w:tc>
      </w:tr>
      <w:tr w:rsidR="00491200" w:rsidRPr="00604E36" w:rsidTr="00491200">
        <w:tc>
          <w:tcPr>
            <w:tcW w:w="8472" w:type="dxa"/>
          </w:tcPr>
          <w:p w:rsidR="00491200" w:rsidRPr="00604E36" w:rsidRDefault="00491200" w:rsidP="005709F8">
            <w:pPr>
              <w:ind w:firstLine="138"/>
              <w:jc w:val="center"/>
              <w:rPr>
                <w:rFonts w:ascii="Times New Roman" w:hAnsi="Times New Roman"/>
              </w:rPr>
            </w:pPr>
            <w:r w:rsidRPr="00604E36">
              <w:rPr>
                <w:rFonts w:ascii="Times New Roman" w:hAnsi="Times New Roman"/>
              </w:rPr>
              <w:t xml:space="preserve">Температура воздуха наиболее холодной пятидневки, </w:t>
            </w:r>
            <w:proofErr w:type="spellStart"/>
            <w:r w:rsidRPr="00604E36">
              <w:rPr>
                <w:rFonts w:ascii="Times New Roman" w:hAnsi="Times New Roman"/>
                <w:vertAlign w:val="superscript"/>
              </w:rPr>
              <w:t>о</w:t>
            </w:r>
            <w:r w:rsidRPr="00604E36">
              <w:rPr>
                <w:rFonts w:ascii="Times New Roman" w:hAnsi="Times New Roman"/>
              </w:rPr>
              <w:t>С</w:t>
            </w:r>
            <w:proofErr w:type="spellEnd"/>
            <w:r w:rsidRPr="00604E36">
              <w:rPr>
                <w:rFonts w:ascii="Times New Roman" w:hAnsi="Times New Roman"/>
              </w:rPr>
              <w:t>, обеспеченностью    0,98</w:t>
            </w:r>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- 28</w:t>
            </w:r>
          </w:p>
        </w:tc>
      </w:tr>
      <w:tr w:rsidR="00491200" w:rsidRPr="00604E36" w:rsidTr="00491200">
        <w:tc>
          <w:tcPr>
            <w:tcW w:w="8472" w:type="dxa"/>
          </w:tcPr>
          <w:p w:rsidR="00491200" w:rsidRPr="00604E36" w:rsidRDefault="00491200" w:rsidP="005709F8">
            <w:pPr>
              <w:ind w:firstLine="138"/>
              <w:jc w:val="center"/>
              <w:rPr>
                <w:rFonts w:ascii="Times New Roman" w:hAnsi="Times New Roman"/>
              </w:rPr>
            </w:pPr>
            <w:r w:rsidRPr="00604E36">
              <w:rPr>
                <w:rFonts w:ascii="Times New Roman" w:hAnsi="Times New Roman"/>
              </w:rPr>
              <w:t xml:space="preserve">                                                                                                                                    0,92</w:t>
            </w:r>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- 26</w:t>
            </w:r>
          </w:p>
        </w:tc>
      </w:tr>
      <w:tr w:rsidR="00491200" w:rsidRPr="00604E36" w:rsidTr="00491200">
        <w:tc>
          <w:tcPr>
            <w:tcW w:w="8472" w:type="dxa"/>
          </w:tcPr>
          <w:p w:rsidR="00491200" w:rsidRPr="00604E36" w:rsidRDefault="00491200" w:rsidP="005709F8">
            <w:pPr>
              <w:ind w:firstLine="138"/>
              <w:jc w:val="center"/>
              <w:rPr>
                <w:rFonts w:ascii="Times New Roman" w:hAnsi="Times New Roman"/>
              </w:rPr>
            </w:pPr>
            <w:r w:rsidRPr="00604E36">
              <w:rPr>
                <w:rFonts w:ascii="Times New Roman" w:hAnsi="Times New Roman"/>
              </w:rPr>
              <w:t xml:space="preserve">Температура воздуха, </w:t>
            </w:r>
            <w:proofErr w:type="spellStart"/>
            <w:r w:rsidRPr="00604E36">
              <w:rPr>
                <w:rFonts w:ascii="Times New Roman" w:hAnsi="Times New Roman"/>
                <w:vertAlign w:val="superscript"/>
              </w:rPr>
              <w:t>о</w:t>
            </w:r>
            <w:r w:rsidRPr="00604E36">
              <w:rPr>
                <w:rFonts w:ascii="Times New Roman" w:hAnsi="Times New Roman"/>
              </w:rPr>
              <w:t>С</w:t>
            </w:r>
            <w:proofErr w:type="spellEnd"/>
            <w:r w:rsidRPr="00604E36">
              <w:rPr>
                <w:rFonts w:ascii="Times New Roman" w:hAnsi="Times New Roman"/>
              </w:rPr>
              <w:t>, обеспеченностью                                                           0,94</w:t>
            </w:r>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- 14</w:t>
            </w:r>
          </w:p>
        </w:tc>
      </w:tr>
      <w:tr w:rsidR="00491200" w:rsidRPr="00604E36" w:rsidTr="00491200">
        <w:tc>
          <w:tcPr>
            <w:tcW w:w="8472" w:type="dxa"/>
          </w:tcPr>
          <w:p w:rsidR="00491200" w:rsidRPr="00604E36" w:rsidRDefault="00491200" w:rsidP="005709F8">
            <w:pPr>
              <w:ind w:firstLine="138"/>
              <w:rPr>
                <w:rFonts w:ascii="Times New Roman" w:hAnsi="Times New Roman"/>
              </w:rPr>
            </w:pPr>
            <w:r w:rsidRPr="00604E36">
              <w:rPr>
                <w:rFonts w:ascii="Times New Roman" w:hAnsi="Times New Roman"/>
              </w:rPr>
              <w:t xml:space="preserve">Абсолютная минимальная температура воздуха, </w:t>
            </w:r>
            <w:proofErr w:type="spellStart"/>
            <w:r w:rsidRPr="00604E36">
              <w:rPr>
                <w:rFonts w:ascii="Times New Roman" w:hAnsi="Times New Roman"/>
                <w:vertAlign w:val="superscript"/>
              </w:rPr>
              <w:t>о</w:t>
            </w:r>
            <w:r w:rsidRPr="00604E36">
              <w:rPr>
                <w:rFonts w:ascii="Times New Roman" w:hAnsi="Times New Roman"/>
              </w:rPr>
              <w:t>С</w:t>
            </w:r>
            <w:proofErr w:type="spellEnd"/>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- 41</w:t>
            </w:r>
          </w:p>
          <w:p w:rsidR="00491200" w:rsidRPr="00604E36" w:rsidRDefault="00491200" w:rsidP="005709F8">
            <w:pPr>
              <w:ind w:firstLine="33"/>
              <w:jc w:val="center"/>
              <w:rPr>
                <w:rFonts w:ascii="Times New Roman" w:hAnsi="Times New Roman"/>
              </w:rPr>
            </w:pPr>
          </w:p>
        </w:tc>
      </w:tr>
      <w:tr w:rsidR="00491200" w:rsidRPr="00604E36" w:rsidTr="00491200">
        <w:tc>
          <w:tcPr>
            <w:tcW w:w="8472" w:type="dxa"/>
          </w:tcPr>
          <w:p w:rsidR="00491200" w:rsidRPr="00604E36" w:rsidRDefault="00491200" w:rsidP="005709F8">
            <w:pPr>
              <w:ind w:firstLine="138"/>
              <w:rPr>
                <w:rFonts w:ascii="Times New Roman" w:hAnsi="Times New Roman"/>
              </w:rPr>
            </w:pPr>
            <w:r w:rsidRPr="00604E36">
              <w:rPr>
                <w:rFonts w:ascii="Times New Roman" w:hAnsi="Times New Roman"/>
              </w:rPr>
              <w:t xml:space="preserve">Средняя суточная амплитуда температуры воздуха наиболее холодного месяца, </w:t>
            </w:r>
            <w:proofErr w:type="spellStart"/>
            <w:r w:rsidRPr="00604E36">
              <w:rPr>
                <w:rFonts w:ascii="Times New Roman" w:hAnsi="Times New Roman"/>
                <w:vertAlign w:val="superscript"/>
              </w:rPr>
              <w:t>о</w:t>
            </w:r>
            <w:r w:rsidRPr="00604E36">
              <w:rPr>
                <w:rFonts w:ascii="Times New Roman" w:hAnsi="Times New Roman"/>
              </w:rPr>
              <w:t>С</w:t>
            </w:r>
            <w:proofErr w:type="spellEnd"/>
            <w:r w:rsidRPr="00604E36">
              <w:rPr>
                <w:rFonts w:ascii="Times New Roman" w:hAnsi="Times New Roman"/>
              </w:rPr>
              <w:t>,</w:t>
            </w:r>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6,1</w:t>
            </w:r>
          </w:p>
        </w:tc>
      </w:tr>
      <w:tr w:rsidR="00491200" w:rsidRPr="00604E36" w:rsidTr="00491200">
        <w:tc>
          <w:tcPr>
            <w:tcW w:w="8472" w:type="dxa"/>
          </w:tcPr>
          <w:p w:rsidR="00491200" w:rsidRPr="00604E36" w:rsidRDefault="00491200" w:rsidP="005709F8">
            <w:pPr>
              <w:ind w:firstLine="138"/>
              <w:rPr>
                <w:rFonts w:ascii="Times New Roman" w:hAnsi="Times New Roman"/>
              </w:rPr>
            </w:pPr>
            <w:r w:rsidRPr="00604E36">
              <w:rPr>
                <w:rFonts w:ascii="Times New Roman" w:hAnsi="Times New Roman"/>
              </w:rPr>
              <w:t>Продолжительность и средняя температура воздуха периода со средней суточной температурой воздуха                                                                                                       ≤ 0</w:t>
            </w:r>
            <w:r w:rsidRPr="00604E36">
              <w:rPr>
                <w:rFonts w:ascii="Times New Roman" w:hAnsi="Times New Roman"/>
                <w:vertAlign w:val="superscript"/>
              </w:rPr>
              <w:t>о</w:t>
            </w:r>
            <w:r w:rsidRPr="00604E36">
              <w:rPr>
                <w:rFonts w:ascii="Times New Roman" w:hAnsi="Times New Roman"/>
              </w:rPr>
              <w:t>С</w:t>
            </w:r>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 xml:space="preserve">141 </w:t>
            </w:r>
            <w:proofErr w:type="spellStart"/>
            <w:r w:rsidRPr="00604E36">
              <w:rPr>
                <w:rFonts w:ascii="Times New Roman" w:hAnsi="Times New Roman"/>
              </w:rPr>
              <w:t>сут</w:t>
            </w:r>
            <w:proofErr w:type="spellEnd"/>
            <w:r w:rsidRPr="00604E36">
              <w:rPr>
                <w:rFonts w:ascii="Times New Roman" w:hAnsi="Times New Roman"/>
              </w:rPr>
              <w:t>.</w:t>
            </w:r>
          </w:p>
          <w:p w:rsidR="00491200" w:rsidRPr="00604E36" w:rsidRDefault="00491200" w:rsidP="005709F8">
            <w:pPr>
              <w:ind w:firstLine="33"/>
              <w:jc w:val="center"/>
              <w:rPr>
                <w:rFonts w:ascii="Times New Roman" w:hAnsi="Times New Roman"/>
                <w:vertAlign w:val="superscript"/>
              </w:rPr>
            </w:pPr>
            <w:r w:rsidRPr="00604E36">
              <w:rPr>
                <w:rFonts w:ascii="Times New Roman" w:hAnsi="Times New Roman"/>
              </w:rPr>
              <w:t>- 5,8</w:t>
            </w:r>
            <w:r w:rsidRPr="00604E36">
              <w:rPr>
                <w:rFonts w:ascii="Times New Roman" w:hAnsi="Times New Roman"/>
                <w:vertAlign w:val="superscript"/>
              </w:rPr>
              <w:t>о</w:t>
            </w:r>
          </w:p>
        </w:tc>
      </w:tr>
      <w:tr w:rsidR="00491200" w:rsidRPr="00604E36" w:rsidTr="00491200">
        <w:tc>
          <w:tcPr>
            <w:tcW w:w="8472" w:type="dxa"/>
          </w:tcPr>
          <w:p w:rsidR="00491200" w:rsidRPr="00604E36" w:rsidRDefault="00491200" w:rsidP="005709F8">
            <w:pPr>
              <w:ind w:firstLine="138"/>
              <w:jc w:val="center"/>
              <w:rPr>
                <w:rFonts w:ascii="Times New Roman" w:hAnsi="Times New Roman"/>
              </w:rPr>
            </w:pPr>
            <w:r w:rsidRPr="00604E36">
              <w:rPr>
                <w:rFonts w:ascii="Times New Roman" w:hAnsi="Times New Roman"/>
              </w:rPr>
              <w:t xml:space="preserve">                                                                                                                              ≤ 8</w:t>
            </w:r>
            <w:r w:rsidRPr="00604E36">
              <w:rPr>
                <w:rFonts w:ascii="Times New Roman" w:hAnsi="Times New Roman"/>
                <w:vertAlign w:val="superscript"/>
              </w:rPr>
              <w:t>о</w:t>
            </w:r>
            <w:r w:rsidRPr="00604E36">
              <w:rPr>
                <w:rFonts w:ascii="Times New Roman" w:hAnsi="Times New Roman"/>
              </w:rPr>
              <w:t>С</w:t>
            </w:r>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 xml:space="preserve">215 </w:t>
            </w:r>
            <w:proofErr w:type="spellStart"/>
            <w:r w:rsidRPr="00604E36">
              <w:rPr>
                <w:rFonts w:ascii="Times New Roman" w:hAnsi="Times New Roman"/>
              </w:rPr>
              <w:t>сут</w:t>
            </w:r>
            <w:proofErr w:type="spellEnd"/>
            <w:r w:rsidRPr="00604E36">
              <w:rPr>
                <w:rFonts w:ascii="Times New Roman" w:hAnsi="Times New Roman"/>
              </w:rPr>
              <w:t>.</w:t>
            </w:r>
          </w:p>
          <w:p w:rsidR="00491200" w:rsidRPr="00604E36" w:rsidRDefault="00491200" w:rsidP="005709F8">
            <w:pPr>
              <w:ind w:firstLine="33"/>
              <w:jc w:val="center"/>
              <w:rPr>
                <w:rFonts w:ascii="Times New Roman" w:hAnsi="Times New Roman"/>
                <w:vertAlign w:val="superscript"/>
              </w:rPr>
            </w:pPr>
            <w:r w:rsidRPr="00604E36">
              <w:rPr>
                <w:rFonts w:ascii="Times New Roman" w:hAnsi="Times New Roman"/>
              </w:rPr>
              <w:t>- 2,4</w:t>
            </w:r>
            <w:r w:rsidRPr="00604E36">
              <w:rPr>
                <w:rFonts w:ascii="Times New Roman" w:hAnsi="Times New Roman"/>
                <w:vertAlign w:val="superscript"/>
              </w:rPr>
              <w:t>о</w:t>
            </w:r>
          </w:p>
        </w:tc>
      </w:tr>
      <w:tr w:rsidR="00491200" w:rsidRPr="00604E36" w:rsidTr="00491200">
        <w:tc>
          <w:tcPr>
            <w:tcW w:w="8472" w:type="dxa"/>
          </w:tcPr>
          <w:p w:rsidR="00491200" w:rsidRPr="00604E36" w:rsidRDefault="00491200" w:rsidP="005709F8">
            <w:pPr>
              <w:ind w:firstLine="138"/>
              <w:jc w:val="center"/>
              <w:rPr>
                <w:rFonts w:ascii="Times New Roman" w:hAnsi="Times New Roman"/>
              </w:rPr>
            </w:pPr>
            <w:r w:rsidRPr="00604E36">
              <w:rPr>
                <w:rFonts w:ascii="Times New Roman" w:hAnsi="Times New Roman"/>
              </w:rPr>
              <w:t xml:space="preserve">                                                                                                                               ≤ 10</w:t>
            </w:r>
            <w:r w:rsidRPr="00604E36">
              <w:rPr>
                <w:rFonts w:ascii="Times New Roman" w:hAnsi="Times New Roman"/>
                <w:vertAlign w:val="superscript"/>
              </w:rPr>
              <w:t>о</w:t>
            </w:r>
            <w:r w:rsidRPr="00604E36">
              <w:rPr>
                <w:rFonts w:ascii="Times New Roman" w:hAnsi="Times New Roman"/>
              </w:rPr>
              <w:t>С</w:t>
            </w:r>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 xml:space="preserve">234 </w:t>
            </w:r>
            <w:proofErr w:type="spellStart"/>
            <w:r w:rsidRPr="00604E36">
              <w:rPr>
                <w:rFonts w:ascii="Times New Roman" w:hAnsi="Times New Roman"/>
              </w:rPr>
              <w:t>сут</w:t>
            </w:r>
            <w:proofErr w:type="spellEnd"/>
            <w:r w:rsidRPr="00604E36">
              <w:rPr>
                <w:rFonts w:ascii="Times New Roman" w:hAnsi="Times New Roman"/>
              </w:rPr>
              <w:t>.</w:t>
            </w:r>
          </w:p>
          <w:p w:rsidR="00491200" w:rsidRPr="00604E36" w:rsidRDefault="00491200" w:rsidP="005709F8">
            <w:pPr>
              <w:ind w:firstLine="33"/>
              <w:jc w:val="center"/>
              <w:rPr>
                <w:rFonts w:ascii="Times New Roman" w:hAnsi="Times New Roman"/>
                <w:vertAlign w:val="superscript"/>
              </w:rPr>
            </w:pPr>
            <w:r w:rsidRPr="00604E36">
              <w:rPr>
                <w:rFonts w:ascii="Times New Roman" w:hAnsi="Times New Roman"/>
              </w:rPr>
              <w:t>- 1,5</w:t>
            </w:r>
            <w:r w:rsidRPr="00604E36">
              <w:rPr>
                <w:rFonts w:ascii="Times New Roman" w:hAnsi="Times New Roman"/>
                <w:vertAlign w:val="superscript"/>
              </w:rPr>
              <w:t>о</w:t>
            </w:r>
          </w:p>
        </w:tc>
      </w:tr>
      <w:tr w:rsidR="00491200" w:rsidRPr="00604E36" w:rsidTr="00491200">
        <w:tc>
          <w:tcPr>
            <w:tcW w:w="8472" w:type="dxa"/>
          </w:tcPr>
          <w:p w:rsidR="00491200" w:rsidRPr="00604E36" w:rsidRDefault="00491200" w:rsidP="005709F8">
            <w:pPr>
              <w:ind w:firstLine="138"/>
              <w:rPr>
                <w:rFonts w:ascii="Times New Roman" w:hAnsi="Times New Roman"/>
              </w:rPr>
            </w:pPr>
            <w:r w:rsidRPr="00604E36">
              <w:rPr>
                <w:rFonts w:ascii="Times New Roman" w:hAnsi="Times New Roman"/>
              </w:rPr>
              <w:t>Средняя месячная относительная влажность воздуха наиболее холодного месяца, %</w:t>
            </w:r>
          </w:p>
        </w:tc>
        <w:tc>
          <w:tcPr>
            <w:tcW w:w="1424" w:type="dxa"/>
          </w:tcPr>
          <w:p w:rsidR="00491200" w:rsidRPr="00604E36" w:rsidRDefault="00491200" w:rsidP="005709F8">
            <w:pPr>
              <w:ind w:firstLine="33"/>
              <w:jc w:val="center"/>
              <w:rPr>
                <w:rFonts w:ascii="Times New Roman" w:hAnsi="Times New Roman"/>
              </w:rPr>
            </w:pPr>
          </w:p>
          <w:p w:rsidR="00491200" w:rsidRPr="00604E36" w:rsidRDefault="00491200" w:rsidP="005709F8">
            <w:pPr>
              <w:ind w:firstLine="33"/>
              <w:jc w:val="center"/>
              <w:rPr>
                <w:rFonts w:ascii="Times New Roman" w:hAnsi="Times New Roman"/>
              </w:rPr>
            </w:pPr>
            <w:r w:rsidRPr="00604E36">
              <w:rPr>
                <w:rFonts w:ascii="Times New Roman" w:hAnsi="Times New Roman"/>
              </w:rPr>
              <w:t>86</w:t>
            </w:r>
          </w:p>
        </w:tc>
      </w:tr>
      <w:tr w:rsidR="00491200" w:rsidRPr="00604E36" w:rsidTr="00491200">
        <w:tc>
          <w:tcPr>
            <w:tcW w:w="8472" w:type="dxa"/>
          </w:tcPr>
          <w:p w:rsidR="00491200" w:rsidRPr="00604E36" w:rsidRDefault="00491200" w:rsidP="005709F8">
            <w:pPr>
              <w:ind w:firstLine="138"/>
              <w:rPr>
                <w:rFonts w:ascii="Times New Roman" w:hAnsi="Times New Roman"/>
              </w:rPr>
            </w:pPr>
            <w:r w:rsidRPr="00604E36">
              <w:rPr>
                <w:rFonts w:ascii="Times New Roman" w:hAnsi="Times New Roman"/>
              </w:rPr>
              <w:t>Средняя месячная относительная влажность воздуха в 15 час, наиболее холодного месяца, %</w:t>
            </w:r>
          </w:p>
        </w:tc>
        <w:tc>
          <w:tcPr>
            <w:tcW w:w="1424" w:type="dxa"/>
          </w:tcPr>
          <w:p w:rsidR="00491200" w:rsidRPr="00604E36" w:rsidRDefault="00491200" w:rsidP="005709F8">
            <w:pPr>
              <w:ind w:firstLine="33"/>
              <w:jc w:val="center"/>
              <w:rPr>
                <w:rFonts w:ascii="Times New Roman" w:hAnsi="Times New Roman"/>
              </w:rPr>
            </w:pPr>
          </w:p>
          <w:p w:rsidR="00491200" w:rsidRPr="00604E36" w:rsidRDefault="00491200" w:rsidP="005709F8">
            <w:pPr>
              <w:ind w:firstLine="33"/>
              <w:jc w:val="center"/>
              <w:rPr>
                <w:rFonts w:ascii="Times New Roman" w:hAnsi="Times New Roman"/>
              </w:rPr>
            </w:pPr>
            <w:r w:rsidRPr="00604E36">
              <w:rPr>
                <w:rFonts w:ascii="Times New Roman" w:hAnsi="Times New Roman"/>
              </w:rPr>
              <w:t>81</w:t>
            </w:r>
          </w:p>
        </w:tc>
      </w:tr>
      <w:tr w:rsidR="00491200" w:rsidRPr="00604E36" w:rsidTr="00491200">
        <w:tc>
          <w:tcPr>
            <w:tcW w:w="8472" w:type="dxa"/>
          </w:tcPr>
          <w:p w:rsidR="00491200" w:rsidRPr="00604E36" w:rsidRDefault="00491200" w:rsidP="005709F8">
            <w:pPr>
              <w:ind w:firstLine="138"/>
              <w:rPr>
                <w:rFonts w:ascii="Times New Roman" w:hAnsi="Times New Roman"/>
              </w:rPr>
            </w:pPr>
            <w:r w:rsidRPr="00604E36">
              <w:rPr>
                <w:rFonts w:ascii="Times New Roman" w:hAnsi="Times New Roman"/>
              </w:rPr>
              <w:t>Количество осадков за ноябрь-март, мм</w:t>
            </w:r>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234</w:t>
            </w:r>
          </w:p>
        </w:tc>
      </w:tr>
      <w:tr w:rsidR="00491200" w:rsidRPr="00604E36" w:rsidTr="00491200">
        <w:tc>
          <w:tcPr>
            <w:tcW w:w="8472" w:type="dxa"/>
          </w:tcPr>
          <w:p w:rsidR="00491200" w:rsidRPr="00604E36" w:rsidRDefault="00491200" w:rsidP="005709F8">
            <w:pPr>
              <w:ind w:firstLine="138"/>
              <w:rPr>
                <w:rFonts w:ascii="Times New Roman" w:hAnsi="Times New Roman"/>
              </w:rPr>
            </w:pPr>
            <w:r w:rsidRPr="00604E36">
              <w:rPr>
                <w:rFonts w:ascii="Times New Roman" w:hAnsi="Times New Roman"/>
              </w:rPr>
              <w:t>Преобладающее направление ветра за декабрь-февраль</w:t>
            </w:r>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Ю</w:t>
            </w:r>
          </w:p>
        </w:tc>
      </w:tr>
      <w:tr w:rsidR="00491200" w:rsidRPr="00604E36" w:rsidTr="00491200">
        <w:tc>
          <w:tcPr>
            <w:tcW w:w="8472" w:type="dxa"/>
          </w:tcPr>
          <w:p w:rsidR="00491200" w:rsidRPr="00604E36" w:rsidRDefault="00491200" w:rsidP="005709F8">
            <w:pPr>
              <w:ind w:firstLine="138"/>
              <w:rPr>
                <w:rFonts w:ascii="Times New Roman" w:hAnsi="Times New Roman"/>
              </w:rPr>
            </w:pPr>
            <w:r w:rsidRPr="00604E36">
              <w:rPr>
                <w:rFonts w:ascii="Times New Roman" w:hAnsi="Times New Roman"/>
              </w:rPr>
              <w:t>П. Климатические параметры теплого периода года</w:t>
            </w:r>
          </w:p>
        </w:tc>
        <w:tc>
          <w:tcPr>
            <w:tcW w:w="1424" w:type="dxa"/>
          </w:tcPr>
          <w:p w:rsidR="00491200" w:rsidRPr="00604E36" w:rsidRDefault="00491200" w:rsidP="005709F8">
            <w:pPr>
              <w:ind w:firstLine="33"/>
              <w:jc w:val="center"/>
              <w:rPr>
                <w:rFonts w:ascii="Times New Roman" w:hAnsi="Times New Roman"/>
                <w:b/>
                <w:i/>
                <w:iCs/>
              </w:rPr>
            </w:pPr>
          </w:p>
        </w:tc>
      </w:tr>
      <w:tr w:rsidR="00491200" w:rsidRPr="00604E36" w:rsidTr="00491200">
        <w:tc>
          <w:tcPr>
            <w:tcW w:w="8472" w:type="dxa"/>
          </w:tcPr>
          <w:p w:rsidR="00491200" w:rsidRPr="00604E36" w:rsidRDefault="00491200" w:rsidP="005709F8">
            <w:pPr>
              <w:ind w:firstLine="138"/>
              <w:rPr>
                <w:rFonts w:ascii="Times New Roman" w:hAnsi="Times New Roman"/>
              </w:rPr>
            </w:pPr>
            <w:r w:rsidRPr="00604E36">
              <w:rPr>
                <w:rFonts w:ascii="Times New Roman" w:hAnsi="Times New Roman"/>
              </w:rPr>
              <w:t xml:space="preserve">Барометрическое давление, </w:t>
            </w:r>
            <w:proofErr w:type="spellStart"/>
            <w:r w:rsidRPr="00604E36">
              <w:rPr>
                <w:rFonts w:ascii="Times New Roman" w:hAnsi="Times New Roman"/>
              </w:rPr>
              <w:t>гПа</w:t>
            </w:r>
            <w:proofErr w:type="spellEnd"/>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985</w:t>
            </w:r>
          </w:p>
        </w:tc>
      </w:tr>
      <w:tr w:rsidR="00491200" w:rsidRPr="00604E36" w:rsidTr="00491200">
        <w:tc>
          <w:tcPr>
            <w:tcW w:w="8472" w:type="dxa"/>
          </w:tcPr>
          <w:p w:rsidR="00491200" w:rsidRPr="00604E36" w:rsidRDefault="00491200" w:rsidP="005709F8">
            <w:pPr>
              <w:ind w:firstLine="138"/>
              <w:rPr>
                <w:rFonts w:ascii="Times New Roman" w:hAnsi="Times New Roman"/>
              </w:rPr>
            </w:pPr>
            <w:r w:rsidRPr="00604E36">
              <w:rPr>
                <w:rFonts w:ascii="Times New Roman" w:hAnsi="Times New Roman"/>
              </w:rPr>
              <w:t xml:space="preserve">Температура воздуха, </w:t>
            </w:r>
            <w:proofErr w:type="spellStart"/>
            <w:r w:rsidRPr="00604E36">
              <w:rPr>
                <w:rFonts w:ascii="Times New Roman" w:hAnsi="Times New Roman"/>
                <w:vertAlign w:val="superscript"/>
              </w:rPr>
              <w:t>о</w:t>
            </w:r>
            <w:r w:rsidRPr="00604E36">
              <w:rPr>
                <w:rFonts w:ascii="Times New Roman" w:hAnsi="Times New Roman"/>
              </w:rPr>
              <w:t>С</w:t>
            </w:r>
            <w:proofErr w:type="spellEnd"/>
            <w:r w:rsidRPr="00604E36">
              <w:rPr>
                <w:rFonts w:ascii="Times New Roman" w:hAnsi="Times New Roman"/>
              </w:rPr>
              <w:t>, обеспеченностью                                                                  0,95</w:t>
            </w:r>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20,8</w:t>
            </w:r>
          </w:p>
        </w:tc>
      </w:tr>
      <w:tr w:rsidR="00491200" w:rsidRPr="00604E36" w:rsidTr="00491200">
        <w:tc>
          <w:tcPr>
            <w:tcW w:w="8472" w:type="dxa"/>
          </w:tcPr>
          <w:p w:rsidR="00491200" w:rsidRPr="00604E36" w:rsidRDefault="00491200" w:rsidP="005709F8">
            <w:pPr>
              <w:ind w:firstLine="138"/>
              <w:jc w:val="center"/>
              <w:rPr>
                <w:rFonts w:ascii="Times New Roman" w:hAnsi="Times New Roman"/>
              </w:rPr>
            </w:pPr>
            <w:r w:rsidRPr="00604E36">
              <w:rPr>
                <w:rFonts w:ascii="Times New Roman" w:hAnsi="Times New Roman"/>
              </w:rPr>
              <w:t xml:space="preserve">                                                                                                                                     0,98</w:t>
            </w:r>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24,3</w:t>
            </w:r>
          </w:p>
        </w:tc>
      </w:tr>
      <w:tr w:rsidR="00491200" w:rsidRPr="00604E36" w:rsidTr="00491200">
        <w:tc>
          <w:tcPr>
            <w:tcW w:w="8472" w:type="dxa"/>
          </w:tcPr>
          <w:p w:rsidR="00491200" w:rsidRPr="00604E36" w:rsidRDefault="00491200" w:rsidP="005709F8">
            <w:pPr>
              <w:ind w:firstLine="138"/>
              <w:rPr>
                <w:rFonts w:ascii="Times New Roman" w:hAnsi="Times New Roman"/>
              </w:rPr>
            </w:pPr>
            <w:r w:rsidRPr="00604E36">
              <w:rPr>
                <w:rFonts w:ascii="Times New Roman" w:hAnsi="Times New Roman"/>
              </w:rPr>
              <w:t xml:space="preserve">Средняя максимальная температура воздуха наиболее теплого месяца, </w:t>
            </w:r>
            <w:proofErr w:type="spellStart"/>
            <w:r w:rsidRPr="00604E36">
              <w:rPr>
                <w:rFonts w:ascii="Times New Roman" w:hAnsi="Times New Roman"/>
                <w:vertAlign w:val="superscript"/>
              </w:rPr>
              <w:t>о</w:t>
            </w:r>
            <w:r w:rsidRPr="00604E36">
              <w:rPr>
                <w:rFonts w:ascii="Times New Roman" w:hAnsi="Times New Roman"/>
              </w:rPr>
              <w:t>С</w:t>
            </w:r>
            <w:proofErr w:type="spellEnd"/>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22,3</w:t>
            </w:r>
          </w:p>
        </w:tc>
      </w:tr>
      <w:tr w:rsidR="00491200" w:rsidRPr="00604E36" w:rsidTr="00491200">
        <w:tc>
          <w:tcPr>
            <w:tcW w:w="8472" w:type="dxa"/>
          </w:tcPr>
          <w:p w:rsidR="00491200" w:rsidRPr="00604E36" w:rsidRDefault="00491200" w:rsidP="005709F8">
            <w:pPr>
              <w:ind w:firstLine="138"/>
              <w:rPr>
                <w:rFonts w:ascii="Times New Roman" w:hAnsi="Times New Roman"/>
              </w:rPr>
            </w:pPr>
            <w:r w:rsidRPr="00604E36">
              <w:rPr>
                <w:rFonts w:ascii="Times New Roman" w:hAnsi="Times New Roman"/>
              </w:rPr>
              <w:t xml:space="preserve">Абсолютная максимальная температура воздуха, </w:t>
            </w:r>
            <w:proofErr w:type="spellStart"/>
            <w:r w:rsidRPr="00604E36">
              <w:rPr>
                <w:rFonts w:ascii="Times New Roman" w:hAnsi="Times New Roman"/>
                <w:vertAlign w:val="superscript"/>
              </w:rPr>
              <w:t>о</w:t>
            </w:r>
            <w:r w:rsidRPr="00604E36">
              <w:rPr>
                <w:rFonts w:ascii="Times New Roman" w:hAnsi="Times New Roman"/>
              </w:rPr>
              <w:t>С</w:t>
            </w:r>
            <w:proofErr w:type="spellEnd"/>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35</w:t>
            </w:r>
          </w:p>
        </w:tc>
      </w:tr>
      <w:tr w:rsidR="00491200" w:rsidRPr="00604E36" w:rsidTr="00491200">
        <w:tc>
          <w:tcPr>
            <w:tcW w:w="8472" w:type="dxa"/>
          </w:tcPr>
          <w:p w:rsidR="00491200" w:rsidRPr="00604E36" w:rsidRDefault="00491200" w:rsidP="005709F8">
            <w:pPr>
              <w:ind w:firstLine="138"/>
              <w:rPr>
                <w:rFonts w:ascii="Times New Roman" w:hAnsi="Times New Roman"/>
              </w:rPr>
            </w:pPr>
            <w:r w:rsidRPr="00604E36">
              <w:rPr>
                <w:rFonts w:ascii="Times New Roman" w:hAnsi="Times New Roman"/>
              </w:rPr>
              <w:t xml:space="preserve">Средняя суточная амплитуда температуры воздуха наиболее теплого месяца, </w:t>
            </w:r>
            <w:proofErr w:type="spellStart"/>
            <w:r w:rsidRPr="00604E36">
              <w:rPr>
                <w:rFonts w:ascii="Times New Roman" w:hAnsi="Times New Roman"/>
                <w:vertAlign w:val="superscript"/>
              </w:rPr>
              <w:t>о</w:t>
            </w:r>
            <w:r w:rsidRPr="00604E36">
              <w:rPr>
                <w:rFonts w:ascii="Times New Roman" w:hAnsi="Times New Roman"/>
              </w:rPr>
              <w:t>С</w:t>
            </w:r>
            <w:proofErr w:type="spellEnd"/>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10,2</w:t>
            </w:r>
          </w:p>
        </w:tc>
      </w:tr>
      <w:tr w:rsidR="00491200" w:rsidRPr="00604E36" w:rsidTr="00491200">
        <w:tc>
          <w:tcPr>
            <w:tcW w:w="8472" w:type="dxa"/>
          </w:tcPr>
          <w:p w:rsidR="00491200" w:rsidRPr="00604E36" w:rsidRDefault="00491200" w:rsidP="005709F8">
            <w:pPr>
              <w:ind w:firstLine="138"/>
              <w:rPr>
                <w:rFonts w:ascii="Times New Roman" w:hAnsi="Times New Roman"/>
              </w:rPr>
            </w:pPr>
            <w:r w:rsidRPr="00604E36">
              <w:rPr>
                <w:rFonts w:ascii="Times New Roman" w:hAnsi="Times New Roman"/>
              </w:rPr>
              <w:t>Средняя месячная относительная влажность воздуха наиболее теплого месяца, %</w:t>
            </w:r>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77</w:t>
            </w:r>
          </w:p>
        </w:tc>
      </w:tr>
      <w:tr w:rsidR="00491200" w:rsidRPr="00604E36" w:rsidTr="00491200">
        <w:tc>
          <w:tcPr>
            <w:tcW w:w="8472" w:type="dxa"/>
          </w:tcPr>
          <w:p w:rsidR="00491200" w:rsidRPr="00604E36" w:rsidRDefault="00491200" w:rsidP="005709F8">
            <w:pPr>
              <w:ind w:firstLine="138"/>
              <w:rPr>
                <w:rFonts w:ascii="Times New Roman" w:hAnsi="Times New Roman"/>
              </w:rPr>
            </w:pPr>
            <w:r w:rsidRPr="00604E36">
              <w:rPr>
                <w:rFonts w:ascii="Times New Roman" w:hAnsi="Times New Roman"/>
              </w:rPr>
              <w:t>Средняя месячная относительная влажность воздуха в 15 час, наиболее теплого месяца, %</w:t>
            </w:r>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62</w:t>
            </w:r>
          </w:p>
        </w:tc>
      </w:tr>
      <w:tr w:rsidR="00491200" w:rsidRPr="00604E36" w:rsidTr="00491200">
        <w:tc>
          <w:tcPr>
            <w:tcW w:w="8472" w:type="dxa"/>
          </w:tcPr>
          <w:p w:rsidR="00491200" w:rsidRPr="00604E36" w:rsidRDefault="00491200" w:rsidP="005709F8">
            <w:pPr>
              <w:ind w:firstLine="138"/>
              <w:rPr>
                <w:rFonts w:ascii="Times New Roman" w:hAnsi="Times New Roman"/>
              </w:rPr>
            </w:pPr>
            <w:r w:rsidRPr="00604E36">
              <w:rPr>
                <w:rFonts w:ascii="Times New Roman" w:hAnsi="Times New Roman"/>
              </w:rPr>
              <w:t>Количество осадков за апрель-октябрь, мм</w:t>
            </w:r>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457</w:t>
            </w:r>
          </w:p>
        </w:tc>
      </w:tr>
      <w:tr w:rsidR="00491200" w:rsidRPr="00604E36" w:rsidTr="00491200">
        <w:tc>
          <w:tcPr>
            <w:tcW w:w="8472" w:type="dxa"/>
          </w:tcPr>
          <w:p w:rsidR="00491200" w:rsidRPr="00604E36" w:rsidRDefault="00491200" w:rsidP="005709F8">
            <w:pPr>
              <w:ind w:firstLine="138"/>
              <w:rPr>
                <w:rFonts w:ascii="Times New Roman" w:hAnsi="Times New Roman"/>
              </w:rPr>
            </w:pPr>
            <w:r w:rsidRPr="00604E36">
              <w:rPr>
                <w:rFonts w:ascii="Times New Roman" w:hAnsi="Times New Roman"/>
              </w:rPr>
              <w:t>Преобладающее направление ветра за июнь-август</w:t>
            </w:r>
          </w:p>
        </w:tc>
        <w:tc>
          <w:tcPr>
            <w:tcW w:w="1424" w:type="dxa"/>
          </w:tcPr>
          <w:p w:rsidR="00491200" w:rsidRPr="00604E36" w:rsidRDefault="00491200" w:rsidP="005709F8">
            <w:pPr>
              <w:ind w:firstLine="33"/>
              <w:jc w:val="center"/>
              <w:rPr>
                <w:rFonts w:ascii="Times New Roman" w:hAnsi="Times New Roman"/>
              </w:rPr>
            </w:pPr>
            <w:r w:rsidRPr="00604E36">
              <w:rPr>
                <w:rFonts w:ascii="Times New Roman" w:hAnsi="Times New Roman"/>
              </w:rPr>
              <w:t>СЗ</w:t>
            </w:r>
          </w:p>
        </w:tc>
      </w:tr>
    </w:tbl>
    <w:p w:rsidR="00491200" w:rsidRPr="00604E36" w:rsidRDefault="00491200" w:rsidP="005709F8">
      <w:pPr>
        <w:spacing w:after="0" w:line="360" w:lineRule="auto"/>
        <w:ind w:firstLine="851"/>
        <w:jc w:val="right"/>
        <w:rPr>
          <w:rFonts w:ascii="Times New Roman" w:eastAsia="Times New Roman" w:hAnsi="Times New Roman" w:cs="Times New Roman"/>
          <w:sz w:val="24"/>
          <w:szCs w:val="24"/>
          <w:lang w:eastAsia="ru-RU"/>
        </w:rPr>
      </w:pPr>
    </w:p>
    <w:p w:rsidR="00491200" w:rsidRPr="00604E36" w:rsidRDefault="00491200" w:rsidP="005709F8">
      <w:pPr>
        <w:spacing w:after="0" w:line="240" w:lineRule="auto"/>
        <w:ind w:firstLine="567"/>
        <w:jc w:val="right"/>
        <w:rPr>
          <w:rFonts w:ascii="Times New Roman" w:eastAsia="Times New Roman" w:hAnsi="Times New Roman" w:cs="Times New Roman"/>
          <w:spacing w:val="20"/>
          <w:sz w:val="24"/>
          <w:szCs w:val="24"/>
          <w:lang w:eastAsia="ru-RU"/>
        </w:rPr>
      </w:pPr>
      <w:r w:rsidRPr="00604E36">
        <w:rPr>
          <w:rFonts w:ascii="Times New Roman" w:eastAsia="Times New Roman" w:hAnsi="Times New Roman" w:cs="Times New Roman"/>
          <w:spacing w:val="20"/>
          <w:sz w:val="24"/>
          <w:szCs w:val="24"/>
          <w:lang w:eastAsia="ru-RU"/>
        </w:rPr>
        <w:t>Таблица 2</w:t>
      </w:r>
    </w:p>
    <w:p w:rsidR="00491200" w:rsidRPr="009F5301" w:rsidRDefault="00491200" w:rsidP="005709F8">
      <w:pPr>
        <w:widowControl w:val="0"/>
        <w:autoSpaceDE w:val="0"/>
        <w:autoSpaceDN w:val="0"/>
        <w:adjustRightInd w:val="0"/>
        <w:spacing w:after="0" w:line="240" w:lineRule="auto"/>
        <w:jc w:val="center"/>
        <w:rPr>
          <w:rFonts w:ascii="Times New Roman" w:eastAsia="Times New Roman" w:hAnsi="Times New Roman" w:cs="Times New Roman"/>
          <w:b/>
          <w:bCs/>
          <w:iCs/>
          <w:spacing w:val="20"/>
          <w:sz w:val="28"/>
          <w:szCs w:val="28"/>
          <w:lang w:eastAsia="ru-RU"/>
        </w:rPr>
      </w:pPr>
      <w:r w:rsidRPr="009F5301">
        <w:rPr>
          <w:rFonts w:ascii="Times New Roman" w:eastAsia="Times New Roman" w:hAnsi="Times New Roman" w:cs="Times New Roman"/>
          <w:b/>
          <w:bCs/>
          <w:iCs/>
          <w:spacing w:val="20"/>
          <w:sz w:val="28"/>
          <w:szCs w:val="28"/>
          <w:lang w:eastAsia="ru-RU"/>
        </w:rPr>
        <w:t xml:space="preserve">Средняя месячная и годовая температура воздуха, </w:t>
      </w:r>
      <w:proofErr w:type="spellStart"/>
      <w:r w:rsidRPr="009F5301">
        <w:rPr>
          <w:rFonts w:ascii="Times New Roman" w:eastAsia="Times New Roman" w:hAnsi="Times New Roman" w:cs="Times New Roman"/>
          <w:b/>
          <w:bCs/>
          <w:iCs/>
          <w:spacing w:val="20"/>
          <w:sz w:val="28"/>
          <w:szCs w:val="28"/>
          <w:vertAlign w:val="superscript"/>
          <w:lang w:eastAsia="ru-RU"/>
        </w:rPr>
        <w:t>о</w:t>
      </w:r>
      <w:r w:rsidRPr="009F5301">
        <w:rPr>
          <w:rFonts w:ascii="Times New Roman" w:eastAsia="Times New Roman" w:hAnsi="Times New Roman" w:cs="Times New Roman"/>
          <w:b/>
          <w:bCs/>
          <w:iCs/>
          <w:spacing w:val="20"/>
          <w:sz w:val="28"/>
          <w:szCs w:val="28"/>
          <w:lang w:eastAsia="ru-RU"/>
        </w:rPr>
        <w:t>С</w:t>
      </w:r>
      <w:proofErr w:type="spellEnd"/>
    </w:p>
    <w:tbl>
      <w:tblPr>
        <w:tblStyle w:val="14"/>
        <w:tblW w:w="0" w:type="auto"/>
        <w:tblLook w:val="0000" w:firstRow="0" w:lastRow="0" w:firstColumn="0" w:lastColumn="0" w:noHBand="0" w:noVBand="0"/>
      </w:tblPr>
      <w:tblGrid>
        <w:gridCol w:w="723"/>
        <w:gridCol w:w="723"/>
        <w:gridCol w:w="723"/>
        <w:gridCol w:w="725"/>
        <w:gridCol w:w="750"/>
        <w:gridCol w:w="750"/>
        <w:gridCol w:w="750"/>
        <w:gridCol w:w="750"/>
        <w:gridCol w:w="750"/>
        <w:gridCol w:w="725"/>
        <w:gridCol w:w="725"/>
        <w:gridCol w:w="735"/>
        <w:gridCol w:w="742"/>
      </w:tblGrid>
      <w:tr w:rsidR="00491200" w:rsidRPr="00604E36" w:rsidTr="00491200">
        <w:tc>
          <w:tcPr>
            <w:tcW w:w="723" w:type="dxa"/>
          </w:tcPr>
          <w:p w:rsidR="00491200" w:rsidRPr="00604E36" w:rsidRDefault="00491200" w:rsidP="005709F8">
            <w:pPr>
              <w:spacing w:line="360" w:lineRule="auto"/>
              <w:rPr>
                <w:rFonts w:ascii="Times New Roman" w:hAnsi="Times New Roman"/>
                <w:sz w:val="24"/>
                <w:szCs w:val="24"/>
                <w:lang w:val="en-US"/>
              </w:rPr>
            </w:pPr>
            <w:r w:rsidRPr="00604E36">
              <w:rPr>
                <w:rFonts w:ascii="Times New Roman" w:hAnsi="Times New Roman"/>
                <w:sz w:val="24"/>
                <w:szCs w:val="24"/>
                <w:lang w:val="en-US"/>
              </w:rPr>
              <w:t>I</w:t>
            </w:r>
          </w:p>
        </w:tc>
        <w:tc>
          <w:tcPr>
            <w:tcW w:w="723" w:type="dxa"/>
          </w:tcPr>
          <w:p w:rsidR="00491200" w:rsidRPr="00604E36" w:rsidRDefault="00491200" w:rsidP="005709F8">
            <w:pPr>
              <w:spacing w:line="360" w:lineRule="auto"/>
              <w:rPr>
                <w:rFonts w:ascii="Times New Roman" w:hAnsi="Times New Roman"/>
                <w:sz w:val="24"/>
                <w:szCs w:val="24"/>
                <w:lang w:val="en-US"/>
              </w:rPr>
            </w:pPr>
            <w:r w:rsidRPr="00604E36">
              <w:rPr>
                <w:rFonts w:ascii="Times New Roman" w:hAnsi="Times New Roman"/>
                <w:sz w:val="24"/>
                <w:szCs w:val="24"/>
              </w:rPr>
              <w:t>П</w:t>
            </w:r>
          </w:p>
        </w:tc>
        <w:tc>
          <w:tcPr>
            <w:tcW w:w="723" w:type="dxa"/>
          </w:tcPr>
          <w:p w:rsidR="00491200" w:rsidRPr="00604E36" w:rsidRDefault="00491200" w:rsidP="005709F8">
            <w:pPr>
              <w:spacing w:line="360" w:lineRule="auto"/>
              <w:rPr>
                <w:rFonts w:ascii="Times New Roman" w:hAnsi="Times New Roman"/>
                <w:sz w:val="24"/>
                <w:szCs w:val="24"/>
                <w:lang w:val="en-US"/>
              </w:rPr>
            </w:pPr>
            <w:r w:rsidRPr="00604E36">
              <w:rPr>
                <w:rFonts w:ascii="Times New Roman" w:hAnsi="Times New Roman"/>
                <w:sz w:val="24"/>
                <w:szCs w:val="24"/>
              </w:rPr>
              <w:t>Ш</w:t>
            </w:r>
          </w:p>
        </w:tc>
        <w:tc>
          <w:tcPr>
            <w:tcW w:w="725" w:type="dxa"/>
          </w:tcPr>
          <w:p w:rsidR="00491200" w:rsidRPr="00604E36" w:rsidRDefault="00491200" w:rsidP="005709F8">
            <w:pPr>
              <w:spacing w:line="360" w:lineRule="auto"/>
              <w:rPr>
                <w:rFonts w:ascii="Times New Roman" w:hAnsi="Times New Roman"/>
                <w:sz w:val="24"/>
                <w:szCs w:val="24"/>
                <w:lang w:val="en-US"/>
              </w:rPr>
            </w:pPr>
            <w:r w:rsidRPr="00604E36">
              <w:rPr>
                <w:rFonts w:ascii="Times New Roman" w:hAnsi="Times New Roman"/>
                <w:sz w:val="24"/>
                <w:szCs w:val="24"/>
                <w:lang w:val="en-US"/>
              </w:rPr>
              <w:t>IV</w:t>
            </w:r>
          </w:p>
        </w:tc>
        <w:tc>
          <w:tcPr>
            <w:tcW w:w="750" w:type="dxa"/>
          </w:tcPr>
          <w:p w:rsidR="00491200" w:rsidRPr="00604E36" w:rsidRDefault="00491200" w:rsidP="005709F8">
            <w:pPr>
              <w:spacing w:line="360" w:lineRule="auto"/>
              <w:rPr>
                <w:rFonts w:ascii="Times New Roman" w:hAnsi="Times New Roman"/>
                <w:sz w:val="24"/>
                <w:szCs w:val="24"/>
                <w:lang w:val="en-US"/>
              </w:rPr>
            </w:pPr>
            <w:r w:rsidRPr="00604E36">
              <w:rPr>
                <w:rFonts w:ascii="Times New Roman" w:hAnsi="Times New Roman"/>
                <w:sz w:val="24"/>
                <w:szCs w:val="24"/>
                <w:lang w:val="en-US"/>
              </w:rPr>
              <w:t>V</w:t>
            </w:r>
          </w:p>
        </w:tc>
        <w:tc>
          <w:tcPr>
            <w:tcW w:w="750" w:type="dxa"/>
          </w:tcPr>
          <w:p w:rsidR="00491200" w:rsidRPr="00604E36" w:rsidRDefault="00491200" w:rsidP="005709F8">
            <w:pPr>
              <w:spacing w:line="360" w:lineRule="auto"/>
              <w:rPr>
                <w:rFonts w:ascii="Times New Roman" w:hAnsi="Times New Roman"/>
                <w:sz w:val="24"/>
                <w:szCs w:val="24"/>
                <w:lang w:val="en-US"/>
              </w:rPr>
            </w:pPr>
            <w:r w:rsidRPr="00604E36">
              <w:rPr>
                <w:rFonts w:ascii="Times New Roman" w:hAnsi="Times New Roman"/>
                <w:sz w:val="24"/>
                <w:szCs w:val="24"/>
                <w:lang w:val="en-US"/>
              </w:rPr>
              <w:t>VI</w:t>
            </w:r>
          </w:p>
        </w:tc>
        <w:tc>
          <w:tcPr>
            <w:tcW w:w="750" w:type="dxa"/>
          </w:tcPr>
          <w:p w:rsidR="00491200" w:rsidRPr="00604E36" w:rsidRDefault="00491200" w:rsidP="005709F8">
            <w:pPr>
              <w:spacing w:line="360" w:lineRule="auto"/>
              <w:rPr>
                <w:rFonts w:ascii="Times New Roman" w:hAnsi="Times New Roman"/>
                <w:sz w:val="24"/>
                <w:szCs w:val="24"/>
                <w:lang w:val="en-US"/>
              </w:rPr>
            </w:pPr>
            <w:r w:rsidRPr="00604E36">
              <w:rPr>
                <w:rFonts w:ascii="Times New Roman" w:hAnsi="Times New Roman"/>
                <w:sz w:val="24"/>
                <w:szCs w:val="24"/>
                <w:lang w:val="en-US"/>
              </w:rPr>
              <w:t>V</w:t>
            </w:r>
            <w:r w:rsidRPr="00604E36">
              <w:rPr>
                <w:rFonts w:ascii="Times New Roman" w:hAnsi="Times New Roman"/>
                <w:sz w:val="24"/>
                <w:szCs w:val="24"/>
              </w:rPr>
              <w:t>П</w:t>
            </w:r>
          </w:p>
        </w:tc>
        <w:tc>
          <w:tcPr>
            <w:tcW w:w="750" w:type="dxa"/>
          </w:tcPr>
          <w:p w:rsidR="00491200" w:rsidRPr="00604E36" w:rsidRDefault="00491200" w:rsidP="005709F8">
            <w:pPr>
              <w:spacing w:line="360" w:lineRule="auto"/>
              <w:rPr>
                <w:rFonts w:ascii="Times New Roman" w:hAnsi="Times New Roman"/>
                <w:sz w:val="24"/>
                <w:szCs w:val="24"/>
                <w:lang w:val="en-US"/>
              </w:rPr>
            </w:pPr>
            <w:r w:rsidRPr="00604E36">
              <w:rPr>
                <w:rFonts w:ascii="Times New Roman" w:hAnsi="Times New Roman"/>
                <w:sz w:val="24"/>
                <w:szCs w:val="24"/>
                <w:lang w:val="en-US"/>
              </w:rPr>
              <w:t>V</w:t>
            </w:r>
            <w:r w:rsidRPr="00604E36">
              <w:rPr>
                <w:rFonts w:ascii="Times New Roman" w:hAnsi="Times New Roman"/>
                <w:sz w:val="24"/>
                <w:szCs w:val="24"/>
              </w:rPr>
              <w:t>Ш</w:t>
            </w:r>
          </w:p>
        </w:tc>
        <w:tc>
          <w:tcPr>
            <w:tcW w:w="750" w:type="dxa"/>
          </w:tcPr>
          <w:p w:rsidR="00491200" w:rsidRPr="00604E36" w:rsidRDefault="00491200" w:rsidP="005709F8">
            <w:pPr>
              <w:spacing w:line="360" w:lineRule="auto"/>
              <w:rPr>
                <w:rFonts w:ascii="Times New Roman" w:hAnsi="Times New Roman"/>
                <w:sz w:val="24"/>
                <w:szCs w:val="24"/>
                <w:lang w:val="en-US"/>
              </w:rPr>
            </w:pPr>
            <w:r w:rsidRPr="00604E36">
              <w:rPr>
                <w:rFonts w:ascii="Times New Roman" w:hAnsi="Times New Roman"/>
                <w:sz w:val="24"/>
                <w:szCs w:val="24"/>
                <w:lang w:val="en-US"/>
              </w:rPr>
              <w:t>I</w:t>
            </w:r>
            <w:r w:rsidRPr="00604E36">
              <w:rPr>
                <w:rFonts w:ascii="Times New Roman" w:hAnsi="Times New Roman"/>
                <w:sz w:val="24"/>
                <w:szCs w:val="24"/>
              </w:rPr>
              <w:t>Х</w:t>
            </w:r>
          </w:p>
        </w:tc>
        <w:tc>
          <w:tcPr>
            <w:tcW w:w="725" w:type="dxa"/>
          </w:tcPr>
          <w:p w:rsidR="00491200" w:rsidRPr="00604E36" w:rsidRDefault="00491200" w:rsidP="005709F8">
            <w:pPr>
              <w:spacing w:line="360" w:lineRule="auto"/>
              <w:rPr>
                <w:rFonts w:ascii="Times New Roman" w:hAnsi="Times New Roman"/>
                <w:sz w:val="24"/>
                <w:szCs w:val="24"/>
              </w:rPr>
            </w:pPr>
            <w:r w:rsidRPr="00604E36">
              <w:rPr>
                <w:rFonts w:ascii="Times New Roman" w:hAnsi="Times New Roman"/>
                <w:sz w:val="24"/>
                <w:szCs w:val="24"/>
              </w:rPr>
              <w:t>Х</w:t>
            </w:r>
          </w:p>
        </w:tc>
        <w:tc>
          <w:tcPr>
            <w:tcW w:w="725" w:type="dxa"/>
          </w:tcPr>
          <w:p w:rsidR="00491200" w:rsidRPr="00604E36" w:rsidRDefault="00491200" w:rsidP="005709F8">
            <w:pPr>
              <w:spacing w:line="360" w:lineRule="auto"/>
              <w:rPr>
                <w:rFonts w:ascii="Times New Roman" w:hAnsi="Times New Roman"/>
                <w:sz w:val="24"/>
                <w:szCs w:val="24"/>
              </w:rPr>
            </w:pPr>
            <w:r w:rsidRPr="00604E36">
              <w:rPr>
                <w:rFonts w:ascii="Times New Roman" w:hAnsi="Times New Roman"/>
                <w:sz w:val="24"/>
                <w:szCs w:val="24"/>
              </w:rPr>
              <w:t>Х</w:t>
            </w:r>
            <w:r w:rsidRPr="00604E36">
              <w:rPr>
                <w:rFonts w:ascii="Times New Roman" w:hAnsi="Times New Roman"/>
                <w:sz w:val="24"/>
                <w:szCs w:val="24"/>
                <w:lang w:val="en-US"/>
              </w:rPr>
              <w:t>I</w:t>
            </w:r>
          </w:p>
        </w:tc>
        <w:tc>
          <w:tcPr>
            <w:tcW w:w="735" w:type="dxa"/>
          </w:tcPr>
          <w:p w:rsidR="00491200" w:rsidRPr="00604E36" w:rsidRDefault="00491200" w:rsidP="005709F8">
            <w:pPr>
              <w:spacing w:line="360" w:lineRule="auto"/>
              <w:rPr>
                <w:rFonts w:ascii="Times New Roman" w:hAnsi="Times New Roman"/>
                <w:sz w:val="24"/>
                <w:szCs w:val="24"/>
              </w:rPr>
            </w:pPr>
            <w:r w:rsidRPr="00604E36">
              <w:rPr>
                <w:rFonts w:ascii="Times New Roman" w:hAnsi="Times New Roman"/>
                <w:sz w:val="24"/>
                <w:szCs w:val="24"/>
              </w:rPr>
              <w:t>ХП</w:t>
            </w:r>
          </w:p>
        </w:tc>
        <w:tc>
          <w:tcPr>
            <w:tcW w:w="742" w:type="dxa"/>
          </w:tcPr>
          <w:p w:rsidR="00491200" w:rsidRPr="00604E36" w:rsidRDefault="00491200" w:rsidP="005709F8">
            <w:pPr>
              <w:spacing w:line="360" w:lineRule="auto"/>
              <w:rPr>
                <w:rFonts w:ascii="Times New Roman" w:hAnsi="Times New Roman"/>
                <w:sz w:val="24"/>
                <w:szCs w:val="24"/>
              </w:rPr>
            </w:pPr>
            <w:r w:rsidRPr="00604E36">
              <w:rPr>
                <w:rFonts w:ascii="Times New Roman" w:hAnsi="Times New Roman"/>
                <w:sz w:val="24"/>
                <w:szCs w:val="24"/>
              </w:rPr>
              <w:t>Год</w:t>
            </w:r>
          </w:p>
        </w:tc>
      </w:tr>
      <w:tr w:rsidR="00491200" w:rsidRPr="00604E36" w:rsidTr="00491200">
        <w:tc>
          <w:tcPr>
            <w:tcW w:w="723" w:type="dxa"/>
          </w:tcPr>
          <w:p w:rsidR="00491200" w:rsidRPr="00604E36" w:rsidRDefault="00491200" w:rsidP="005709F8">
            <w:pPr>
              <w:spacing w:line="360" w:lineRule="auto"/>
              <w:jc w:val="center"/>
              <w:rPr>
                <w:rFonts w:ascii="Times New Roman" w:hAnsi="Times New Roman"/>
                <w:sz w:val="24"/>
              </w:rPr>
            </w:pPr>
            <w:r w:rsidRPr="00604E36">
              <w:rPr>
                <w:rFonts w:ascii="Times New Roman" w:hAnsi="Times New Roman"/>
                <w:sz w:val="24"/>
              </w:rPr>
              <w:t>-9,4</w:t>
            </w:r>
          </w:p>
        </w:tc>
        <w:tc>
          <w:tcPr>
            <w:tcW w:w="723" w:type="dxa"/>
          </w:tcPr>
          <w:p w:rsidR="00491200" w:rsidRPr="00604E36" w:rsidRDefault="00491200" w:rsidP="005709F8">
            <w:pPr>
              <w:spacing w:line="360" w:lineRule="auto"/>
              <w:jc w:val="center"/>
              <w:rPr>
                <w:rFonts w:ascii="Times New Roman" w:hAnsi="Times New Roman"/>
                <w:sz w:val="24"/>
              </w:rPr>
            </w:pPr>
            <w:r w:rsidRPr="00604E36">
              <w:rPr>
                <w:rFonts w:ascii="Times New Roman" w:hAnsi="Times New Roman"/>
                <w:sz w:val="24"/>
              </w:rPr>
              <w:t>-8,4</w:t>
            </w:r>
          </w:p>
        </w:tc>
        <w:tc>
          <w:tcPr>
            <w:tcW w:w="723" w:type="dxa"/>
          </w:tcPr>
          <w:p w:rsidR="00491200" w:rsidRPr="00604E36" w:rsidRDefault="00491200" w:rsidP="005709F8">
            <w:pPr>
              <w:spacing w:line="360" w:lineRule="auto"/>
              <w:jc w:val="center"/>
              <w:rPr>
                <w:rFonts w:ascii="Times New Roman" w:hAnsi="Times New Roman"/>
                <w:sz w:val="24"/>
              </w:rPr>
            </w:pPr>
            <w:r w:rsidRPr="00604E36">
              <w:rPr>
                <w:rFonts w:ascii="Times New Roman" w:hAnsi="Times New Roman"/>
                <w:sz w:val="24"/>
              </w:rPr>
              <w:t>-4,0</w:t>
            </w:r>
          </w:p>
        </w:tc>
        <w:tc>
          <w:tcPr>
            <w:tcW w:w="725" w:type="dxa"/>
          </w:tcPr>
          <w:p w:rsidR="00491200" w:rsidRPr="00604E36" w:rsidRDefault="00491200" w:rsidP="005709F8">
            <w:pPr>
              <w:spacing w:line="360" w:lineRule="auto"/>
              <w:jc w:val="center"/>
              <w:rPr>
                <w:rFonts w:ascii="Times New Roman" w:hAnsi="Times New Roman"/>
                <w:sz w:val="24"/>
              </w:rPr>
            </w:pPr>
            <w:r w:rsidRPr="00604E36">
              <w:rPr>
                <w:rFonts w:ascii="Times New Roman" w:hAnsi="Times New Roman"/>
                <w:sz w:val="24"/>
              </w:rPr>
              <w:t>4,4</w:t>
            </w:r>
          </w:p>
        </w:tc>
        <w:tc>
          <w:tcPr>
            <w:tcW w:w="750" w:type="dxa"/>
          </w:tcPr>
          <w:p w:rsidR="00491200" w:rsidRPr="00604E36" w:rsidRDefault="00491200" w:rsidP="005709F8">
            <w:pPr>
              <w:spacing w:line="360" w:lineRule="auto"/>
              <w:jc w:val="center"/>
              <w:rPr>
                <w:rFonts w:ascii="Times New Roman" w:hAnsi="Times New Roman"/>
                <w:sz w:val="24"/>
              </w:rPr>
            </w:pPr>
            <w:r w:rsidRPr="00604E36">
              <w:rPr>
                <w:rFonts w:ascii="Times New Roman" w:hAnsi="Times New Roman"/>
                <w:sz w:val="24"/>
              </w:rPr>
              <w:t>11,6</w:t>
            </w:r>
          </w:p>
        </w:tc>
        <w:tc>
          <w:tcPr>
            <w:tcW w:w="750" w:type="dxa"/>
          </w:tcPr>
          <w:p w:rsidR="00491200" w:rsidRPr="00604E36" w:rsidRDefault="00491200" w:rsidP="005709F8">
            <w:pPr>
              <w:spacing w:line="360" w:lineRule="auto"/>
              <w:jc w:val="center"/>
              <w:rPr>
                <w:rFonts w:ascii="Times New Roman" w:hAnsi="Times New Roman"/>
                <w:sz w:val="24"/>
              </w:rPr>
            </w:pPr>
            <w:r w:rsidRPr="00604E36">
              <w:rPr>
                <w:rFonts w:ascii="Times New Roman" w:hAnsi="Times New Roman"/>
                <w:sz w:val="24"/>
              </w:rPr>
              <w:t>15,7</w:t>
            </w:r>
          </w:p>
        </w:tc>
        <w:tc>
          <w:tcPr>
            <w:tcW w:w="750" w:type="dxa"/>
          </w:tcPr>
          <w:p w:rsidR="00491200" w:rsidRPr="00604E36" w:rsidRDefault="00491200" w:rsidP="005709F8">
            <w:pPr>
              <w:spacing w:line="360" w:lineRule="auto"/>
              <w:jc w:val="center"/>
              <w:rPr>
                <w:rFonts w:ascii="Times New Roman" w:hAnsi="Times New Roman"/>
                <w:sz w:val="24"/>
              </w:rPr>
            </w:pPr>
            <w:r w:rsidRPr="00604E36">
              <w:rPr>
                <w:rFonts w:ascii="Times New Roman" w:hAnsi="Times New Roman"/>
                <w:sz w:val="24"/>
              </w:rPr>
              <w:t>17,1</w:t>
            </w:r>
          </w:p>
        </w:tc>
        <w:tc>
          <w:tcPr>
            <w:tcW w:w="750" w:type="dxa"/>
          </w:tcPr>
          <w:p w:rsidR="00491200" w:rsidRPr="00604E36" w:rsidRDefault="00491200" w:rsidP="005709F8">
            <w:pPr>
              <w:spacing w:line="360" w:lineRule="auto"/>
              <w:jc w:val="center"/>
              <w:rPr>
                <w:rFonts w:ascii="Times New Roman" w:hAnsi="Times New Roman"/>
                <w:sz w:val="24"/>
              </w:rPr>
            </w:pPr>
            <w:r w:rsidRPr="00604E36">
              <w:rPr>
                <w:rFonts w:ascii="Times New Roman" w:hAnsi="Times New Roman"/>
                <w:sz w:val="24"/>
              </w:rPr>
              <w:t>15,9</w:t>
            </w:r>
          </w:p>
        </w:tc>
        <w:tc>
          <w:tcPr>
            <w:tcW w:w="750" w:type="dxa"/>
          </w:tcPr>
          <w:p w:rsidR="00491200" w:rsidRPr="00604E36" w:rsidRDefault="00491200" w:rsidP="005709F8">
            <w:pPr>
              <w:spacing w:line="360" w:lineRule="auto"/>
              <w:jc w:val="center"/>
              <w:rPr>
                <w:rFonts w:ascii="Times New Roman" w:hAnsi="Times New Roman"/>
                <w:sz w:val="24"/>
              </w:rPr>
            </w:pPr>
            <w:r w:rsidRPr="00604E36">
              <w:rPr>
                <w:rFonts w:ascii="Times New Roman" w:hAnsi="Times New Roman"/>
                <w:sz w:val="24"/>
              </w:rPr>
              <w:t>10,4</w:t>
            </w:r>
          </w:p>
        </w:tc>
        <w:tc>
          <w:tcPr>
            <w:tcW w:w="725" w:type="dxa"/>
          </w:tcPr>
          <w:p w:rsidR="00491200" w:rsidRPr="00604E36" w:rsidRDefault="00491200" w:rsidP="005709F8">
            <w:pPr>
              <w:spacing w:line="360" w:lineRule="auto"/>
              <w:jc w:val="center"/>
              <w:rPr>
                <w:rFonts w:ascii="Times New Roman" w:hAnsi="Times New Roman"/>
                <w:sz w:val="24"/>
              </w:rPr>
            </w:pPr>
            <w:r w:rsidRPr="00604E36">
              <w:rPr>
                <w:rFonts w:ascii="Times New Roman" w:hAnsi="Times New Roman"/>
                <w:sz w:val="24"/>
              </w:rPr>
              <w:t>4,5</w:t>
            </w:r>
          </w:p>
        </w:tc>
        <w:tc>
          <w:tcPr>
            <w:tcW w:w="725" w:type="dxa"/>
          </w:tcPr>
          <w:p w:rsidR="00491200" w:rsidRPr="00604E36" w:rsidRDefault="00491200" w:rsidP="005709F8">
            <w:pPr>
              <w:spacing w:line="360" w:lineRule="auto"/>
              <w:jc w:val="center"/>
              <w:rPr>
                <w:rFonts w:ascii="Times New Roman" w:hAnsi="Times New Roman"/>
                <w:sz w:val="24"/>
              </w:rPr>
            </w:pPr>
            <w:r w:rsidRPr="00604E36">
              <w:rPr>
                <w:rFonts w:ascii="Times New Roman" w:hAnsi="Times New Roman"/>
                <w:sz w:val="24"/>
              </w:rPr>
              <w:t>-1,0</w:t>
            </w:r>
          </w:p>
        </w:tc>
        <w:tc>
          <w:tcPr>
            <w:tcW w:w="735" w:type="dxa"/>
          </w:tcPr>
          <w:p w:rsidR="00491200" w:rsidRPr="00604E36" w:rsidRDefault="00491200" w:rsidP="005709F8">
            <w:pPr>
              <w:spacing w:line="360" w:lineRule="auto"/>
              <w:jc w:val="center"/>
              <w:rPr>
                <w:rFonts w:ascii="Times New Roman" w:hAnsi="Times New Roman"/>
                <w:sz w:val="24"/>
              </w:rPr>
            </w:pPr>
            <w:r w:rsidRPr="00604E36">
              <w:rPr>
                <w:rFonts w:ascii="Times New Roman" w:hAnsi="Times New Roman"/>
                <w:sz w:val="24"/>
              </w:rPr>
              <w:t>-5,8</w:t>
            </w:r>
          </w:p>
        </w:tc>
        <w:tc>
          <w:tcPr>
            <w:tcW w:w="742" w:type="dxa"/>
          </w:tcPr>
          <w:p w:rsidR="00491200" w:rsidRPr="00604E36" w:rsidRDefault="00491200" w:rsidP="005709F8">
            <w:pPr>
              <w:spacing w:line="360" w:lineRule="auto"/>
              <w:jc w:val="center"/>
              <w:rPr>
                <w:rFonts w:ascii="Times New Roman" w:hAnsi="Times New Roman"/>
                <w:sz w:val="24"/>
              </w:rPr>
            </w:pPr>
            <w:r w:rsidRPr="00604E36">
              <w:rPr>
                <w:rFonts w:ascii="Times New Roman" w:hAnsi="Times New Roman"/>
                <w:sz w:val="24"/>
              </w:rPr>
              <w:t>4,3</w:t>
            </w:r>
          </w:p>
        </w:tc>
      </w:tr>
    </w:tbl>
    <w:p w:rsidR="00491200" w:rsidRPr="00604E36" w:rsidRDefault="00491200" w:rsidP="005709F8">
      <w:pPr>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Смоленск относится к зоне избыточного увлажнения. Годовая сумма осадков в среднем составляет 630 - 730 мм. Две трети осадков в году выпадает в виде дождя, одна треть в виде снега. В теплый период года преобладают дожди средней интенсивности, хорошо увлажняющие почву.</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lastRenderedPageBreak/>
        <w:t>Ливневые дожди нередко сопровождаются грозами и иногда градом. В среднем за теплый период бывает 25 - 30 дней с грозами, около двух дней с градом.</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Образование устойчивого снежного покрова происходит в первой декаде декабря, к концу зимы высота снега достигает в среднем 20 - 30 см, запас воды в снеге 60 - 90 мм.</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Ветровой режим характеризуется преобладанием северо-западных и западных направлений в теплый период года и юго-западных и южных - в холодный период.</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Средняя годовая температура 4,3 градуса. Наиболее холодный месяц - январь (-9,4 градуса), наиболее теплый - июль (17,1 градуса). Часты туманы - 103 дня в году. Грозы наблюдаются 28 дней за год. С градом бывает в среднем 2-3 дня за год. В течение года преобладает пасмурная погода (178 дней). Преобладают ветры западного, юго-западного и южного направлений. Годовая величина относительной влажности воздуха - 81%</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Температура воздуха. Средняя годовая температура Смоленска 4,3 °C. По средним многолетним данным самый холодный месяц – январь, со среднемесячной температурой воздуха до – 9,4° C Температура от -20° C до – 25° C является обычной. Оттепели наблюдаются практически ежегодно. </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Самый теплый месяц – июль, со среднемесячной температурой воздуха от +17,1 °C. В наиболее теплые годы температура воздуха поднимается до +34 - +36° C.</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Ветровой режим отличается преобладанием северо-западных ветров в теплый период и юго-западных и южных - в холодный период года. Средняя скорость ветра зимой 4 - 5 м/сек, что на 0,8 – 1,2 м/сек больше чем летом (3 – 4 м/сек).</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Период с положительной среднесуточной температурой воздуха длится в среднем 213 – 243 дня. Средняя продолжительность безморозного периода 125-145 дней.</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Атмосферные осадки. Количество осадков колеблется от 530 до 650 мм в зависимости от зоны. В отдельные годы их количество доходит до 850-900 мм, а в засушливые годы не превышает 350 мм. Годовая величина относительной влажности воздуха - 81%. Две трети годовой суммы осадков выпадают в виде дождя, одна треть в виде снега. Устойчивый снежный покров устанавливается в среднем в начале декабря. Высота снежного покрова в начале зимы обычно 7 – 10 см, максимум достигается в конце февраля начале марта - 25-35 см на открытых участках и 50 – 65 см на защищенных. Продолжительность установленного снежного покрова в среднем 125 – 135 дней.</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Часты туманы - 103 дня в году. Грозы наблюдаются 28 дней за </w:t>
      </w:r>
      <w:r w:rsidRPr="00D00B0E">
        <w:rPr>
          <w:rFonts w:ascii="Times New Roman" w:eastAsia="Times New Roman" w:hAnsi="Times New Roman" w:cs="Times New Roman"/>
          <w:spacing w:val="20"/>
          <w:sz w:val="28"/>
          <w:szCs w:val="28"/>
          <w:lang w:eastAsia="ru-RU"/>
        </w:rPr>
        <w:lastRenderedPageBreak/>
        <w:t>год. С градом бывает в среднем 2-3 дня за год. В течение года преобладает пасмурная погода (178 дней).</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Относительная влажность наибольшая в декабре 88 - 89%, а наименьшая - в мае 67 - 71%. Число влажных дней 130 – 150.</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Среднегодовая облачность 6,7 – 7,0 баллов.</w:t>
      </w:r>
    </w:p>
    <w:p w:rsidR="00491200" w:rsidRPr="009F5301" w:rsidRDefault="00491200" w:rsidP="005709F8">
      <w:pPr>
        <w:pStyle w:val="3"/>
        <w:spacing w:before="0" w:after="0"/>
        <w:jc w:val="center"/>
        <w:rPr>
          <w:rFonts w:ascii="Times New Roman" w:hAnsi="Times New Roman" w:cs="Times New Roman"/>
          <w:b w:val="0"/>
          <w:i/>
          <w:spacing w:val="20"/>
          <w:sz w:val="28"/>
          <w:szCs w:val="28"/>
          <w:u w:val="single"/>
        </w:rPr>
      </w:pPr>
      <w:bookmarkStart w:id="5" w:name="_Toc108531397"/>
      <w:r w:rsidRPr="009F5301">
        <w:rPr>
          <w:rFonts w:ascii="Times New Roman" w:hAnsi="Times New Roman" w:cs="Times New Roman"/>
          <w:b w:val="0"/>
          <w:i/>
          <w:spacing w:val="20"/>
          <w:sz w:val="28"/>
          <w:szCs w:val="28"/>
          <w:u w:val="single"/>
        </w:rPr>
        <w:t>1.1.2 Инженерно-геологическая характеристика</w:t>
      </w:r>
      <w:bookmarkEnd w:id="5"/>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Территория Смоленской области имеет сложное не только тектоническое, но и геологическое строение (слагающие горные породы, характер и последовательность их залегания). В строении платформы четко выделяется два структурных яруса – нижний – кристаллический фундамент мощностью до 30-35 км по географическим данным и верхний – осадочный чехол. Кристаллический фундамент Русской платформы формировался на раннем этапе развития земной коры в условиях сложного тектонического режима, отличавшегося разнонаправленной большой подвижностью, </w:t>
      </w:r>
      <w:proofErr w:type="spellStart"/>
      <w:r w:rsidRPr="00D00B0E">
        <w:rPr>
          <w:rFonts w:ascii="Times New Roman" w:eastAsia="Times New Roman" w:hAnsi="Times New Roman" w:cs="Times New Roman"/>
          <w:spacing w:val="20"/>
          <w:sz w:val="28"/>
          <w:szCs w:val="28"/>
          <w:lang w:eastAsia="ru-RU"/>
        </w:rPr>
        <w:t>магматизмом</w:t>
      </w:r>
      <w:proofErr w:type="spellEnd"/>
      <w:r w:rsidRPr="00D00B0E">
        <w:rPr>
          <w:rFonts w:ascii="Times New Roman" w:eastAsia="Times New Roman" w:hAnsi="Times New Roman" w:cs="Times New Roman"/>
          <w:spacing w:val="20"/>
          <w:sz w:val="28"/>
          <w:szCs w:val="28"/>
          <w:lang w:eastAsia="ru-RU"/>
        </w:rPr>
        <w:t>, вулканизмом, метаморфизмом. На территории области развиты отложения архейской, протерозойской, палеозойской, мезозойской и кайнозойской групп.</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Вендский (680 – 570 млн. лет назад) комплекс отложений включает две серии: волынскую и валдайскую. Осадки волынской серии мощностью до 100 м встречены в глубоких скважинах г. Смоленска, Рудни, Ярцева, Вязьмы и др.</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В Смоленской скважине № 1 волынская серия представлена в нижней своей части грубозернистыми красно-бурыми </w:t>
      </w:r>
      <w:proofErr w:type="spellStart"/>
      <w:r w:rsidRPr="00D00B0E">
        <w:rPr>
          <w:rFonts w:ascii="Times New Roman" w:eastAsia="Times New Roman" w:hAnsi="Times New Roman" w:cs="Times New Roman"/>
          <w:spacing w:val="20"/>
          <w:sz w:val="28"/>
          <w:szCs w:val="28"/>
          <w:lang w:eastAsia="ru-RU"/>
        </w:rPr>
        <w:t>ожелезненными</w:t>
      </w:r>
      <w:proofErr w:type="spellEnd"/>
      <w:r w:rsidRPr="00D00B0E">
        <w:rPr>
          <w:rFonts w:ascii="Times New Roman" w:eastAsia="Times New Roman" w:hAnsi="Times New Roman" w:cs="Times New Roman"/>
          <w:spacing w:val="20"/>
          <w:sz w:val="28"/>
          <w:szCs w:val="28"/>
          <w:lang w:eastAsia="ru-RU"/>
        </w:rPr>
        <w:t xml:space="preserve"> песчаниками, содержащими обломки выветренного (</w:t>
      </w:r>
      <w:proofErr w:type="spellStart"/>
      <w:r w:rsidRPr="00D00B0E">
        <w:rPr>
          <w:rFonts w:ascii="Times New Roman" w:eastAsia="Times New Roman" w:hAnsi="Times New Roman" w:cs="Times New Roman"/>
          <w:spacing w:val="20"/>
          <w:sz w:val="28"/>
          <w:szCs w:val="28"/>
          <w:lang w:eastAsia="ru-RU"/>
        </w:rPr>
        <w:t>каолинизированного</w:t>
      </w:r>
      <w:proofErr w:type="spellEnd"/>
      <w:r w:rsidRPr="00D00B0E">
        <w:rPr>
          <w:rFonts w:ascii="Times New Roman" w:eastAsia="Times New Roman" w:hAnsi="Times New Roman" w:cs="Times New Roman"/>
          <w:spacing w:val="20"/>
          <w:sz w:val="28"/>
          <w:szCs w:val="28"/>
          <w:lang w:eastAsia="ru-RU"/>
        </w:rPr>
        <w:t xml:space="preserve">) гранита. Выше залегает песчано-глинистая несортированная порода, содержащая много глыб и слабо окатанных обломков гранитов, кварцитов, сланцев. Эту толщу некоторые исследователи рассматривают как </w:t>
      </w:r>
      <w:proofErr w:type="spellStart"/>
      <w:r w:rsidRPr="00D00B0E">
        <w:rPr>
          <w:rFonts w:ascii="Times New Roman" w:eastAsia="Times New Roman" w:hAnsi="Times New Roman" w:cs="Times New Roman"/>
          <w:spacing w:val="20"/>
          <w:sz w:val="28"/>
          <w:szCs w:val="28"/>
          <w:lang w:eastAsia="ru-RU"/>
        </w:rPr>
        <w:t>тиллитоподобную</w:t>
      </w:r>
      <w:proofErr w:type="spellEnd"/>
      <w:r w:rsidRPr="00D00B0E">
        <w:rPr>
          <w:rFonts w:ascii="Times New Roman" w:eastAsia="Times New Roman" w:hAnsi="Times New Roman" w:cs="Times New Roman"/>
          <w:spacing w:val="20"/>
          <w:sz w:val="28"/>
          <w:szCs w:val="28"/>
          <w:lang w:eastAsia="ru-RU"/>
        </w:rPr>
        <w:t xml:space="preserve"> и считают древним ледниковым образованием. Верхняя часть волынской серии в Смоленске представлена мелкозернистыми песчаниками с прослоями алевролитов и грубозернистых песчаников. Среди них также встречены прослои </w:t>
      </w:r>
      <w:proofErr w:type="spellStart"/>
      <w:r w:rsidRPr="00D00B0E">
        <w:rPr>
          <w:rFonts w:ascii="Times New Roman" w:eastAsia="Times New Roman" w:hAnsi="Times New Roman" w:cs="Times New Roman"/>
          <w:spacing w:val="20"/>
          <w:sz w:val="28"/>
          <w:szCs w:val="28"/>
          <w:lang w:eastAsia="ru-RU"/>
        </w:rPr>
        <w:t>туффитов</w:t>
      </w:r>
      <w:proofErr w:type="spellEnd"/>
      <w:r w:rsidRPr="00D00B0E">
        <w:rPr>
          <w:rFonts w:ascii="Times New Roman" w:eastAsia="Times New Roman" w:hAnsi="Times New Roman" w:cs="Times New Roman"/>
          <w:spacing w:val="20"/>
          <w:sz w:val="28"/>
          <w:szCs w:val="28"/>
          <w:lang w:eastAsia="ru-RU"/>
        </w:rPr>
        <w:t xml:space="preserve"> (порода, состоящая из сцементированного осадочного и вулканического материала) и </w:t>
      </w:r>
      <w:proofErr w:type="spellStart"/>
      <w:r w:rsidRPr="00D00B0E">
        <w:rPr>
          <w:rFonts w:ascii="Times New Roman" w:eastAsia="Times New Roman" w:hAnsi="Times New Roman" w:cs="Times New Roman"/>
          <w:spacing w:val="20"/>
          <w:sz w:val="28"/>
          <w:szCs w:val="28"/>
          <w:lang w:eastAsia="ru-RU"/>
        </w:rPr>
        <w:t>туфопесчаников</w:t>
      </w:r>
      <w:proofErr w:type="spellEnd"/>
      <w:r w:rsidRPr="00D00B0E">
        <w:rPr>
          <w:rFonts w:ascii="Times New Roman" w:eastAsia="Times New Roman" w:hAnsi="Times New Roman" w:cs="Times New Roman"/>
          <w:spacing w:val="20"/>
          <w:sz w:val="28"/>
          <w:szCs w:val="28"/>
          <w:lang w:eastAsia="ru-RU"/>
        </w:rPr>
        <w:t xml:space="preserve">. Появление вулканического материала объясняется интенсивной вулканической деятельностью на территории юго-запада нынешних границ Беларуси и смежных районов Украины и Польши. Образование вулканов связано с разломами, возникшими на границе рифея и венда в результате байкальского </w:t>
      </w:r>
      <w:proofErr w:type="spellStart"/>
      <w:r w:rsidRPr="00D00B0E">
        <w:rPr>
          <w:rFonts w:ascii="Times New Roman" w:eastAsia="Times New Roman" w:hAnsi="Times New Roman" w:cs="Times New Roman"/>
          <w:spacing w:val="20"/>
          <w:sz w:val="28"/>
          <w:szCs w:val="28"/>
          <w:lang w:eastAsia="ru-RU"/>
        </w:rPr>
        <w:t>тектогенеза</w:t>
      </w:r>
      <w:proofErr w:type="spellEnd"/>
      <w:r w:rsidRPr="00D00B0E">
        <w:rPr>
          <w:rFonts w:ascii="Times New Roman" w:eastAsia="Times New Roman" w:hAnsi="Times New Roman" w:cs="Times New Roman"/>
          <w:spacing w:val="20"/>
          <w:sz w:val="28"/>
          <w:szCs w:val="28"/>
          <w:lang w:eastAsia="ru-RU"/>
        </w:rPr>
        <w:t>.</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Отложения валдайской серии пройдены теми же скважинами.</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Характер почвенного покрова определяется ландшафтными особенностями территории. В пределах </w:t>
      </w:r>
      <w:proofErr w:type="spellStart"/>
      <w:r w:rsidRPr="00D00B0E">
        <w:rPr>
          <w:rFonts w:ascii="Times New Roman" w:eastAsia="Times New Roman" w:hAnsi="Times New Roman" w:cs="Times New Roman"/>
          <w:spacing w:val="20"/>
          <w:sz w:val="28"/>
          <w:szCs w:val="28"/>
          <w:lang w:eastAsia="ru-RU"/>
        </w:rPr>
        <w:t>пологонаклонных</w:t>
      </w:r>
      <w:proofErr w:type="spellEnd"/>
      <w:r w:rsidRPr="00D00B0E">
        <w:rPr>
          <w:rFonts w:ascii="Times New Roman" w:eastAsia="Times New Roman" w:hAnsi="Times New Roman" w:cs="Times New Roman"/>
          <w:spacing w:val="20"/>
          <w:sz w:val="28"/>
          <w:szCs w:val="28"/>
          <w:lang w:eastAsia="ru-RU"/>
        </w:rPr>
        <w:t xml:space="preserve"> поверхностей </w:t>
      </w:r>
      <w:proofErr w:type="spellStart"/>
      <w:r w:rsidRPr="00D00B0E">
        <w:rPr>
          <w:rFonts w:ascii="Times New Roman" w:eastAsia="Times New Roman" w:hAnsi="Times New Roman" w:cs="Times New Roman"/>
          <w:spacing w:val="20"/>
          <w:sz w:val="28"/>
          <w:szCs w:val="28"/>
          <w:lang w:eastAsia="ru-RU"/>
        </w:rPr>
        <w:t>водноледниковой</w:t>
      </w:r>
      <w:proofErr w:type="spellEnd"/>
      <w:r w:rsidRPr="00D00B0E">
        <w:rPr>
          <w:rFonts w:ascii="Times New Roman" w:eastAsia="Times New Roman" w:hAnsi="Times New Roman" w:cs="Times New Roman"/>
          <w:spacing w:val="20"/>
          <w:sz w:val="28"/>
          <w:szCs w:val="28"/>
          <w:lang w:eastAsia="ru-RU"/>
        </w:rPr>
        <w:t xml:space="preserve"> равнины развиты преимущественно </w:t>
      </w:r>
      <w:r w:rsidRPr="00D00B0E">
        <w:rPr>
          <w:rFonts w:ascii="Times New Roman" w:eastAsia="Times New Roman" w:hAnsi="Times New Roman" w:cs="Times New Roman"/>
          <w:spacing w:val="20"/>
          <w:sz w:val="28"/>
          <w:szCs w:val="28"/>
          <w:lang w:eastAsia="ru-RU"/>
        </w:rPr>
        <w:lastRenderedPageBreak/>
        <w:t xml:space="preserve">моренные суглинки, слабонаклонных поверхностях надпойменных террас – песчаные грунты и на отдельных участках суглинки. На склонах долин р. Днепр, </w:t>
      </w:r>
      <w:proofErr w:type="spellStart"/>
      <w:r w:rsidRPr="00D00B0E">
        <w:rPr>
          <w:rFonts w:ascii="Times New Roman" w:eastAsia="Times New Roman" w:hAnsi="Times New Roman" w:cs="Times New Roman"/>
          <w:spacing w:val="20"/>
          <w:sz w:val="28"/>
          <w:szCs w:val="28"/>
          <w:lang w:eastAsia="ru-RU"/>
        </w:rPr>
        <w:t>руч</w:t>
      </w:r>
      <w:proofErr w:type="spellEnd"/>
      <w:r w:rsidRPr="00D00B0E">
        <w:rPr>
          <w:rFonts w:ascii="Times New Roman" w:eastAsia="Times New Roman" w:hAnsi="Times New Roman" w:cs="Times New Roman"/>
          <w:spacing w:val="20"/>
          <w:sz w:val="28"/>
          <w:szCs w:val="28"/>
          <w:lang w:eastAsia="ru-RU"/>
        </w:rPr>
        <w:t xml:space="preserve">. </w:t>
      </w:r>
      <w:proofErr w:type="spellStart"/>
      <w:r w:rsidRPr="00D00B0E">
        <w:rPr>
          <w:rFonts w:ascii="Times New Roman" w:eastAsia="Times New Roman" w:hAnsi="Times New Roman" w:cs="Times New Roman"/>
          <w:spacing w:val="20"/>
          <w:sz w:val="28"/>
          <w:szCs w:val="28"/>
          <w:lang w:eastAsia="ru-RU"/>
        </w:rPr>
        <w:t>Рачевка</w:t>
      </w:r>
      <w:proofErr w:type="spellEnd"/>
      <w:r w:rsidRPr="00D00B0E">
        <w:rPr>
          <w:rFonts w:ascii="Times New Roman" w:eastAsia="Times New Roman" w:hAnsi="Times New Roman" w:cs="Times New Roman"/>
          <w:spacing w:val="20"/>
          <w:sz w:val="28"/>
          <w:szCs w:val="28"/>
          <w:lang w:eastAsia="ru-RU"/>
        </w:rPr>
        <w:t xml:space="preserve">, Чуриловский и </w:t>
      </w:r>
      <w:proofErr w:type="spellStart"/>
      <w:r w:rsidRPr="00D00B0E">
        <w:rPr>
          <w:rFonts w:ascii="Times New Roman" w:eastAsia="Times New Roman" w:hAnsi="Times New Roman" w:cs="Times New Roman"/>
          <w:spacing w:val="20"/>
          <w:sz w:val="28"/>
          <w:szCs w:val="28"/>
          <w:lang w:eastAsia="ru-RU"/>
        </w:rPr>
        <w:t>Кловский</w:t>
      </w:r>
      <w:proofErr w:type="spellEnd"/>
      <w:r w:rsidRPr="00D00B0E">
        <w:rPr>
          <w:rFonts w:ascii="Times New Roman" w:eastAsia="Times New Roman" w:hAnsi="Times New Roman" w:cs="Times New Roman"/>
          <w:spacing w:val="20"/>
          <w:sz w:val="28"/>
          <w:szCs w:val="28"/>
          <w:lang w:eastAsia="ru-RU"/>
        </w:rPr>
        <w:t xml:space="preserve"> (крутизна склонов от 10-15 до 34-45 гр.), днища оврагов и долин ручьев </w:t>
      </w:r>
      <w:proofErr w:type="spellStart"/>
      <w:r w:rsidRPr="00D00B0E">
        <w:rPr>
          <w:rFonts w:ascii="Times New Roman" w:eastAsia="Times New Roman" w:hAnsi="Times New Roman" w:cs="Times New Roman"/>
          <w:spacing w:val="20"/>
          <w:sz w:val="28"/>
          <w:szCs w:val="28"/>
          <w:lang w:eastAsia="ru-RU"/>
        </w:rPr>
        <w:t>Рачевка</w:t>
      </w:r>
      <w:proofErr w:type="spellEnd"/>
      <w:r w:rsidRPr="00D00B0E">
        <w:rPr>
          <w:rFonts w:ascii="Times New Roman" w:eastAsia="Times New Roman" w:hAnsi="Times New Roman" w:cs="Times New Roman"/>
          <w:spacing w:val="20"/>
          <w:sz w:val="28"/>
          <w:szCs w:val="28"/>
          <w:lang w:eastAsia="ru-RU"/>
        </w:rPr>
        <w:t xml:space="preserve">, Чуриловский и </w:t>
      </w:r>
      <w:proofErr w:type="spellStart"/>
      <w:r w:rsidRPr="00D00B0E">
        <w:rPr>
          <w:rFonts w:ascii="Times New Roman" w:eastAsia="Times New Roman" w:hAnsi="Times New Roman" w:cs="Times New Roman"/>
          <w:spacing w:val="20"/>
          <w:sz w:val="28"/>
          <w:szCs w:val="28"/>
          <w:lang w:eastAsia="ru-RU"/>
        </w:rPr>
        <w:t>Кловский</w:t>
      </w:r>
      <w:proofErr w:type="spellEnd"/>
      <w:r w:rsidRPr="00D00B0E">
        <w:rPr>
          <w:rFonts w:ascii="Times New Roman" w:eastAsia="Times New Roman" w:hAnsi="Times New Roman" w:cs="Times New Roman"/>
          <w:spacing w:val="20"/>
          <w:sz w:val="28"/>
          <w:szCs w:val="28"/>
          <w:lang w:eastAsia="ru-RU"/>
        </w:rPr>
        <w:t xml:space="preserve"> образуются преимущественно песчано-глинистые грунты.</w:t>
      </w:r>
    </w:p>
    <w:p w:rsidR="00491200" w:rsidRPr="00604E36" w:rsidRDefault="00491200" w:rsidP="005709F8">
      <w:pPr>
        <w:keepNext/>
        <w:widowControl w:val="0"/>
        <w:autoSpaceDE w:val="0"/>
        <w:autoSpaceDN w:val="0"/>
        <w:adjustRightInd w:val="0"/>
        <w:spacing w:before="120" w:after="120" w:line="240" w:lineRule="auto"/>
        <w:jc w:val="center"/>
        <w:outlineLvl w:val="1"/>
        <w:rPr>
          <w:rFonts w:ascii="Times New Roman" w:eastAsia="Times New Roman" w:hAnsi="Times New Roman" w:cs="Times New Roman"/>
          <w:b/>
          <w:bCs/>
          <w:iCs/>
          <w:spacing w:val="20"/>
          <w:sz w:val="28"/>
          <w:szCs w:val="28"/>
          <w:lang w:eastAsia="ru-RU"/>
        </w:rPr>
      </w:pPr>
      <w:bookmarkStart w:id="6" w:name="_Toc108531398"/>
      <w:r w:rsidRPr="00604E36">
        <w:rPr>
          <w:rFonts w:ascii="Times New Roman" w:eastAsia="Times New Roman" w:hAnsi="Times New Roman" w:cs="Times New Roman"/>
          <w:b/>
          <w:bCs/>
          <w:iCs/>
          <w:spacing w:val="20"/>
          <w:sz w:val="28"/>
          <w:szCs w:val="28"/>
          <w:lang w:eastAsia="ru-RU"/>
        </w:rPr>
        <w:t>1.2 Проектное решение</w:t>
      </w:r>
      <w:bookmarkEnd w:id="6"/>
    </w:p>
    <w:p w:rsidR="00491200" w:rsidRPr="009F5301" w:rsidRDefault="00491200" w:rsidP="005709F8">
      <w:pPr>
        <w:pStyle w:val="3"/>
        <w:spacing w:before="0" w:after="0"/>
        <w:jc w:val="center"/>
        <w:rPr>
          <w:rFonts w:ascii="Times New Roman" w:hAnsi="Times New Roman" w:cs="Times New Roman"/>
          <w:b w:val="0"/>
          <w:i/>
          <w:spacing w:val="20"/>
          <w:sz w:val="28"/>
          <w:szCs w:val="28"/>
          <w:u w:val="single"/>
        </w:rPr>
      </w:pPr>
      <w:bookmarkStart w:id="7" w:name="_Toc108531399"/>
      <w:r w:rsidRPr="009F5301">
        <w:rPr>
          <w:rFonts w:ascii="Times New Roman" w:hAnsi="Times New Roman" w:cs="Times New Roman"/>
          <w:b w:val="0"/>
          <w:i/>
          <w:spacing w:val="20"/>
          <w:sz w:val="28"/>
          <w:szCs w:val="28"/>
          <w:u w:val="single"/>
        </w:rPr>
        <w:t>1.2.1 Планировочная структура</w:t>
      </w:r>
      <w:bookmarkEnd w:id="7"/>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Планировочная территория разработана с учетом нормативных документов на основе генерального плана </w:t>
      </w:r>
      <w:r w:rsidR="005D043D" w:rsidRPr="00D00B0E">
        <w:rPr>
          <w:rFonts w:ascii="Times New Roman" w:eastAsia="Times New Roman" w:hAnsi="Times New Roman" w:cs="Times New Roman"/>
          <w:spacing w:val="20"/>
          <w:sz w:val="28"/>
          <w:szCs w:val="28"/>
          <w:lang w:eastAsia="ru-RU"/>
        </w:rPr>
        <w:t>г</w:t>
      </w:r>
      <w:r w:rsidR="005D043D">
        <w:rPr>
          <w:rFonts w:ascii="Times New Roman" w:eastAsia="Times New Roman" w:hAnsi="Times New Roman" w:cs="Times New Roman"/>
          <w:spacing w:val="20"/>
          <w:sz w:val="28"/>
          <w:szCs w:val="28"/>
          <w:lang w:eastAsia="ru-RU"/>
        </w:rPr>
        <w:t>орода</w:t>
      </w:r>
      <w:r w:rsidR="005D043D" w:rsidRPr="00D00B0E">
        <w:rPr>
          <w:rFonts w:ascii="Times New Roman" w:eastAsia="Times New Roman" w:hAnsi="Times New Roman" w:cs="Times New Roman"/>
          <w:spacing w:val="20"/>
          <w:sz w:val="28"/>
          <w:szCs w:val="28"/>
          <w:lang w:eastAsia="ru-RU"/>
        </w:rPr>
        <w:t xml:space="preserve"> </w:t>
      </w:r>
      <w:r w:rsidRPr="00D00B0E">
        <w:rPr>
          <w:rFonts w:ascii="Times New Roman" w:eastAsia="Times New Roman" w:hAnsi="Times New Roman" w:cs="Times New Roman"/>
          <w:spacing w:val="20"/>
          <w:sz w:val="28"/>
          <w:szCs w:val="28"/>
          <w:lang w:eastAsia="ru-RU"/>
        </w:rPr>
        <w:t>Смоленска, Правил землепользования и за</w:t>
      </w:r>
      <w:r w:rsidR="00387D25" w:rsidRPr="00D00B0E">
        <w:rPr>
          <w:rFonts w:ascii="Times New Roman" w:eastAsia="Times New Roman" w:hAnsi="Times New Roman" w:cs="Times New Roman"/>
          <w:spacing w:val="20"/>
          <w:sz w:val="28"/>
          <w:szCs w:val="28"/>
          <w:lang w:eastAsia="ru-RU"/>
        </w:rPr>
        <w:t>стройки г</w:t>
      </w:r>
      <w:r w:rsidR="005D043D">
        <w:rPr>
          <w:rFonts w:ascii="Times New Roman" w:eastAsia="Times New Roman" w:hAnsi="Times New Roman" w:cs="Times New Roman"/>
          <w:spacing w:val="20"/>
          <w:sz w:val="28"/>
          <w:szCs w:val="28"/>
          <w:lang w:eastAsia="ru-RU"/>
        </w:rPr>
        <w:t>орода</w:t>
      </w:r>
      <w:r w:rsidRPr="00D00B0E">
        <w:rPr>
          <w:rFonts w:ascii="Times New Roman" w:eastAsia="Times New Roman" w:hAnsi="Times New Roman" w:cs="Times New Roman"/>
          <w:spacing w:val="20"/>
          <w:sz w:val="28"/>
          <w:szCs w:val="28"/>
          <w:lang w:eastAsia="ru-RU"/>
        </w:rPr>
        <w:t xml:space="preserve"> Смоленска и других исходных данных. Характеристики планируемого развития территории соответствуют характеру расположения территории в функционально-планировочной структуре города.</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Зоны </w:t>
      </w:r>
      <w:r w:rsidR="00374979" w:rsidRPr="00D00B0E">
        <w:rPr>
          <w:rFonts w:ascii="Times New Roman" w:eastAsia="Times New Roman" w:hAnsi="Times New Roman" w:cs="Times New Roman"/>
          <w:spacing w:val="20"/>
          <w:sz w:val="28"/>
          <w:szCs w:val="28"/>
          <w:lang w:eastAsia="ru-RU"/>
        </w:rPr>
        <w:t xml:space="preserve">планируемого </w:t>
      </w:r>
      <w:r w:rsidRPr="00D00B0E">
        <w:rPr>
          <w:rFonts w:ascii="Times New Roman" w:eastAsia="Times New Roman" w:hAnsi="Times New Roman" w:cs="Times New Roman"/>
          <w:spacing w:val="20"/>
          <w:sz w:val="28"/>
          <w:szCs w:val="28"/>
          <w:lang w:eastAsia="ru-RU"/>
        </w:rPr>
        <w:t>размещения объектов капитального строительства в границах проектируемой территории определены в соответствии с градостроительным зонированием Правил землепользования и застройки г</w:t>
      </w:r>
      <w:r w:rsidR="005D043D">
        <w:rPr>
          <w:rFonts w:ascii="Times New Roman" w:eastAsia="Times New Roman" w:hAnsi="Times New Roman" w:cs="Times New Roman"/>
          <w:spacing w:val="20"/>
          <w:sz w:val="28"/>
          <w:szCs w:val="28"/>
          <w:lang w:eastAsia="ru-RU"/>
        </w:rPr>
        <w:t>орода</w:t>
      </w:r>
      <w:r w:rsidR="0086285C" w:rsidRPr="00D00B0E">
        <w:rPr>
          <w:rFonts w:ascii="Times New Roman" w:eastAsia="Times New Roman" w:hAnsi="Times New Roman" w:cs="Times New Roman"/>
          <w:spacing w:val="20"/>
          <w:sz w:val="28"/>
          <w:szCs w:val="28"/>
          <w:lang w:eastAsia="ru-RU"/>
        </w:rPr>
        <w:t xml:space="preserve"> </w:t>
      </w:r>
      <w:r w:rsidRPr="00D00B0E">
        <w:rPr>
          <w:rFonts w:ascii="Times New Roman" w:eastAsia="Times New Roman" w:hAnsi="Times New Roman" w:cs="Times New Roman"/>
          <w:spacing w:val="20"/>
          <w:sz w:val="28"/>
          <w:szCs w:val="28"/>
          <w:lang w:eastAsia="ru-RU"/>
        </w:rPr>
        <w:t>Смоленска.</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Проектное решение разработано с учетом:</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существующей планировочной структурой, возможными направлениями развития территории;</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градостроительных норм и правил;</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границ и соответствующих ограничений зон с особыми условиями использования территории.</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Основными показателями плотности застройки являются:</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коэффициент застройки - отношение площади, занятой под зданиями и сооружениями, к площади участка (квартала);</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коэффициент плотности застройки - отношение площади всех этажей зданий и сооружений к площади участка (квартала).</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Поскольку проектирование ведется по застроенной территории, эти показатели рассчитываются в соответствии с </w:t>
      </w:r>
      <w:r w:rsidR="00E41194" w:rsidRPr="00D00B0E">
        <w:rPr>
          <w:rFonts w:ascii="Times New Roman" w:eastAsia="Times New Roman" w:hAnsi="Times New Roman" w:cs="Times New Roman"/>
          <w:spacing w:val="20"/>
          <w:sz w:val="28"/>
          <w:szCs w:val="28"/>
          <w:lang w:eastAsia="ru-RU"/>
        </w:rPr>
        <w:t>СП 42.13330.2016 «Градостроительство. Планировка и застройка городских и сельских поселений. Актуализированная редакция СНиП 2.07.01-89*»</w:t>
      </w:r>
      <w:r w:rsidRPr="00D00B0E">
        <w:rPr>
          <w:rFonts w:ascii="Times New Roman" w:eastAsia="Times New Roman" w:hAnsi="Times New Roman" w:cs="Times New Roman"/>
          <w:spacing w:val="20"/>
          <w:sz w:val="28"/>
          <w:szCs w:val="28"/>
          <w:lang w:eastAsia="ru-RU"/>
        </w:rPr>
        <w:t>.</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На рассматриваемой территории квартала существует сложившаяся застройка. Проектом предусмотрено развитие улично-дорожной сети для качественного обслуживания данной территории в системе города. При проектировании проездов учтена необходимость транспортной и пешеходной доступности объектов обслуживания непосредственно на проектируемой территории, а также объектов, расположенных на смежной территории.</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Проект планировки территории рекомендует предусмотреть реконструкцию, модернизацию и капитальный ремонт </w:t>
      </w:r>
      <w:r w:rsidRPr="00D00B0E">
        <w:rPr>
          <w:rFonts w:ascii="Times New Roman" w:eastAsia="Times New Roman" w:hAnsi="Times New Roman" w:cs="Times New Roman"/>
          <w:spacing w:val="20"/>
          <w:sz w:val="28"/>
          <w:szCs w:val="28"/>
          <w:lang w:eastAsia="ru-RU"/>
        </w:rPr>
        <w:lastRenderedPageBreak/>
        <w:t>существующих зданий, реконструировать системы инженерного оборудования и благоустройство территории.</w:t>
      </w:r>
    </w:p>
    <w:p w:rsidR="00491200" w:rsidRPr="009F5301" w:rsidRDefault="00491200" w:rsidP="005709F8">
      <w:pPr>
        <w:pStyle w:val="3"/>
        <w:spacing w:before="0" w:after="0"/>
        <w:jc w:val="center"/>
        <w:rPr>
          <w:rFonts w:ascii="Times New Roman" w:hAnsi="Times New Roman" w:cs="Times New Roman"/>
          <w:b w:val="0"/>
          <w:i/>
          <w:spacing w:val="20"/>
          <w:sz w:val="28"/>
          <w:szCs w:val="28"/>
          <w:u w:val="single"/>
        </w:rPr>
      </w:pPr>
      <w:bookmarkStart w:id="8" w:name="_Toc108531400"/>
      <w:bookmarkStart w:id="9" w:name="_Toc519497371"/>
      <w:r w:rsidRPr="009F5301">
        <w:rPr>
          <w:rFonts w:ascii="Times New Roman" w:hAnsi="Times New Roman" w:cs="Times New Roman"/>
          <w:b w:val="0"/>
          <w:i/>
          <w:spacing w:val="20"/>
          <w:sz w:val="28"/>
          <w:szCs w:val="28"/>
          <w:u w:val="single"/>
        </w:rPr>
        <w:t>1.2.2 Территории общего пользования и красные линии</w:t>
      </w:r>
      <w:bookmarkEnd w:id="8"/>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Территория общего пользования отделяется от кварталов, подлежащих застройке, красными линиями. Основные территории общего пользования располагаются на местах существующих зон улиц, дорог, скверов и бульваров.</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Разбивочный чертеж </w:t>
      </w:r>
      <w:r w:rsidR="0086285C" w:rsidRPr="00D00B0E">
        <w:rPr>
          <w:rFonts w:ascii="Times New Roman" w:eastAsia="Times New Roman" w:hAnsi="Times New Roman" w:cs="Times New Roman"/>
          <w:spacing w:val="20"/>
          <w:sz w:val="28"/>
          <w:szCs w:val="28"/>
          <w:lang w:eastAsia="ru-RU"/>
        </w:rPr>
        <w:t xml:space="preserve">красных линий </w:t>
      </w:r>
      <w:r w:rsidRPr="00D00B0E">
        <w:rPr>
          <w:rFonts w:ascii="Times New Roman" w:eastAsia="Times New Roman" w:hAnsi="Times New Roman" w:cs="Times New Roman"/>
          <w:spacing w:val="20"/>
          <w:sz w:val="28"/>
          <w:szCs w:val="28"/>
          <w:lang w:eastAsia="ru-RU"/>
        </w:rPr>
        <w:t>выполнен в соответствии с Инструкцией о порядке проектирования и установления красных линий в городах и других поселениях Российской Федерации РДС 30-201-98.</w:t>
      </w:r>
    </w:p>
    <w:p w:rsidR="00BC615F"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Перенос проекта в натуру производится от точки отчета координат, данной на чертеже «Ра</w:t>
      </w:r>
      <w:r w:rsidR="00BC615F">
        <w:rPr>
          <w:rFonts w:ascii="Times New Roman" w:eastAsia="Times New Roman" w:hAnsi="Times New Roman" w:cs="Times New Roman"/>
          <w:spacing w:val="20"/>
          <w:sz w:val="28"/>
          <w:szCs w:val="28"/>
          <w:lang w:eastAsia="ru-RU"/>
        </w:rPr>
        <w:t>збивочный чертеж красных линий».</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На разбивочном чертеже выполнена привязка красных линий в местной системе координат.</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Координаты, размеры и углы поворота красных линий нанесены на чертеж (в табличной форме).</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Ширина проезжей части улиц принята по существующему состоянию, внутриквартальных проездов ширина принята – </w:t>
      </w:r>
      <w:r w:rsidR="00DD3F63">
        <w:rPr>
          <w:rFonts w:ascii="Times New Roman" w:eastAsia="Times New Roman" w:hAnsi="Times New Roman" w:cs="Times New Roman"/>
          <w:spacing w:val="20"/>
          <w:sz w:val="28"/>
          <w:szCs w:val="28"/>
          <w:lang w:eastAsia="ru-RU"/>
        </w:rPr>
        <w:t xml:space="preserve">                       </w:t>
      </w:r>
      <w:r w:rsidRPr="00D00B0E">
        <w:rPr>
          <w:rFonts w:ascii="Times New Roman" w:eastAsia="Times New Roman" w:hAnsi="Times New Roman" w:cs="Times New Roman"/>
          <w:spacing w:val="20"/>
          <w:sz w:val="28"/>
          <w:szCs w:val="28"/>
          <w:lang w:eastAsia="ru-RU"/>
        </w:rPr>
        <w:t>3,5 - 5,5 м, тротуары переменной ширины в зависимости от категории улиц и проездов.</w:t>
      </w:r>
    </w:p>
    <w:p w:rsidR="00BC615F"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Схемы поперечных профилей улиц и проездов </w:t>
      </w:r>
      <w:r w:rsidR="00DD3F63">
        <w:rPr>
          <w:rFonts w:ascii="Times New Roman" w:eastAsia="Times New Roman" w:hAnsi="Times New Roman" w:cs="Times New Roman"/>
          <w:spacing w:val="20"/>
          <w:sz w:val="28"/>
          <w:szCs w:val="28"/>
          <w:lang w:eastAsia="ru-RU"/>
        </w:rPr>
        <w:t>отображены</w:t>
      </w:r>
      <w:r w:rsidR="00BC615F">
        <w:rPr>
          <w:rFonts w:ascii="Times New Roman" w:eastAsia="Times New Roman" w:hAnsi="Times New Roman" w:cs="Times New Roman"/>
          <w:spacing w:val="20"/>
          <w:sz w:val="28"/>
          <w:szCs w:val="28"/>
          <w:lang w:eastAsia="ru-RU"/>
        </w:rPr>
        <w:t xml:space="preserve"> чертеже.</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Проектом рекомендуется благоустройство</w:t>
      </w:r>
      <w:r w:rsidR="00D00B0E" w:rsidRPr="00D00B0E">
        <w:rPr>
          <w:rFonts w:ascii="Times New Roman" w:eastAsia="Times New Roman" w:hAnsi="Times New Roman" w:cs="Times New Roman"/>
          <w:spacing w:val="20"/>
          <w:sz w:val="28"/>
          <w:szCs w:val="28"/>
          <w:lang w:eastAsia="ru-RU"/>
        </w:rPr>
        <w:t xml:space="preserve"> территорий общего пользования.    </w:t>
      </w:r>
    </w:p>
    <w:p w:rsidR="00491200" w:rsidRPr="009F5301" w:rsidRDefault="00491200" w:rsidP="005709F8">
      <w:pPr>
        <w:pStyle w:val="3"/>
        <w:spacing w:before="0" w:after="0"/>
        <w:jc w:val="center"/>
        <w:rPr>
          <w:rFonts w:ascii="Times New Roman" w:hAnsi="Times New Roman" w:cs="Times New Roman"/>
          <w:b w:val="0"/>
          <w:i/>
          <w:spacing w:val="20"/>
          <w:sz w:val="28"/>
          <w:szCs w:val="28"/>
          <w:u w:val="single"/>
        </w:rPr>
      </w:pPr>
      <w:bookmarkStart w:id="10" w:name="_Toc108531401"/>
      <w:r w:rsidRPr="009F5301">
        <w:rPr>
          <w:rFonts w:ascii="Times New Roman" w:hAnsi="Times New Roman" w:cs="Times New Roman"/>
          <w:b w:val="0"/>
          <w:i/>
          <w:spacing w:val="20"/>
          <w:sz w:val="28"/>
          <w:szCs w:val="28"/>
          <w:u w:val="single"/>
        </w:rPr>
        <w:t>1.2.3 Обоснование размещения объектов капитального строительства</w:t>
      </w:r>
      <w:bookmarkEnd w:id="10"/>
    </w:p>
    <w:p w:rsidR="0036667E"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Проектом предусматривается размещение </w:t>
      </w:r>
      <w:r w:rsidR="0036667E" w:rsidRPr="00D00B0E">
        <w:rPr>
          <w:rFonts w:ascii="Times New Roman" w:eastAsia="Times New Roman" w:hAnsi="Times New Roman" w:cs="Times New Roman"/>
          <w:spacing w:val="20"/>
          <w:sz w:val="28"/>
          <w:szCs w:val="28"/>
          <w:lang w:eastAsia="ru-RU"/>
        </w:rPr>
        <w:t xml:space="preserve">улично-дорожной сети в районе Краснинского шоссе. На момент разработки настоящего проекта планировки в отношении данной территории не были приняты решения о её реконструкции, расширении. </w:t>
      </w:r>
    </w:p>
    <w:p w:rsidR="00491200" w:rsidRPr="00D00B0E" w:rsidRDefault="0036667E"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В случае принятия решения о реконструкции Краснинского шоссе, потребуется внесение изменений в настоящий проект планировки, учитывающих изменение границ элементов планировочной структуры.</w:t>
      </w:r>
    </w:p>
    <w:p w:rsidR="00491200" w:rsidRPr="009F5301" w:rsidRDefault="00491200" w:rsidP="005709F8">
      <w:pPr>
        <w:pStyle w:val="3"/>
        <w:spacing w:before="0" w:after="0"/>
        <w:jc w:val="center"/>
        <w:rPr>
          <w:rFonts w:ascii="Times New Roman" w:hAnsi="Times New Roman" w:cs="Times New Roman"/>
          <w:b w:val="0"/>
          <w:i/>
          <w:spacing w:val="20"/>
          <w:sz w:val="28"/>
          <w:szCs w:val="28"/>
          <w:u w:val="single"/>
        </w:rPr>
      </w:pPr>
      <w:bookmarkStart w:id="11" w:name="_Toc108531402"/>
      <w:r w:rsidRPr="009F5301">
        <w:rPr>
          <w:rFonts w:ascii="Times New Roman" w:hAnsi="Times New Roman" w:cs="Times New Roman"/>
          <w:b w:val="0"/>
          <w:i/>
          <w:spacing w:val="20"/>
          <w:sz w:val="28"/>
          <w:szCs w:val="28"/>
          <w:u w:val="single"/>
        </w:rPr>
        <w:t>1.2.4 Озеленение</w:t>
      </w:r>
      <w:bookmarkEnd w:id="11"/>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Озеленение является необходимым мероприятием в декоративном оформлении всей территории, в создании единой системы озеленения, улучшающей окружающую среду.</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 В настоящее время зеленый фонд проектируемой территории состоит, в основном, из газонов и существующих зеленых насаждений. Насаждения общего пользования в проекте </w:t>
      </w:r>
      <w:r w:rsidRPr="00D00B0E">
        <w:rPr>
          <w:rFonts w:ascii="Times New Roman" w:eastAsia="Times New Roman" w:hAnsi="Times New Roman" w:cs="Times New Roman"/>
          <w:spacing w:val="20"/>
          <w:sz w:val="28"/>
          <w:szCs w:val="28"/>
          <w:lang w:eastAsia="ru-RU"/>
        </w:rPr>
        <w:lastRenderedPageBreak/>
        <w:t xml:space="preserve">представлены внутриквартальным озеленением. В качестве компонентов используются элементы малой архитектурной формы, которые подчеркивают своеобразный характер проектируемой территории. </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По функциональному назначению проектируемые объекты зеленых насаждений подразделяются на 3 группы:</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1) зеленые насаждения общего пользования;</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2) зеленые насаждения ограниченного пользования;</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3) зеленые насаждения специального назначения.</w:t>
      </w:r>
    </w:p>
    <w:p w:rsidR="00491200" w:rsidRPr="009F5301" w:rsidRDefault="00491200" w:rsidP="005709F8">
      <w:pPr>
        <w:pStyle w:val="3"/>
        <w:spacing w:before="0" w:after="0"/>
        <w:jc w:val="center"/>
        <w:rPr>
          <w:rFonts w:ascii="Times New Roman" w:hAnsi="Times New Roman" w:cs="Times New Roman"/>
          <w:b w:val="0"/>
          <w:i/>
          <w:spacing w:val="20"/>
          <w:sz w:val="28"/>
          <w:szCs w:val="28"/>
          <w:u w:val="single"/>
        </w:rPr>
      </w:pPr>
      <w:bookmarkStart w:id="12" w:name="_Toc108531403"/>
      <w:r w:rsidRPr="009F5301">
        <w:rPr>
          <w:rFonts w:ascii="Times New Roman" w:hAnsi="Times New Roman" w:cs="Times New Roman"/>
          <w:b w:val="0"/>
          <w:i/>
          <w:spacing w:val="20"/>
          <w:sz w:val="28"/>
          <w:szCs w:val="28"/>
          <w:u w:val="single"/>
        </w:rPr>
        <w:t xml:space="preserve">1.2.5 </w:t>
      </w:r>
      <w:proofErr w:type="spellStart"/>
      <w:r w:rsidRPr="009F5301">
        <w:rPr>
          <w:rFonts w:ascii="Times New Roman" w:hAnsi="Times New Roman" w:cs="Times New Roman"/>
          <w:b w:val="0"/>
          <w:i/>
          <w:spacing w:val="20"/>
          <w:sz w:val="28"/>
          <w:szCs w:val="28"/>
          <w:u w:val="single"/>
        </w:rPr>
        <w:t>Мусороудаление</w:t>
      </w:r>
      <w:bookmarkEnd w:id="12"/>
      <w:proofErr w:type="spellEnd"/>
    </w:p>
    <w:p w:rsidR="00A12185" w:rsidRPr="00D00B0E" w:rsidRDefault="00A12185"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При разработке проекта планировки территорий следует предусматривать мероприятия по регулярному мусороудалению - санитарной очистке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 Санитарную очистку территорий населенных пунктов следует осуществлять в соответствии с требованиями </w:t>
      </w:r>
      <w:r w:rsidR="00A22B2E" w:rsidRPr="00D00B0E">
        <w:rPr>
          <w:rFonts w:ascii="Times New Roman" w:eastAsia="Times New Roman" w:hAnsi="Times New Roman" w:cs="Times New Roman"/>
          <w:spacing w:val="20"/>
          <w:sz w:val="28"/>
          <w:szCs w:val="28"/>
          <w:lang w:eastAsia="ru-RU"/>
        </w:rPr>
        <w:t>СанПиН 2.1.3684-21</w:t>
      </w:r>
      <w:r w:rsidRPr="00D00B0E">
        <w:rPr>
          <w:rFonts w:ascii="Times New Roman" w:eastAsia="Times New Roman" w:hAnsi="Times New Roman" w:cs="Times New Roman"/>
          <w:spacing w:val="20"/>
          <w:sz w:val="28"/>
          <w:szCs w:val="28"/>
          <w:lang w:eastAsia="ru-RU"/>
        </w:rPr>
        <w:t>, СП 42.13330.2016, Правил и норм технической эксплуатации жилищного фонда, утвержденных постановлением Госстроя России от 27</w:t>
      </w:r>
      <w:r w:rsidR="00B258B2">
        <w:rPr>
          <w:rFonts w:ascii="Times New Roman" w:eastAsia="Times New Roman" w:hAnsi="Times New Roman" w:cs="Times New Roman"/>
          <w:spacing w:val="20"/>
          <w:sz w:val="28"/>
          <w:szCs w:val="28"/>
          <w:lang w:eastAsia="ru-RU"/>
        </w:rPr>
        <w:t>.09.</w:t>
      </w:r>
      <w:r w:rsidR="005D043D">
        <w:rPr>
          <w:rFonts w:ascii="Times New Roman" w:eastAsia="Times New Roman" w:hAnsi="Times New Roman" w:cs="Times New Roman"/>
          <w:spacing w:val="20"/>
          <w:sz w:val="28"/>
          <w:szCs w:val="28"/>
          <w:lang w:eastAsia="ru-RU"/>
        </w:rPr>
        <w:t xml:space="preserve">2003 </w:t>
      </w:r>
      <w:r w:rsidRPr="00D00B0E">
        <w:rPr>
          <w:rFonts w:ascii="Times New Roman" w:eastAsia="Times New Roman" w:hAnsi="Times New Roman" w:cs="Times New Roman"/>
          <w:spacing w:val="20"/>
          <w:sz w:val="28"/>
          <w:szCs w:val="28"/>
          <w:lang w:eastAsia="ru-RU"/>
        </w:rPr>
        <w:t xml:space="preserve">№ 170, а также нормативных правовых актов органов местного самоуправления. </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На момент проектирования </w:t>
      </w:r>
      <w:proofErr w:type="spellStart"/>
      <w:r w:rsidRPr="00D00B0E">
        <w:rPr>
          <w:rFonts w:ascii="Times New Roman" w:eastAsia="Times New Roman" w:hAnsi="Times New Roman" w:cs="Times New Roman"/>
          <w:spacing w:val="20"/>
          <w:sz w:val="28"/>
          <w:szCs w:val="28"/>
          <w:lang w:eastAsia="ru-RU"/>
        </w:rPr>
        <w:t>мусороудаление</w:t>
      </w:r>
      <w:proofErr w:type="spellEnd"/>
      <w:r w:rsidRPr="00D00B0E">
        <w:rPr>
          <w:rFonts w:ascii="Times New Roman" w:eastAsia="Times New Roman" w:hAnsi="Times New Roman" w:cs="Times New Roman"/>
          <w:spacing w:val="20"/>
          <w:sz w:val="28"/>
          <w:szCs w:val="28"/>
          <w:lang w:eastAsia="ru-RU"/>
        </w:rPr>
        <w:t xml:space="preserve"> с территории проектируемого квартала производится путем вывоза бытового мусора с площадок с контейнерами, предусмотренных в специально отведенных местах.</w:t>
      </w:r>
    </w:p>
    <w:p w:rsidR="00491200" w:rsidRPr="009F5301" w:rsidRDefault="00491200" w:rsidP="005709F8">
      <w:pPr>
        <w:pStyle w:val="3"/>
        <w:spacing w:before="0" w:after="0"/>
        <w:jc w:val="center"/>
        <w:rPr>
          <w:rFonts w:ascii="Times New Roman" w:hAnsi="Times New Roman" w:cs="Times New Roman"/>
          <w:b w:val="0"/>
          <w:i/>
          <w:spacing w:val="20"/>
          <w:sz w:val="28"/>
          <w:szCs w:val="28"/>
          <w:u w:val="single"/>
        </w:rPr>
      </w:pPr>
      <w:bookmarkStart w:id="13" w:name="_Toc108531404"/>
      <w:r w:rsidRPr="009F5301">
        <w:rPr>
          <w:rFonts w:ascii="Times New Roman" w:hAnsi="Times New Roman" w:cs="Times New Roman"/>
          <w:b w:val="0"/>
          <w:i/>
          <w:spacing w:val="20"/>
          <w:sz w:val="28"/>
          <w:szCs w:val="28"/>
          <w:u w:val="single"/>
        </w:rPr>
        <w:t>1.2.6 Инженерная подготовка территории</w:t>
      </w:r>
      <w:bookmarkEnd w:id="13"/>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Схема вертикальной планировки выполнена на основе разбивочного чертежа красных линий на топографической основе </w:t>
      </w:r>
      <w:proofErr w:type="gramStart"/>
      <w:r w:rsidRPr="00D00B0E">
        <w:rPr>
          <w:rFonts w:ascii="Times New Roman" w:eastAsia="Times New Roman" w:hAnsi="Times New Roman" w:cs="Times New Roman"/>
          <w:spacing w:val="20"/>
          <w:sz w:val="28"/>
          <w:szCs w:val="28"/>
          <w:lang w:eastAsia="ru-RU"/>
        </w:rPr>
        <w:t>и  решена</w:t>
      </w:r>
      <w:proofErr w:type="gramEnd"/>
      <w:r w:rsidRPr="00D00B0E">
        <w:rPr>
          <w:rFonts w:ascii="Times New Roman" w:eastAsia="Times New Roman" w:hAnsi="Times New Roman" w:cs="Times New Roman"/>
          <w:spacing w:val="20"/>
          <w:sz w:val="28"/>
          <w:szCs w:val="28"/>
          <w:lang w:eastAsia="ru-RU"/>
        </w:rPr>
        <w:t xml:space="preserve"> Методом проектных (красных) отметок с указанием высотного положения дорог и основных проездов в местах пересечения осей и в переломных точках рельефа, а также уклонов и расстояний между ними.</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Отвод ливневых и талых вод с территории осуществляется проектным рельефом, лотками дорожек, проездов и улиц с последующим сбросом их в существующую сеть ливневой канализации.</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Планировочные отметки по опорным точкам на переломах рельефа и перекрестках улиц назначены из условий обеспечения оптимальных объемов земляных масс, необходимых для создания поверхностного стока дождевых вод в лотки проездных частей городских улиц и далее в </w:t>
      </w:r>
      <w:proofErr w:type="spellStart"/>
      <w:r w:rsidRPr="00D00B0E">
        <w:rPr>
          <w:rFonts w:ascii="Times New Roman" w:eastAsia="Times New Roman" w:hAnsi="Times New Roman" w:cs="Times New Roman"/>
          <w:spacing w:val="20"/>
          <w:sz w:val="28"/>
          <w:szCs w:val="28"/>
          <w:lang w:eastAsia="ru-RU"/>
        </w:rPr>
        <w:t>дождеприемные</w:t>
      </w:r>
      <w:proofErr w:type="spellEnd"/>
      <w:r w:rsidRPr="00D00B0E">
        <w:rPr>
          <w:rFonts w:ascii="Times New Roman" w:eastAsia="Times New Roman" w:hAnsi="Times New Roman" w:cs="Times New Roman"/>
          <w:spacing w:val="20"/>
          <w:sz w:val="28"/>
          <w:szCs w:val="28"/>
          <w:lang w:eastAsia="ru-RU"/>
        </w:rPr>
        <w:t xml:space="preserve"> колодцы дождевой канализации.</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lastRenderedPageBreak/>
        <w:t>Принципиальные решения по вертикальной планировке территории указаны в материалах по обоснованию проекта планировки территории. Детальную проработку плана организации рельефа для участков организации парковок необходимо выполнить при рабочем проектировании.</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Для предотвращения капиллярного поднятия грунтовых вод, а также увеличения несущей способности и срока службы дорожной одежды рекомендуется использование в основании подстилающего слоя </w:t>
      </w:r>
      <w:proofErr w:type="spellStart"/>
      <w:r w:rsidRPr="00D00B0E">
        <w:rPr>
          <w:rFonts w:ascii="Times New Roman" w:eastAsia="Times New Roman" w:hAnsi="Times New Roman" w:cs="Times New Roman"/>
          <w:spacing w:val="20"/>
          <w:sz w:val="28"/>
          <w:szCs w:val="28"/>
          <w:lang w:eastAsia="ru-RU"/>
        </w:rPr>
        <w:t>геотекстиля</w:t>
      </w:r>
      <w:proofErr w:type="spellEnd"/>
      <w:r w:rsidRPr="00D00B0E">
        <w:rPr>
          <w:rFonts w:ascii="Times New Roman" w:eastAsia="Times New Roman" w:hAnsi="Times New Roman" w:cs="Times New Roman"/>
          <w:spacing w:val="20"/>
          <w:sz w:val="28"/>
          <w:szCs w:val="28"/>
          <w:lang w:eastAsia="ru-RU"/>
        </w:rPr>
        <w:t xml:space="preserve">. </w:t>
      </w:r>
    </w:p>
    <w:p w:rsidR="00414359" w:rsidRPr="009F5301" w:rsidRDefault="00414359" w:rsidP="005709F8">
      <w:pPr>
        <w:pStyle w:val="3"/>
        <w:spacing w:before="0" w:after="0"/>
        <w:jc w:val="center"/>
        <w:rPr>
          <w:rFonts w:ascii="Times New Roman" w:hAnsi="Times New Roman" w:cs="Times New Roman"/>
          <w:b w:val="0"/>
          <w:i/>
          <w:spacing w:val="20"/>
          <w:sz w:val="28"/>
          <w:szCs w:val="28"/>
          <w:u w:val="single"/>
        </w:rPr>
      </w:pPr>
      <w:bookmarkStart w:id="14" w:name="_Toc108531405"/>
      <w:r w:rsidRPr="009F5301">
        <w:rPr>
          <w:rFonts w:ascii="Times New Roman" w:hAnsi="Times New Roman" w:cs="Times New Roman"/>
          <w:b w:val="0"/>
          <w:i/>
          <w:spacing w:val="20"/>
          <w:sz w:val="28"/>
          <w:szCs w:val="28"/>
          <w:u w:val="single"/>
        </w:rPr>
        <w:t>1.2.7 Мероприятия по созданию доступной среды для инвалидов и других маломобильных групп населения.</w:t>
      </w:r>
      <w:bookmarkEnd w:id="14"/>
    </w:p>
    <w:p w:rsidR="00414359" w:rsidRPr="00D00B0E" w:rsidRDefault="00414359"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Проект планировки разработан в соответствии с требованиями Градостроительного кодекса РФ, СП 42.13330.2016 «Градостроительство. Планировка и застройка городских и сельских поселений. Актуализированная редакция СНиП 2.07.01-89*», основных положений СП 59.13330.2020 «Доступность зданий и сооружений для маломобильных групп населения. Актуализированная редакция СНиП 35-01-2001» и СП 35-105-2002 «Реконструкция городской застройки с учетом доступности для инвалидов других маломобильных групп населения» в части, относящейся к созданию удобной для инвалидов среды на планируемой территории.</w:t>
      </w:r>
    </w:p>
    <w:p w:rsidR="00414359" w:rsidRPr="00D00B0E" w:rsidRDefault="00414359"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Проектные мероприятия по обеспечению доступности для инвалидов планируемой среды направлены на улучшение условий отдыха, обслуживания, досуга, инвалидов всех категорий, на обеспечение возможности для их свободного доступа к объектам общественно-делового назначения. Основным принципом формирования безопасной и удобной для инвалидов среды является создание условий для обеспечения беспрепятственной доступности объектов обслуживания, зоны рекреации, а также в местах пользования транспортными коммуникациями, устройствами, пешеходными путями, обеспечения удобных и безопасных пересечений транспортных и пешеходных путей.</w:t>
      </w:r>
    </w:p>
    <w:p w:rsidR="00414359" w:rsidRPr="00D00B0E" w:rsidRDefault="00414359"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Устройство пешеходных тротуаров должно обеспечивать проезд по ним инвалидных колясок и передвижение инвалидов с недостатками зрения. Уклоны пешеходных дорожек, тротуаров не должны превышать 5% для продольного, 1% для поперечного в соответствии с п. 3.3 СНиП 35-01.</w:t>
      </w:r>
    </w:p>
    <w:p w:rsidR="00414359" w:rsidRPr="00D00B0E" w:rsidRDefault="00414359"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На парковках около общественных зданий предусмотрены места для личных автотранспортных средств инвалидов. Места для стоянки личных автотранспортных средств инвалидов должны быть выделены разметкой и обозначены специальными символами.</w:t>
      </w:r>
    </w:p>
    <w:p w:rsidR="00414359" w:rsidRPr="00D00B0E" w:rsidRDefault="00414359"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Проектируемые заездные карманы для остановки общественно </w:t>
      </w:r>
      <w:r w:rsidRPr="00D00B0E">
        <w:rPr>
          <w:rFonts w:ascii="Times New Roman" w:eastAsia="Times New Roman" w:hAnsi="Times New Roman" w:cs="Times New Roman"/>
          <w:spacing w:val="20"/>
          <w:sz w:val="28"/>
          <w:szCs w:val="28"/>
          <w:lang w:eastAsia="ru-RU"/>
        </w:rPr>
        <w:lastRenderedPageBreak/>
        <w:t>транспорта должны оборудоваться необходимыми мероприятиями, чтобы обеспечивать возможность посадки-высадки пассажиров-инвалидов, пользующихся креслами-колясками. На остановках должна быть размещена хорошо читаемая информация о маршрутах, выполненная укрупненным шрифтом и в контрастном цвете.</w:t>
      </w:r>
    </w:p>
    <w:p w:rsidR="00414359" w:rsidRPr="00D00B0E" w:rsidRDefault="00414359"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Специальные мероприятия по формированию доступной среды для инвалидов создают дополнительные удобства для всех категорий населения: беременных женщин, матерей с прогулочными колясками, людей старшего возраста с любой функциональной недостаточностью, травмами и др.</w:t>
      </w:r>
    </w:p>
    <w:p w:rsidR="00491200" w:rsidRPr="009F5301" w:rsidRDefault="00491200" w:rsidP="005709F8">
      <w:pPr>
        <w:pStyle w:val="3"/>
        <w:spacing w:before="0" w:after="0"/>
        <w:jc w:val="center"/>
        <w:rPr>
          <w:rFonts w:ascii="Times New Roman" w:hAnsi="Times New Roman" w:cs="Times New Roman"/>
          <w:b w:val="0"/>
          <w:i/>
          <w:spacing w:val="20"/>
          <w:sz w:val="28"/>
          <w:szCs w:val="28"/>
          <w:u w:val="single"/>
        </w:rPr>
      </w:pPr>
      <w:bookmarkStart w:id="15" w:name="_Toc108531406"/>
      <w:r w:rsidRPr="009F5301">
        <w:rPr>
          <w:rFonts w:ascii="Times New Roman" w:hAnsi="Times New Roman" w:cs="Times New Roman"/>
          <w:b w:val="0"/>
          <w:i/>
          <w:spacing w:val="20"/>
          <w:sz w:val="28"/>
          <w:szCs w:val="28"/>
          <w:u w:val="single"/>
        </w:rPr>
        <w:t>1.2.</w:t>
      </w:r>
      <w:r w:rsidR="00B05D69" w:rsidRPr="009F5301">
        <w:rPr>
          <w:rFonts w:ascii="Times New Roman" w:hAnsi="Times New Roman" w:cs="Times New Roman"/>
          <w:b w:val="0"/>
          <w:i/>
          <w:spacing w:val="20"/>
          <w:sz w:val="28"/>
          <w:szCs w:val="28"/>
          <w:u w:val="single"/>
        </w:rPr>
        <w:t>8</w:t>
      </w:r>
      <w:r w:rsidRPr="009F5301">
        <w:rPr>
          <w:rFonts w:ascii="Times New Roman" w:hAnsi="Times New Roman" w:cs="Times New Roman"/>
          <w:b w:val="0"/>
          <w:i/>
          <w:spacing w:val="20"/>
          <w:sz w:val="28"/>
          <w:szCs w:val="28"/>
          <w:u w:val="single"/>
        </w:rPr>
        <w:t xml:space="preserve"> Охрана историко-культурного наследия</w:t>
      </w:r>
      <w:bookmarkEnd w:id="15"/>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В соответствии с данными генерального плана города Смоленска в границах проекта планировки объекты культурного наследия (памятники истории и культуры) народов Российской Федерации, включенные в единый государственный реестр объектов культурного наследия (памятники истории и культуры) народов Российской Федерации, выявленные объекты археологического наследия, от</w:t>
      </w:r>
      <w:r w:rsidR="00090A0C">
        <w:rPr>
          <w:rFonts w:ascii="Times New Roman" w:eastAsia="Times New Roman" w:hAnsi="Times New Roman" w:cs="Times New Roman"/>
          <w:spacing w:val="20"/>
          <w:sz w:val="28"/>
          <w:szCs w:val="28"/>
          <w:lang w:eastAsia="ru-RU"/>
        </w:rPr>
        <w:t>сутствуют (не зарегистрированы).</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br w:type="page"/>
      </w:r>
    </w:p>
    <w:p w:rsidR="00491200" w:rsidRPr="00604E36" w:rsidRDefault="00491200" w:rsidP="005709F8">
      <w:pPr>
        <w:keepNext/>
        <w:widowControl w:val="0"/>
        <w:autoSpaceDE w:val="0"/>
        <w:autoSpaceDN w:val="0"/>
        <w:adjustRightInd w:val="0"/>
        <w:spacing w:before="240" w:after="60" w:line="240" w:lineRule="auto"/>
        <w:jc w:val="center"/>
        <w:outlineLvl w:val="0"/>
        <w:rPr>
          <w:rFonts w:ascii="Times New Roman" w:eastAsia="Times New Roman" w:hAnsi="Times New Roman" w:cs="Times New Roman"/>
          <w:b/>
          <w:bCs/>
          <w:spacing w:val="20"/>
          <w:kern w:val="32"/>
          <w:sz w:val="32"/>
          <w:szCs w:val="32"/>
          <w:lang w:eastAsia="ru-RU"/>
        </w:rPr>
      </w:pPr>
      <w:bookmarkStart w:id="16" w:name="_Toc108531407"/>
      <w:r w:rsidRPr="00604E36">
        <w:rPr>
          <w:rFonts w:ascii="Times New Roman" w:eastAsia="Times New Roman" w:hAnsi="Times New Roman" w:cs="Times New Roman"/>
          <w:b/>
          <w:bCs/>
          <w:spacing w:val="20"/>
          <w:kern w:val="32"/>
          <w:sz w:val="32"/>
          <w:szCs w:val="32"/>
          <w:lang w:eastAsia="ru-RU"/>
        </w:rPr>
        <w:lastRenderedPageBreak/>
        <w:t>2.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bookmarkEnd w:id="16"/>
    </w:p>
    <w:p w:rsidR="00491200" w:rsidRPr="00604E36" w:rsidRDefault="00491200" w:rsidP="005709F8">
      <w:pPr>
        <w:keepNext/>
        <w:widowControl w:val="0"/>
        <w:autoSpaceDE w:val="0"/>
        <w:autoSpaceDN w:val="0"/>
        <w:adjustRightInd w:val="0"/>
        <w:spacing w:before="120" w:after="120" w:line="240" w:lineRule="auto"/>
        <w:jc w:val="center"/>
        <w:outlineLvl w:val="1"/>
        <w:rPr>
          <w:rFonts w:ascii="Times New Roman" w:eastAsia="Times New Roman" w:hAnsi="Times New Roman" w:cs="Times New Roman"/>
          <w:b/>
          <w:bCs/>
          <w:iCs/>
          <w:spacing w:val="20"/>
          <w:sz w:val="28"/>
          <w:szCs w:val="28"/>
          <w:lang w:eastAsia="ru-RU"/>
        </w:rPr>
      </w:pPr>
      <w:bookmarkStart w:id="17" w:name="_Toc108531408"/>
      <w:r w:rsidRPr="00604E36">
        <w:rPr>
          <w:rFonts w:ascii="Times New Roman" w:eastAsia="Times New Roman" w:hAnsi="Times New Roman" w:cs="Times New Roman"/>
          <w:b/>
          <w:bCs/>
          <w:iCs/>
          <w:spacing w:val="20"/>
          <w:sz w:val="28"/>
          <w:szCs w:val="28"/>
          <w:lang w:eastAsia="ru-RU"/>
        </w:rPr>
        <w:t>2.1 Обеспеченность территории объектами коммунальной инфраструктуры</w:t>
      </w:r>
      <w:bookmarkEnd w:id="17"/>
    </w:p>
    <w:p w:rsidR="00491200" w:rsidRPr="009F5301" w:rsidRDefault="00491200" w:rsidP="005709F8">
      <w:pPr>
        <w:pStyle w:val="3"/>
        <w:spacing w:before="0" w:after="0"/>
        <w:jc w:val="center"/>
        <w:rPr>
          <w:rFonts w:ascii="Times New Roman" w:hAnsi="Times New Roman" w:cs="Times New Roman"/>
          <w:b w:val="0"/>
          <w:i/>
          <w:spacing w:val="20"/>
          <w:sz w:val="28"/>
          <w:szCs w:val="28"/>
          <w:u w:val="single"/>
        </w:rPr>
      </w:pPr>
      <w:bookmarkStart w:id="18" w:name="_Toc108531409"/>
      <w:r w:rsidRPr="009F5301">
        <w:rPr>
          <w:rFonts w:ascii="Times New Roman" w:hAnsi="Times New Roman" w:cs="Times New Roman"/>
          <w:b w:val="0"/>
          <w:i/>
          <w:spacing w:val="20"/>
          <w:sz w:val="28"/>
          <w:szCs w:val="28"/>
          <w:u w:val="single"/>
        </w:rPr>
        <w:t>2.1.1 Водоснабжение</w:t>
      </w:r>
      <w:bookmarkEnd w:id="18"/>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Территория квартала обеспечивается централизованной системой водоснабжения.</w:t>
      </w:r>
    </w:p>
    <w:p w:rsidR="00491200" w:rsidRPr="00B258B2"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B258B2">
        <w:rPr>
          <w:rFonts w:ascii="Times New Roman" w:eastAsia="Times New Roman" w:hAnsi="Times New Roman" w:cs="Times New Roman"/>
          <w:spacing w:val="20"/>
          <w:sz w:val="28"/>
          <w:szCs w:val="28"/>
          <w:lang w:eastAsia="ru-RU"/>
        </w:rPr>
        <w:t>Водосна</w:t>
      </w:r>
      <w:r w:rsidR="00B258B2" w:rsidRPr="00B258B2">
        <w:rPr>
          <w:rFonts w:ascii="Times New Roman" w:eastAsia="Times New Roman" w:hAnsi="Times New Roman" w:cs="Times New Roman"/>
          <w:spacing w:val="20"/>
          <w:sz w:val="28"/>
          <w:szCs w:val="28"/>
          <w:lang w:eastAsia="ru-RU"/>
        </w:rPr>
        <w:t>бжение на хозяйственно</w:t>
      </w:r>
      <w:r w:rsidR="00B258B2" w:rsidRPr="00B258B2">
        <w:rPr>
          <w:rFonts w:ascii="Times New Roman" w:eastAsia="Times New Roman" w:hAnsi="Times New Roman" w:cs="Times New Roman"/>
          <w:spacing w:val="20"/>
          <w:sz w:val="28"/>
          <w:szCs w:val="28"/>
          <w:lang w:eastAsia="ru-RU"/>
        </w:rPr>
        <w:noBreakHyphen/>
        <w:t>питьевые и противопожарны</w:t>
      </w:r>
      <w:r w:rsidRPr="00B258B2">
        <w:rPr>
          <w:rFonts w:ascii="Times New Roman" w:eastAsia="Times New Roman" w:hAnsi="Times New Roman" w:cs="Times New Roman"/>
          <w:spacing w:val="20"/>
          <w:sz w:val="28"/>
          <w:szCs w:val="28"/>
          <w:lang w:eastAsia="ru-RU"/>
        </w:rPr>
        <w:t>е нужды предусматривается от существующих городских водопроводных сетей.</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Наружное </w:t>
      </w:r>
      <w:r w:rsidRPr="00090A0C">
        <w:rPr>
          <w:rFonts w:ascii="Times New Roman" w:eastAsia="Times New Roman" w:hAnsi="Times New Roman" w:cs="Times New Roman"/>
          <w:spacing w:val="20"/>
          <w:sz w:val="28"/>
          <w:szCs w:val="28"/>
          <w:lang w:eastAsia="ru-RU"/>
        </w:rPr>
        <w:t>пожаротушение</w:t>
      </w:r>
      <w:r w:rsidRPr="00D00B0E">
        <w:rPr>
          <w:rFonts w:ascii="Times New Roman" w:eastAsia="Times New Roman" w:hAnsi="Times New Roman" w:cs="Times New Roman"/>
          <w:spacing w:val="20"/>
          <w:sz w:val="28"/>
          <w:szCs w:val="28"/>
          <w:lang w:eastAsia="ru-RU"/>
        </w:rPr>
        <w:t xml:space="preserve"> предусматривается от пожарных гидрантов.</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Протяженность существующих сетей водоснабжения – 1,7 км.</w:t>
      </w:r>
    </w:p>
    <w:p w:rsidR="00491200" w:rsidRPr="009F5301" w:rsidRDefault="00491200" w:rsidP="005709F8">
      <w:pPr>
        <w:pStyle w:val="3"/>
        <w:spacing w:before="0" w:after="0"/>
        <w:jc w:val="center"/>
        <w:rPr>
          <w:rFonts w:ascii="Times New Roman" w:hAnsi="Times New Roman" w:cs="Times New Roman"/>
          <w:b w:val="0"/>
          <w:i/>
          <w:spacing w:val="20"/>
          <w:sz w:val="28"/>
          <w:szCs w:val="28"/>
          <w:u w:val="single"/>
        </w:rPr>
      </w:pPr>
      <w:bookmarkStart w:id="19" w:name="_Toc108531410"/>
      <w:r w:rsidRPr="009F5301">
        <w:rPr>
          <w:rFonts w:ascii="Times New Roman" w:hAnsi="Times New Roman" w:cs="Times New Roman"/>
          <w:b w:val="0"/>
          <w:i/>
          <w:spacing w:val="20"/>
          <w:sz w:val="28"/>
          <w:szCs w:val="28"/>
          <w:u w:val="single"/>
        </w:rPr>
        <w:t>2.1.2 Водоотведение</w:t>
      </w:r>
      <w:bookmarkEnd w:id="19"/>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Территория</w:t>
      </w:r>
      <w:r w:rsidR="00B258B2" w:rsidRPr="00090A0C">
        <w:rPr>
          <w:rFonts w:ascii="Times New Roman" w:eastAsia="Times New Roman" w:hAnsi="Times New Roman" w:cs="Times New Roman"/>
          <w:spacing w:val="20"/>
          <w:sz w:val="28"/>
          <w:szCs w:val="28"/>
          <w:lang w:eastAsia="ru-RU"/>
        </w:rPr>
        <w:t> </w:t>
      </w:r>
      <w:r w:rsidR="00B258B2">
        <w:rPr>
          <w:rFonts w:ascii="Times New Roman" w:eastAsia="Times New Roman" w:hAnsi="Times New Roman" w:cs="Times New Roman"/>
          <w:spacing w:val="20"/>
          <w:sz w:val="28"/>
          <w:szCs w:val="28"/>
          <w:lang w:eastAsia="ru-RU"/>
        </w:rPr>
        <w:t>квартала</w:t>
      </w:r>
      <w:r w:rsidR="00B258B2" w:rsidRPr="00090A0C">
        <w:rPr>
          <w:rFonts w:ascii="Times New Roman" w:eastAsia="Times New Roman" w:hAnsi="Times New Roman" w:cs="Times New Roman"/>
          <w:spacing w:val="20"/>
          <w:sz w:val="28"/>
          <w:szCs w:val="28"/>
          <w:lang w:eastAsia="ru-RU"/>
        </w:rPr>
        <w:t> </w:t>
      </w:r>
      <w:r w:rsidR="00B258B2">
        <w:rPr>
          <w:rFonts w:ascii="Times New Roman" w:eastAsia="Times New Roman" w:hAnsi="Times New Roman" w:cs="Times New Roman"/>
          <w:spacing w:val="20"/>
          <w:sz w:val="28"/>
          <w:szCs w:val="28"/>
          <w:lang w:eastAsia="ru-RU"/>
        </w:rPr>
        <w:t>обеспечивается</w:t>
      </w:r>
      <w:r w:rsidR="00B258B2" w:rsidRPr="00090A0C">
        <w:rPr>
          <w:rFonts w:ascii="Times New Roman" w:eastAsia="Times New Roman" w:hAnsi="Times New Roman" w:cs="Times New Roman"/>
          <w:spacing w:val="20"/>
          <w:sz w:val="28"/>
          <w:szCs w:val="28"/>
          <w:lang w:eastAsia="ru-RU"/>
        </w:rPr>
        <w:t> </w:t>
      </w:r>
      <w:r w:rsidR="00B258B2">
        <w:rPr>
          <w:rFonts w:ascii="Times New Roman" w:eastAsia="Times New Roman" w:hAnsi="Times New Roman" w:cs="Times New Roman"/>
          <w:spacing w:val="20"/>
          <w:sz w:val="28"/>
          <w:szCs w:val="28"/>
          <w:lang w:eastAsia="ru-RU"/>
        </w:rPr>
        <w:t>центральной</w:t>
      </w:r>
      <w:r w:rsidR="00B258B2" w:rsidRPr="00090A0C">
        <w:rPr>
          <w:rFonts w:ascii="Times New Roman" w:eastAsia="Times New Roman" w:hAnsi="Times New Roman" w:cs="Times New Roman"/>
          <w:spacing w:val="20"/>
          <w:sz w:val="28"/>
          <w:szCs w:val="28"/>
          <w:lang w:eastAsia="ru-RU"/>
        </w:rPr>
        <w:t> </w:t>
      </w:r>
      <w:r w:rsidRPr="00D00B0E">
        <w:rPr>
          <w:rFonts w:ascii="Times New Roman" w:eastAsia="Times New Roman" w:hAnsi="Times New Roman" w:cs="Times New Roman"/>
          <w:spacing w:val="20"/>
          <w:sz w:val="28"/>
          <w:szCs w:val="28"/>
          <w:lang w:eastAsia="ru-RU"/>
        </w:rPr>
        <w:t>канализацией.</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Водоотведение на территории проектируемого квартала обеспечивается сетями хозяйственно-бытовой канализации и ливневой канализации, расположенными на территории квартала.</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Протяженность существующих сетей канализации – 0,5 км.</w:t>
      </w:r>
    </w:p>
    <w:p w:rsidR="00491200" w:rsidRPr="000C6E76" w:rsidRDefault="00491200" w:rsidP="005709F8">
      <w:pPr>
        <w:spacing w:after="0" w:line="240" w:lineRule="auto"/>
        <w:jc w:val="center"/>
        <w:rPr>
          <w:rFonts w:ascii="Times New Roman" w:eastAsia="Times New Roman" w:hAnsi="Times New Roman" w:cs="Times New Roman"/>
          <w:i/>
          <w:spacing w:val="20"/>
          <w:sz w:val="28"/>
          <w:szCs w:val="28"/>
          <w:lang w:eastAsia="ru-RU"/>
        </w:rPr>
      </w:pPr>
      <w:bookmarkStart w:id="20" w:name="_Toc498960293"/>
      <w:bookmarkStart w:id="21" w:name="_Toc497920109"/>
      <w:r w:rsidRPr="000C6E76">
        <w:rPr>
          <w:rFonts w:ascii="Times New Roman" w:eastAsia="Times New Roman" w:hAnsi="Times New Roman" w:cs="Times New Roman"/>
          <w:i/>
          <w:spacing w:val="20"/>
          <w:sz w:val="28"/>
          <w:szCs w:val="28"/>
          <w:lang w:eastAsia="ru-RU"/>
        </w:rPr>
        <w:t>Дождевые стоки</w:t>
      </w:r>
      <w:bookmarkEnd w:id="20"/>
      <w:bookmarkEnd w:id="21"/>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Организация рельефа территории запроектирована в увязке с прилегающей территорией, с учетом выполнения нормального отвода атмосферных вод и существующей высотной привязки жилых домов.</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Отвод атмосферных и талых вод от зданий осуществляется по спланированной поверхности со сбором воды и отводом ее по лоткам проезжей части улиц и проездов на пониженные участки местности.</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Для предотвращения размывания грунта на выпусках на рельеф предусматриваются площадки, вымощенные камнем, булыжником и т.п., а также предусматривается расчленение потока на выпуске с помощью бордюрного камня.</w:t>
      </w:r>
    </w:p>
    <w:p w:rsidR="00491200" w:rsidRPr="009F5301" w:rsidRDefault="00491200" w:rsidP="005709F8">
      <w:pPr>
        <w:pStyle w:val="3"/>
        <w:spacing w:before="0" w:after="0"/>
        <w:jc w:val="center"/>
        <w:rPr>
          <w:rFonts w:ascii="Times New Roman" w:hAnsi="Times New Roman" w:cs="Times New Roman"/>
          <w:b w:val="0"/>
          <w:i/>
          <w:spacing w:val="20"/>
          <w:sz w:val="28"/>
          <w:szCs w:val="28"/>
          <w:u w:val="single"/>
        </w:rPr>
      </w:pPr>
      <w:bookmarkStart w:id="22" w:name="sub_3064"/>
      <w:bookmarkStart w:id="23" w:name="_Toc108531411"/>
      <w:r w:rsidRPr="009F5301">
        <w:rPr>
          <w:rFonts w:ascii="Times New Roman" w:hAnsi="Times New Roman" w:cs="Times New Roman"/>
          <w:b w:val="0"/>
          <w:i/>
          <w:spacing w:val="20"/>
          <w:sz w:val="28"/>
          <w:szCs w:val="28"/>
          <w:u w:val="single"/>
        </w:rPr>
        <w:t>2.1.3 Теплоснабжение</w:t>
      </w:r>
      <w:bookmarkEnd w:id="22"/>
      <w:bookmarkEnd w:id="23"/>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bookmarkStart w:id="24" w:name="sub_3065"/>
      <w:r w:rsidRPr="00D00B0E">
        <w:rPr>
          <w:rFonts w:ascii="Times New Roman" w:eastAsia="Times New Roman" w:hAnsi="Times New Roman" w:cs="Times New Roman"/>
          <w:spacing w:val="20"/>
          <w:sz w:val="28"/>
          <w:szCs w:val="28"/>
          <w:lang w:eastAsia="ru-RU"/>
        </w:rPr>
        <w:t>Проектируемая</w:t>
      </w:r>
      <w:r w:rsidR="00D00B0E">
        <w:rPr>
          <w:rFonts w:ascii="Times New Roman" w:eastAsia="Times New Roman" w:hAnsi="Times New Roman" w:cs="Times New Roman"/>
          <w:spacing w:val="20"/>
          <w:sz w:val="28"/>
          <w:szCs w:val="28"/>
          <w:lang w:eastAsia="ru-RU"/>
        </w:rPr>
        <w:t xml:space="preserve"> </w:t>
      </w:r>
      <w:r w:rsidRPr="00D00B0E">
        <w:rPr>
          <w:rFonts w:ascii="Times New Roman" w:eastAsia="Times New Roman" w:hAnsi="Times New Roman" w:cs="Times New Roman"/>
          <w:spacing w:val="20"/>
          <w:sz w:val="28"/>
          <w:szCs w:val="28"/>
          <w:lang w:eastAsia="ru-RU"/>
        </w:rPr>
        <w:t>территория обеспечивается централизованной системой теплоснабжения</w:t>
      </w:r>
      <w:bookmarkEnd w:id="24"/>
      <w:r w:rsidRPr="00D00B0E">
        <w:rPr>
          <w:rFonts w:ascii="Times New Roman" w:eastAsia="Times New Roman" w:hAnsi="Times New Roman" w:cs="Times New Roman"/>
          <w:spacing w:val="20"/>
          <w:sz w:val="28"/>
          <w:szCs w:val="28"/>
          <w:lang w:eastAsia="ru-RU"/>
        </w:rPr>
        <w:t>.</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Протяженность существующих сетей теплотрассы – 0,3 км.</w:t>
      </w:r>
    </w:p>
    <w:p w:rsidR="00491200" w:rsidRPr="009F5301" w:rsidRDefault="00491200" w:rsidP="005709F8">
      <w:pPr>
        <w:pStyle w:val="3"/>
        <w:spacing w:before="0" w:after="0"/>
        <w:jc w:val="center"/>
        <w:rPr>
          <w:rFonts w:ascii="Times New Roman" w:hAnsi="Times New Roman" w:cs="Times New Roman"/>
          <w:b w:val="0"/>
          <w:i/>
          <w:spacing w:val="20"/>
          <w:sz w:val="28"/>
          <w:szCs w:val="28"/>
          <w:u w:val="single"/>
        </w:rPr>
      </w:pPr>
      <w:bookmarkStart w:id="25" w:name="_Toc50923611"/>
      <w:bookmarkStart w:id="26" w:name="_Toc108531412"/>
      <w:r w:rsidRPr="009F5301">
        <w:rPr>
          <w:rFonts w:ascii="Times New Roman" w:hAnsi="Times New Roman" w:cs="Times New Roman"/>
          <w:b w:val="0"/>
          <w:i/>
          <w:spacing w:val="20"/>
          <w:sz w:val="28"/>
          <w:szCs w:val="28"/>
          <w:u w:val="single"/>
        </w:rPr>
        <w:lastRenderedPageBreak/>
        <w:t>2.1.4 Газоснабжение</w:t>
      </w:r>
      <w:bookmarkEnd w:id="25"/>
      <w:bookmarkEnd w:id="26"/>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Проектируемая территория квартала обеспечена существующими системами газоснабжения.</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Протяженность существующих сетей газоснабжения -0,7  км.</w:t>
      </w:r>
    </w:p>
    <w:p w:rsidR="00491200" w:rsidRPr="009F5301" w:rsidRDefault="00491200" w:rsidP="005709F8">
      <w:pPr>
        <w:pStyle w:val="3"/>
        <w:spacing w:before="0" w:after="0"/>
        <w:jc w:val="center"/>
        <w:rPr>
          <w:rFonts w:ascii="Times New Roman" w:hAnsi="Times New Roman" w:cs="Times New Roman"/>
          <w:b w:val="0"/>
          <w:i/>
          <w:spacing w:val="20"/>
          <w:sz w:val="28"/>
          <w:szCs w:val="28"/>
          <w:u w:val="single"/>
        </w:rPr>
      </w:pPr>
      <w:bookmarkStart w:id="27" w:name="_Toc30428749"/>
      <w:bookmarkStart w:id="28" w:name="_Toc108531413"/>
      <w:r w:rsidRPr="009F5301">
        <w:rPr>
          <w:rFonts w:ascii="Times New Roman" w:hAnsi="Times New Roman" w:cs="Times New Roman"/>
          <w:b w:val="0"/>
          <w:i/>
          <w:spacing w:val="20"/>
          <w:sz w:val="28"/>
          <w:szCs w:val="28"/>
          <w:u w:val="single"/>
        </w:rPr>
        <w:t>2.1.5 Электроснабжение</w:t>
      </w:r>
      <w:bookmarkEnd w:id="27"/>
      <w:bookmarkEnd w:id="28"/>
    </w:p>
    <w:p w:rsidR="00491200" w:rsidRPr="00D00B0E" w:rsidRDefault="00B258B2"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Pr>
          <w:rFonts w:ascii="Times New Roman" w:eastAsia="Times New Roman" w:hAnsi="Times New Roman" w:cs="Times New Roman"/>
          <w:spacing w:val="20"/>
          <w:sz w:val="28"/>
          <w:szCs w:val="28"/>
          <w:lang w:eastAsia="ru-RU"/>
        </w:rPr>
        <w:t>Электроснабжение</w:t>
      </w:r>
      <w:r>
        <w:rPr>
          <w:rFonts w:ascii="Times New Roman" w:eastAsia="Times New Roman" w:hAnsi="Times New Roman" w:cs="Times New Roman"/>
          <w:spacing w:val="20"/>
          <w:sz w:val="28"/>
          <w:szCs w:val="28"/>
          <w:lang w:val="en-US" w:eastAsia="ru-RU"/>
        </w:rPr>
        <w:t> </w:t>
      </w:r>
      <w:r>
        <w:rPr>
          <w:rFonts w:ascii="Times New Roman" w:eastAsia="Times New Roman" w:hAnsi="Times New Roman" w:cs="Times New Roman"/>
          <w:spacing w:val="20"/>
          <w:sz w:val="28"/>
          <w:szCs w:val="28"/>
          <w:lang w:eastAsia="ru-RU"/>
        </w:rPr>
        <w:t>проектируемой</w:t>
      </w:r>
      <w:r>
        <w:rPr>
          <w:rFonts w:ascii="Times New Roman" w:eastAsia="Times New Roman" w:hAnsi="Times New Roman" w:cs="Times New Roman"/>
          <w:spacing w:val="20"/>
          <w:sz w:val="28"/>
          <w:szCs w:val="28"/>
          <w:lang w:val="en-US" w:eastAsia="ru-RU"/>
        </w:rPr>
        <w:t> </w:t>
      </w:r>
      <w:r>
        <w:rPr>
          <w:rFonts w:ascii="Times New Roman" w:eastAsia="Times New Roman" w:hAnsi="Times New Roman" w:cs="Times New Roman"/>
          <w:spacing w:val="20"/>
          <w:sz w:val="28"/>
          <w:szCs w:val="28"/>
          <w:lang w:eastAsia="ru-RU"/>
        </w:rPr>
        <w:t>территории</w:t>
      </w:r>
      <w:r>
        <w:rPr>
          <w:rFonts w:ascii="Times New Roman" w:eastAsia="Times New Roman" w:hAnsi="Times New Roman" w:cs="Times New Roman"/>
          <w:spacing w:val="20"/>
          <w:sz w:val="28"/>
          <w:szCs w:val="28"/>
          <w:lang w:val="en-US" w:eastAsia="ru-RU"/>
        </w:rPr>
        <w:t> </w:t>
      </w:r>
      <w:r w:rsidR="00491200" w:rsidRPr="00D00B0E">
        <w:rPr>
          <w:rFonts w:ascii="Times New Roman" w:eastAsia="Times New Roman" w:hAnsi="Times New Roman" w:cs="Times New Roman"/>
          <w:spacing w:val="20"/>
          <w:sz w:val="28"/>
          <w:szCs w:val="28"/>
          <w:lang w:eastAsia="ru-RU"/>
        </w:rPr>
        <w:t xml:space="preserve">осуществляется от существующей электрической подстанции. </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bookmarkStart w:id="29" w:name="_Toc30428750"/>
      <w:r w:rsidRPr="00D00B0E">
        <w:rPr>
          <w:rFonts w:ascii="Times New Roman" w:eastAsia="Times New Roman" w:hAnsi="Times New Roman" w:cs="Times New Roman"/>
          <w:spacing w:val="20"/>
          <w:sz w:val="28"/>
          <w:szCs w:val="28"/>
          <w:lang w:eastAsia="ru-RU"/>
        </w:rPr>
        <w:t>Протяженность существующих сетей электроснабжения – 1,5 км.</w:t>
      </w:r>
    </w:p>
    <w:p w:rsidR="00491200" w:rsidRPr="009F5301" w:rsidRDefault="00491200" w:rsidP="005709F8">
      <w:pPr>
        <w:pStyle w:val="3"/>
        <w:spacing w:before="0" w:after="0"/>
        <w:jc w:val="center"/>
        <w:rPr>
          <w:rFonts w:ascii="Times New Roman" w:hAnsi="Times New Roman" w:cs="Times New Roman"/>
          <w:b w:val="0"/>
          <w:i/>
          <w:spacing w:val="20"/>
          <w:sz w:val="28"/>
          <w:szCs w:val="28"/>
          <w:u w:val="single"/>
        </w:rPr>
      </w:pPr>
      <w:bookmarkStart w:id="30" w:name="_Toc108531414"/>
      <w:r w:rsidRPr="009F5301">
        <w:rPr>
          <w:rFonts w:ascii="Times New Roman" w:hAnsi="Times New Roman" w:cs="Times New Roman"/>
          <w:b w:val="0"/>
          <w:i/>
          <w:spacing w:val="20"/>
          <w:sz w:val="28"/>
          <w:szCs w:val="28"/>
          <w:u w:val="single"/>
        </w:rPr>
        <w:t>2.1.6 Связь и информатизация</w:t>
      </w:r>
      <w:bookmarkEnd w:id="29"/>
      <w:bookmarkEnd w:id="30"/>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Радиотрансляция и телевещание застройки выполняется приемниками эфирного и спутникового вещания.</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Для основных функционально-типологических групп зданий и сооружений, а также для помещений общественного значения скорость доступа к ресурсам сети Интернет определяется заданием на проектирование сети передачи данных.</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Протяженность существующих сетей связи – 0,6 км.</w:t>
      </w:r>
    </w:p>
    <w:p w:rsidR="00491200" w:rsidRPr="00604E36" w:rsidRDefault="00491200" w:rsidP="005709F8">
      <w:pPr>
        <w:keepNext/>
        <w:widowControl w:val="0"/>
        <w:autoSpaceDE w:val="0"/>
        <w:autoSpaceDN w:val="0"/>
        <w:adjustRightInd w:val="0"/>
        <w:spacing w:before="120" w:after="120" w:line="240" w:lineRule="auto"/>
        <w:jc w:val="center"/>
        <w:outlineLvl w:val="1"/>
        <w:rPr>
          <w:rFonts w:ascii="Times New Roman" w:eastAsia="Times New Roman" w:hAnsi="Times New Roman" w:cs="Times New Roman"/>
          <w:b/>
          <w:bCs/>
          <w:iCs/>
          <w:spacing w:val="20"/>
          <w:sz w:val="28"/>
          <w:szCs w:val="28"/>
          <w:lang w:eastAsia="ru-RU"/>
        </w:rPr>
      </w:pPr>
      <w:bookmarkStart w:id="31" w:name="_Toc108531415"/>
      <w:bookmarkEnd w:id="9"/>
      <w:r w:rsidRPr="00604E36">
        <w:rPr>
          <w:rFonts w:ascii="Times New Roman" w:eastAsia="Times New Roman" w:hAnsi="Times New Roman" w:cs="Times New Roman"/>
          <w:b/>
          <w:bCs/>
          <w:iCs/>
          <w:spacing w:val="20"/>
          <w:sz w:val="28"/>
          <w:szCs w:val="28"/>
          <w:lang w:eastAsia="ru-RU"/>
        </w:rPr>
        <w:t>2.2 Обеспеченность территории объектами транспортной  инфраструктуры</w:t>
      </w:r>
      <w:bookmarkEnd w:id="31"/>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Система транспортного обслуживания проектируемой территории квартала выполнена с учетом </w:t>
      </w:r>
      <w:r w:rsidR="00594751" w:rsidRPr="00D00B0E">
        <w:rPr>
          <w:rFonts w:ascii="Times New Roman" w:eastAsia="Times New Roman" w:hAnsi="Times New Roman" w:cs="Times New Roman"/>
          <w:spacing w:val="20"/>
          <w:sz w:val="28"/>
          <w:szCs w:val="28"/>
          <w:lang w:eastAsia="ru-RU"/>
        </w:rPr>
        <w:t>г</w:t>
      </w:r>
      <w:r w:rsidRPr="00D00B0E">
        <w:rPr>
          <w:rFonts w:ascii="Times New Roman" w:eastAsia="Times New Roman" w:hAnsi="Times New Roman" w:cs="Times New Roman"/>
          <w:spacing w:val="20"/>
          <w:sz w:val="28"/>
          <w:szCs w:val="28"/>
          <w:lang w:eastAsia="ru-RU"/>
        </w:rPr>
        <w:t>енерального плана города Смоленска.</w:t>
      </w:r>
    </w:p>
    <w:p w:rsidR="0036667E" w:rsidRPr="00D00B0E" w:rsidRDefault="0036667E"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Структура улично-дорожной сети:</w:t>
      </w:r>
    </w:p>
    <w:p w:rsidR="0036667E" w:rsidRPr="00D00B0E" w:rsidRDefault="0036667E"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1. Магистральные улицы общегородского значения: Краснинское шоссе.</w:t>
      </w:r>
    </w:p>
    <w:p w:rsidR="0036667E" w:rsidRPr="00090A0C" w:rsidRDefault="00B258B2"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090A0C">
        <w:rPr>
          <w:rFonts w:ascii="Times New Roman" w:eastAsia="Times New Roman" w:hAnsi="Times New Roman" w:cs="Times New Roman"/>
          <w:spacing w:val="20"/>
          <w:sz w:val="28"/>
          <w:szCs w:val="28"/>
          <w:lang w:eastAsia="ru-RU"/>
        </w:rPr>
        <w:t>Общая протяженность улично-дорожной сети </w:t>
      </w:r>
      <w:r w:rsidR="0036667E" w:rsidRPr="00090A0C">
        <w:rPr>
          <w:rFonts w:ascii="Times New Roman" w:eastAsia="Times New Roman" w:hAnsi="Times New Roman" w:cs="Times New Roman"/>
          <w:spacing w:val="20"/>
          <w:sz w:val="28"/>
          <w:szCs w:val="28"/>
          <w:lang w:eastAsia="ru-RU"/>
        </w:rPr>
        <w:t>проектируемой территории квартала составляет 0,4 км.</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Радиус закругления края проезжей части разные - 8,0 м, 12</w:t>
      </w:r>
      <w:r w:rsidR="000C6E76">
        <w:rPr>
          <w:rFonts w:ascii="Times New Roman" w:eastAsia="Times New Roman" w:hAnsi="Times New Roman" w:cs="Times New Roman"/>
          <w:spacing w:val="20"/>
          <w:sz w:val="28"/>
          <w:szCs w:val="28"/>
          <w:lang w:eastAsia="ru-RU"/>
        </w:rPr>
        <w:t>,0</w:t>
      </w:r>
      <w:r w:rsidRPr="00D00B0E">
        <w:rPr>
          <w:rFonts w:ascii="Times New Roman" w:eastAsia="Times New Roman" w:hAnsi="Times New Roman" w:cs="Times New Roman"/>
          <w:spacing w:val="20"/>
          <w:sz w:val="28"/>
          <w:szCs w:val="28"/>
          <w:lang w:eastAsia="ru-RU"/>
        </w:rPr>
        <w:t xml:space="preserve"> м.</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 Ширина проезжей части проездов - 5,5 - 6 м. Проезды в проектируемом квартале, как правило, не являются тупиковым (что обусловлено сложившейся исторически ситуацией), тупиковые проезды обеспечены разворотными площадками размером 16 x 16 м. Использование разворотных площадок для стоянки автомобилей не допускается.</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Существующие покрытия улиц, проездов в неудовлетворительном состоянии, поэтому проектом рекомендуется реконструкция улиц и благоустройство новых проездов.</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При выполнении капительного ремонта и реконструкции дорог и проездов необходимо выбирать тип дорожной одежды капитально-усовершенствованный.</w:t>
      </w:r>
    </w:p>
    <w:p w:rsidR="0036667E" w:rsidRPr="00D00B0E" w:rsidRDefault="0036667E"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Территория проектируемого квартала обслуживается автобусами и маршрутными такси. Их маршруты проходят по Краснинскому шоссе.</w:t>
      </w:r>
    </w:p>
    <w:p w:rsidR="00491200" w:rsidRPr="00604E36" w:rsidRDefault="00491200" w:rsidP="005709F8">
      <w:pPr>
        <w:keepNext/>
        <w:widowControl w:val="0"/>
        <w:autoSpaceDE w:val="0"/>
        <w:autoSpaceDN w:val="0"/>
        <w:adjustRightInd w:val="0"/>
        <w:spacing w:before="120" w:after="120" w:line="240" w:lineRule="auto"/>
        <w:jc w:val="center"/>
        <w:outlineLvl w:val="1"/>
        <w:rPr>
          <w:rFonts w:ascii="Times New Roman" w:eastAsia="Times New Roman" w:hAnsi="Times New Roman" w:cs="Times New Roman"/>
          <w:b/>
          <w:bCs/>
          <w:iCs/>
          <w:spacing w:val="20"/>
          <w:sz w:val="28"/>
          <w:szCs w:val="28"/>
          <w:lang w:eastAsia="ru-RU"/>
        </w:rPr>
      </w:pPr>
      <w:bookmarkStart w:id="32" w:name="_Toc108531416"/>
      <w:r w:rsidRPr="00604E36">
        <w:rPr>
          <w:rFonts w:ascii="Times New Roman" w:eastAsia="Times New Roman" w:hAnsi="Times New Roman" w:cs="Times New Roman"/>
          <w:b/>
          <w:bCs/>
          <w:iCs/>
          <w:spacing w:val="20"/>
          <w:sz w:val="28"/>
          <w:szCs w:val="28"/>
          <w:lang w:eastAsia="ru-RU"/>
        </w:rPr>
        <w:lastRenderedPageBreak/>
        <w:t>2.3 Обеспеченность территории объектами социальной инфраструктуры</w:t>
      </w:r>
      <w:bookmarkEnd w:id="32"/>
    </w:p>
    <w:p w:rsidR="000C6E76" w:rsidRDefault="00C079F2"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В границах проектирования отсутствует постоянное население, расчет минимальной обеспеченности социально-значимыми объектами повседневного (приближенного) обслуживания не проводится.</w:t>
      </w:r>
    </w:p>
    <w:p w:rsidR="00491200" w:rsidRPr="00D00B0E" w:rsidRDefault="000C6E76"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Pr>
          <w:rFonts w:ascii="Times New Roman" w:eastAsia="Times New Roman" w:hAnsi="Times New Roman" w:cs="Times New Roman"/>
          <w:spacing w:val="20"/>
          <w:sz w:val="28"/>
          <w:szCs w:val="28"/>
          <w:lang w:eastAsia="ru-RU"/>
        </w:rPr>
        <w:br w:type="page"/>
      </w:r>
    </w:p>
    <w:p w:rsidR="00491200" w:rsidRPr="00604E36" w:rsidRDefault="00491200" w:rsidP="005709F8">
      <w:pPr>
        <w:keepNext/>
        <w:widowControl w:val="0"/>
        <w:autoSpaceDE w:val="0"/>
        <w:autoSpaceDN w:val="0"/>
        <w:adjustRightInd w:val="0"/>
        <w:spacing w:before="240" w:after="60" w:line="240" w:lineRule="auto"/>
        <w:jc w:val="center"/>
        <w:outlineLvl w:val="0"/>
        <w:rPr>
          <w:rFonts w:ascii="Times New Roman" w:eastAsia="Times New Roman" w:hAnsi="Times New Roman" w:cs="Times New Roman"/>
          <w:b/>
          <w:bCs/>
          <w:spacing w:val="20"/>
          <w:kern w:val="32"/>
          <w:sz w:val="32"/>
          <w:szCs w:val="32"/>
          <w:lang w:eastAsia="ru-RU"/>
        </w:rPr>
      </w:pPr>
      <w:bookmarkStart w:id="33" w:name="_Toc108531417"/>
      <w:r w:rsidRPr="00604E36">
        <w:rPr>
          <w:rFonts w:ascii="Times New Roman" w:eastAsia="Times New Roman" w:hAnsi="Times New Roman" w:cs="Times New Roman"/>
          <w:b/>
          <w:bCs/>
          <w:spacing w:val="20"/>
          <w:kern w:val="32"/>
          <w:sz w:val="32"/>
          <w:szCs w:val="32"/>
          <w:lang w:eastAsia="ru-RU"/>
        </w:rPr>
        <w:lastRenderedPageBreak/>
        <w:t>3.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bookmarkEnd w:id="33"/>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Защита населения от чрезвычайных ситуаций — это совокупность взаимоувязанных по времени, ресурсам и месту проведения мероприятий РСЧС, направленных на предотвращение или предельное снижение потерь населения и угрозы его жизни и здоровью от поражающих факторов и воздействий источников чрезвычайных ситуаций.</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Необходимость подготовки и осуществления мероприятий по защите населения от чрезвычайных ситуаций природного и техногенного характера обусловливается:</w:t>
      </w:r>
    </w:p>
    <w:p w:rsidR="00491200" w:rsidRPr="000C6E76" w:rsidRDefault="00491200" w:rsidP="005709F8">
      <w:pPr>
        <w:pStyle w:val="aff1"/>
        <w:widowControl w:val="0"/>
        <w:numPr>
          <w:ilvl w:val="0"/>
          <w:numId w:val="37"/>
        </w:numPr>
        <w:autoSpaceDE w:val="0"/>
        <w:autoSpaceDN w:val="0"/>
        <w:adjustRightInd w:val="0"/>
        <w:spacing w:after="0" w:line="240" w:lineRule="auto"/>
        <w:ind w:left="0" w:firstLine="567"/>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риском для человека подвергнуться воздействию поражающих факторов стихийных бедствий, аварий, природных и техногенных катастроф;</w:t>
      </w:r>
    </w:p>
    <w:p w:rsidR="00491200" w:rsidRPr="000C6E76" w:rsidRDefault="00491200" w:rsidP="005709F8">
      <w:pPr>
        <w:pStyle w:val="aff1"/>
        <w:widowControl w:val="0"/>
        <w:numPr>
          <w:ilvl w:val="0"/>
          <w:numId w:val="37"/>
        </w:numPr>
        <w:autoSpaceDE w:val="0"/>
        <w:autoSpaceDN w:val="0"/>
        <w:adjustRightInd w:val="0"/>
        <w:spacing w:after="0" w:line="240" w:lineRule="auto"/>
        <w:ind w:left="0" w:firstLine="567"/>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предоставленным законодательством правом людей на защиту жизни, здоровья и личного имущества в случае возникновения чрезвычайных ситуаций.</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Мероприятия защиты населения являются составной частью предупредительных мер и мер по ликвидации чрезвычайных ситуаций и, следовательно, выполняются как в превентивном (предупредительном), так и оперативном порядке с учетом возможных опасностей и угроз. При этом учитываются особенности расселения людей, природно-климатические и другие местные условия, а также экономические возможности по подготовке и реализации защитных мероприятий.</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Мероприятия по подготовке страны к защите населения проводятся по территориально-производственному принципу. Они осуществляются не только в связи с возможными чрезвычайными ситуациями природного и техногенного характера, но и в предвидении опасностей, возникающих при ведении военных действий или вследствие их, поскольку значительная часть этих мероприятий эффективна как в мирное, так и военное время.</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Меры по защите населения от чрезвычайных ситуаций осуществляются силами и средствами предприятий, учреждений, организаций, органов исполнительной власти субъектов Российской Федерации, на территории которых возможна или сложилась чрезвычайная ситуация.</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Комплекс мероприятий по защите населения включает:</w:t>
      </w:r>
    </w:p>
    <w:p w:rsidR="00491200" w:rsidRPr="000C6E76" w:rsidRDefault="00491200" w:rsidP="005709F8">
      <w:pPr>
        <w:pStyle w:val="aff1"/>
        <w:widowControl w:val="0"/>
        <w:numPr>
          <w:ilvl w:val="0"/>
          <w:numId w:val="38"/>
        </w:numPr>
        <w:autoSpaceDE w:val="0"/>
        <w:autoSpaceDN w:val="0"/>
        <w:adjustRightInd w:val="0"/>
        <w:spacing w:after="0" w:line="240" w:lineRule="auto"/>
        <w:ind w:left="0" w:firstLine="567"/>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 xml:space="preserve">оповещение населения об опасности, его информирование </w:t>
      </w:r>
      <w:r w:rsidRPr="000C6E76">
        <w:rPr>
          <w:rFonts w:ascii="Times New Roman" w:eastAsia="Times New Roman" w:hAnsi="Times New Roman" w:cs="Times New Roman"/>
          <w:spacing w:val="20"/>
          <w:sz w:val="28"/>
          <w:szCs w:val="28"/>
          <w:lang w:eastAsia="ru-RU"/>
        </w:rPr>
        <w:lastRenderedPageBreak/>
        <w:t>о порядке действий в сложившихся чрезвычайных условиях;</w:t>
      </w:r>
    </w:p>
    <w:p w:rsidR="00491200" w:rsidRPr="000C6E76" w:rsidRDefault="00491200" w:rsidP="005709F8">
      <w:pPr>
        <w:pStyle w:val="aff1"/>
        <w:widowControl w:val="0"/>
        <w:numPr>
          <w:ilvl w:val="0"/>
          <w:numId w:val="38"/>
        </w:numPr>
        <w:autoSpaceDE w:val="0"/>
        <w:autoSpaceDN w:val="0"/>
        <w:adjustRightInd w:val="0"/>
        <w:spacing w:after="0" w:line="240" w:lineRule="auto"/>
        <w:ind w:left="0" w:firstLine="567"/>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эвакуационные мероприятия;</w:t>
      </w:r>
    </w:p>
    <w:p w:rsidR="00491200" w:rsidRPr="000C6E76" w:rsidRDefault="00491200" w:rsidP="005709F8">
      <w:pPr>
        <w:pStyle w:val="aff1"/>
        <w:widowControl w:val="0"/>
        <w:numPr>
          <w:ilvl w:val="0"/>
          <w:numId w:val="38"/>
        </w:numPr>
        <w:autoSpaceDE w:val="0"/>
        <w:autoSpaceDN w:val="0"/>
        <w:adjustRightInd w:val="0"/>
        <w:spacing w:after="0" w:line="240" w:lineRule="auto"/>
        <w:ind w:left="0" w:firstLine="567"/>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меры по инженерной защите населения;</w:t>
      </w:r>
    </w:p>
    <w:p w:rsidR="00491200" w:rsidRPr="000C6E76" w:rsidRDefault="00491200" w:rsidP="005709F8">
      <w:pPr>
        <w:pStyle w:val="aff1"/>
        <w:widowControl w:val="0"/>
        <w:numPr>
          <w:ilvl w:val="0"/>
          <w:numId w:val="38"/>
        </w:numPr>
        <w:autoSpaceDE w:val="0"/>
        <w:autoSpaceDN w:val="0"/>
        <w:adjustRightInd w:val="0"/>
        <w:spacing w:after="0" w:line="240" w:lineRule="auto"/>
        <w:ind w:left="0" w:firstLine="567"/>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меры радиационной и химической защиты;</w:t>
      </w:r>
    </w:p>
    <w:p w:rsidR="00491200" w:rsidRPr="000C6E76" w:rsidRDefault="00491200" w:rsidP="005709F8">
      <w:pPr>
        <w:pStyle w:val="aff1"/>
        <w:widowControl w:val="0"/>
        <w:numPr>
          <w:ilvl w:val="0"/>
          <w:numId w:val="38"/>
        </w:numPr>
        <w:autoSpaceDE w:val="0"/>
        <w:autoSpaceDN w:val="0"/>
        <w:adjustRightInd w:val="0"/>
        <w:spacing w:after="0" w:line="240" w:lineRule="auto"/>
        <w:ind w:left="0" w:firstLine="567"/>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медицинские мероприятия;</w:t>
      </w:r>
    </w:p>
    <w:p w:rsidR="00491200" w:rsidRPr="000C6E76" w:rsidRDefault="00491200" w:rsidP="005709F8">
      <w:pPr>
        <w:pStyle w:val="aff1"/>
        <w:widowControl w:val="0"/>
        <w:numPr>
          <w:ilvl w:val="0"/>
          <w:numId w:val="38"/>
        </w:numPr>
        <w:autoSpaceDE w:val="0"/>
        <w:autoSpaceDN w:val="0"/>
        <w:adjustRightInd w:val="0"/>
        <w:spacing w:after="0" w:line="240" w:lineRule="auto"/>
        <w:ind w:left="0" w:firstLine="567"/>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подготовку населения в области защиты от чрезвычайных ситуаций.</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Проектом рекомендуется предусмотреть организацию оповещения населения.</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Одно из главных мероприятий по защите населения от чрезвычайных ситуаций природного и техногенного характера — его своевременное оповещение и информирование о возникновении или угрозе возникновения какой-либо опасности. Оповестить население означает своевременно предупредить его о надвигающейся опасности и создавшейся обстановке, а также проинформировать о порядке поведения в этих условиях. Заранее установленные сигналы, распоряжения и информация относительно возникающих угроз и порядка поведения в создавшихся условиях доводятся в сжатые сроки до органов управления, должностных лиц и сил Единой государственной системы предупреждения и ликвидации чрезвычайных ситуаций. Ответственность за организацию и практическое осуществление оповещения несут руководители органов исполнительной власти соответствующего уровня.</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В системе РСЧС порядок оповещения населения предусматривает сначала при любом характере опасности включение электрических сирен, прерывистый (завывающий) звук которых означает единый сигнал опасности — “Внимание всем!”. Услышав этот звук (сигнал), люди должны немедленно включить имеющиеся у них средства приема речевой информации — радиоточки, радиоприемники и телевизоры, чтобы прослушать информационные сообщения, а также рекомендации по поведению в сложившихся условиях. Речевая информация должна быть краткой, понятной и достаточно содержательной, позволяющей понять, что случилось и что следует делать.</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Для решения задач оповещения на всех уровнях РСЧС создаются специальные системы централизованного оповещения (СЦО). В РСЧС системы оповещения имеют несколько уровней — федеральный, региональный, территориальный, местный и объектовый. Основными уровнями, связанными непосредственно с оповещением населения, являются территориальный, местный и объектовый. Система оповещения любого уровня РСЧС представляет собой организационно-техническое объединение оперативно-дежурных служб органов управления ГОЧС данного уровня, </w:t>
      </w:r>
      <w:r w:rsidRPr="00D00B0E">
        <w:rPr>
          <w:rFonts w:ascii="Times New Roman" w:eastAsia="Times New Roman" w:hAnsi="Times New Roman" w:cs="Times New Roman"/>
          <w:spacing w:val="20"/>
          <w:sz w:val="28"/>
          <w:szCs w:val="28"/>
          <w:lang w:eastAsia="ru-RU"/>
        </w:rPr>
        <w:lastRenderedPageBreak/>
        <w:t>специальной аппаратуры и средств оповещения, а также каналов (линий) связи, обеспечивающих передачу команд управления и речевой информации в чрезвычайных ситуациях. Основной способ оповещения и информирования населения — передача речевых сообщений по сетям вещания. При этом используются радиотрансляционные сети, радиовещательные и телевизионные станции (независимо от форм собственности). Речевая информация передается населению с перерывом программ вещания длительностью не более 5 минут. Менее чем за 30 минут можно обеспечить оповещение 90,8% населения Российской Федерации, менее чем за 5 минут — 78,5%. До 2010 г. на территории Российской Федерации предусмотрена поэтапная реконструкция систем оповещения, что позволит повысить уровень защиты населения в чрезвычайных ситуациях.</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Другим эффективным элементом систем оповещения населения служат сети уличных громкоговорителей. Один громкоговоритель в условиях города при установке на уровне второго этажа (наиболее типичный вариант установки) обеспечивает надежное доведение информации в пределах порядка 40–50 м вдоль улицы. Таким образом, чтобы озвучить только одну улицу, необходимо установить значительное количество громкоговорителей. Поэтому постоянно действующие сети уличных громкоговорителей развернуты, как правило, лишь в центре городов и на главных улицах. В отличие от </w:t>
      </w:r>
      <w:proofErr w:type="spellStart"/>
      <w:r w:rsidRPr="00D00B0E">
        <w:rPr>
          <w:rFonts w:ascii="Times New Roman" w:eastAsia="Times New Roman" w:hAnsi="Times New Roman" w:cs="Times New Roman"/>
          <w:spacing w:val="20"/>
          <w:sz w:val="28"/>
          <w:szCs w:val="28"/>
          <w:lang w:eastAsia="ru-RU"/>
        </w:rPr>
        <w:t>электросирен</w:t>
      </w:r>
      <w:proofErr w:type="spellEnd"/>
      <w:r w:rsidRPr="00D00B0E">
        <w:rPr>
          <w:rFonts w:ascii="Times New Roman" w:eastAsia="Times New Roman" w:hAnsi="Times New Roman" w:cs="Times New Roman"/>
          <w:spacing w:val="20"/>
          <w:sz w:val="28"/>
          <w:szCs w:val="28"/>
          <w:lang w:eastAsia="ru-RU"/>
        </w:rPr>
        <w:t xml:space="preserve">, передающих лишь условный сигнал опасности, с помощью уличных громкоговорителей можно транслировать звук </w:t>
      </w:r>
      <w:proofErr w:type="spellStart"/>
      <w:r w:rsidRPr="00D00B0E">
        <w:rPr>
          <w:rFonts w:ascii="Times New Roman" w:eastAsia="Times New Roman" w:hAnsi="Times New Roman" w:cs="Times New Roman"/>
          <w:spacing w:val="20"/>
          <w:sz w:val="28"/>
          <w:szCs w:val="28"/>
          <w:lang w:eastAsia="ru-RU"/>
        </w:rPr>
        <w:t>электросирен</w:t>
      </w:r>
      <w:proofErr w:type="spellEnd"/>
      <w:r w:rsidRPr="00D00B0E">
        <w:rPr>
          <w:rFonts w:ascii="Times New Roman" w:eastAsia="Times New Roman" w:hAnsi="Times New Roman" w:cs="Times New Roman"/>
          <w:spacing w:val="20"/>
          <w:sz w:val="28"/>
          <w:szCs w:val="28"/>
          <w:lang w:eastAsia="ru-RU"/>
        </w:rPr>
        <w:t xml:space="preserve"> и осуществлять затем передачу речевых информационных сообщений. Тем не менее, учитывается, что эффективная площадь озвучивания одного громкоговорителя в 1000 раз меньше площади озвучивания от одной сирены.</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В чрезвычайных ситуациях используются все виды вещания на основе перехвата программ вещания, который осуществляется соответствующими органами управления ГОЧС с помощью специальной аппаратуры.</w:t>
      </w:r>
    </w:p>
    <w:p w:rsidR="00491200" w:rsidRPr="00604E36" w:rsidRDefault="00491200" w:rsidP="005709F8">
      <w:pPr>
        <w:spacing w:after="0" w:line="240" w:lineRule="auto"/>
        <w:ind w:firstLine="567"/>
        <w:jc w:val="center"/>
        <w:rPr>
          <w:rFonts w:ascii="Times New Roman" w:eastAsia="Times New Roman" w:hAnsi="Times New Roman" w:cs="Times New Roman"/>
          <w:i/>
          <w:spacing w:val="20"/>
          <w:sz w:val="28"/>
          <w:szCs w:val="28"/>
          <w:lang w:eastAsia="ru-RU"/>
        </w:rPr>
      </w:pPr>
      <w:r w:rsidRPr="00604E36">
        <w:rPr>
          <w:rFonts w:ascii="Times New Roman" w:eastAsia="Times New Roman" w:hAnsi="Times New Roman" w:cs="Times New Roman"/>
          <w:i/>
          <w:spacing w:val="20"/>
          <w:sz w:val="28"/>
          <w:szCs w:val="28"/>
          <w:lang w:eastAsia="ru-RU"/>
        </w:rPr>
        <w:t>Эвакуационные мероприятия</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Эвакуация относится к основным способам защиты населения от чрезвычайных ситуаций, а в отдельных ситуациях (катастрофическое затопление, радиоактивное загрязнение местности) этот способ защиты является наиболее эффективным. Сущность эвакуации заключается в организованном перемещении населения и материальных ценностей в безопасные районы.</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Виды эвакуации могут классифицироваться по разным признакам:</w:t>
      </w:r>
    </w:p>
    <w:p w:rsidR="00491200" w:rsidRPr="000C6E76" w:rsidRDefault="00491200" w:rsidP="005709F8">
      <w:pPr>
        <w:pStyle w:val="aff1"/>
        <w:widowControl w:val="0"/>
        <w:numPr>
          <w:ilvl w:val="0"/>
          <w:numId w:val="37"/>
        </w:numPr>
        <w:autoSpaceDE w:val="0"/>
        <w:autoSpaceDN w:val="0"/>
        <w:adjustRightInd w:val="0"/>
        <w:spacing w:after="0" w:line="240" w:lineRule="auto"/>
        <w:ind w:left="0" w:firstLine="567"/>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 xml:space="preserve">видам опасности — эвакуация из зон возможного и </w:t>
      </w:r>
      <w:r w:rsidRPr="000C6E76">
        <w:rPr>
          <w:rFonts w:ascii="Times New Roman" w:eastAsia="Times New Roman" w:hAnsi="Times New Roman" w:cs="Times New Roman"/>
          <w:spacing w:val="20"/>
          <w:sz w:val="28"/>
          <w:szCs w:val="28"/>
          <w:lang w:eastAsia="ru-RU"/>
        </w:rPr>
        <w:lastRenderedPageBreak/>
        <w:t>реального химического, радиоактивного, биологического заражения (загрязнения), возможных сильных разрушений, возможного катастрофического затопления и других;</w:t>
      </w:r>
    </w:p>
    <w:p w:rsidR="00491200" w:rsidRPr="000C6E76" w:rsidRDefault="00491200" w:rsidP="005709F8">
      <w:pPr>
        <w:pStyle w:val="aff1"/>
        <w:widowControl w:val="0"/>
        <w:numPr>
          <w:ilvl w:val="0"/>
          <w:numId w:val="37"/>
        </w:numPr>
        <w:autoSpaceDE w:val="0"/>
        <w:autoSpaceDN w:val="0"/>
        <w:adjustRightInd w:val="0"/>
        <w:spacing w:after="0" w:line="240" w:lineRule="auto"/>
        <w:ind w:left="0" w:firstLine="567"/>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способам эвакуации – различными видами транспорта, пешим порядком, комбинированным способом;</w:t>
      </w:r>
    </w:p>
    <w:p w:rsidR="00491200" w:rsidRPr="000C6E76" w:rsidRDefault="00491200" w:rsidP="005709F8">
      <w:pPr>
        <w:pStyle w:val="aff1"/>
        <w:widowControl w:val="0"/>
        <w:numPr>
          <w:ilvl w:val="0"/>
          <w:numId w:val="37"/>
        </w:numPr>
        <w:autoSpaceDE w:val="0"/>
        <w:autoSpaceDN w:val="0"/>
        <w:adjustRightInd w:val="0"/>
        <w:spacing w:after="0" w:line="240" w:lineRule="auto"/>
        <w:ind w:left="0" w:firstLine="567"/>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удаленности — локальная (в пределах города, населенного пункта, района); местная (в границах субъекта Российской Федерации, муниципального образования); региональная (в границах федерального округа); государственная (в пределах Российской Федерации);</w:t>
      </w:r>
    </w:p>
    <w:p w:rsidR="00491200" w:rsidRPr="000C6E76" w:rsidRDefault="00491200" w:rsidP="005709F8">
      <w:pPr>
        <w:pStyle w:val="aff1"/>
        <w:widowControl w:val="0"/>
        <w:numPr>
          <w:ilvl w:val="0"/>
          <w:numId w:val="37"/>
        </w:numPr>
        <w:autoSpaceDE w:val="0"/>
        <w:autoSpaceDN w:val="0"/>
        <w:adjustRightInd w:val="0"/>
        <w:spacing w:after="0" w:line="240" w:lineRule="auto"/>
        <w:ind w:left="0" w:firstLine="567"/>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временным показателям — временная (с возвращением на постоянное местожительство в течение нескольких суток); среднесрочная (до 1 месяца); продолжительная (более 1 месяца).</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В зависимости от времени и сроков проведения выделяются следующие варианты эвакуации населения: упреждающая (заблаговременная) и экстренная (безотлагательная).</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Заблаговременная эвакуация населения опасных районов проводится в случае краткосрочного прогноза возможности возникновения </w:t>
      </w:r>
      <w:proofErr w:type="spellStart"/>
      <w:r w:rsidRPr="00D00B0E">
        <w:rPr>
          <w:rFonts w:ascii="Times New Roman" w:eastAsia="Times New Roman" w:hAnsi="Times New Roman" w:cs="Times New Roman"/>
          <w:spacing w:val="20"/>
          <w:sz w:val="28"/>
          <w:szCs w:val="28"/>
          <w:lang w:eastAsia="ru-RU"/>
        </w:rPr>
        <w:t>запроектной</w:t>
      </w:r>
      <w:proofErr w:type="spellEnd"/>
      <w:r w:rsidRPr="00D00B0E">
        <w:rPr>
          <w:rFonts w:ascii="Times New Roman" w:eastAsia="Times New Roman" w:hAnsi="Times New Roman" w:cs="Times New Roman"/>
          <w:spacing w:val="20"/>
          <w:sz w:val="28"/>
          <w:szCs w:val="28"/>
          <w:lang w:eastAsia="ru-RU"/>
        </w:rPr>
        <w:t xml:space="preserve"> аварии на потенциально опасных объектах или стихийного бедствия.</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Экстренная эвакуация населения из опасного района — при возникновении чрезвычайной ситуации.</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Необходимость эвакуации и сроки ее осуществления определяются комиссиями по чрезвычайным ситуациям. Основанием для принятия решения на проведение эвакуации является наличие угрозы жизни и здоровью людей, оцениваемой по заранее установленным для каждого вида опасностям критериям. Для кратковременного размещения эвакуированного населения предусмотрено использование служебно-бытовых помещений, клубов, пансионатов, лечебно-оздоровительных учреждений, туристических баз, домов отдыха, санаториев, а также садово-огороднических товариществ. В летнее время возможно кратковременное размещение в палатках.</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Эвакуация осуществляется по производственно-территориальному принципу. Планирование, организация и проведение эвакуации населения возложены на эвакуационные органы и органы управления ГОЧС. Планы эвакуации являются частью планов действий по предупреждению и ликвидации чрезвычайных ситуаций природного и техногенного характера.</w:t>
      </w:r>
    </w:p>
    <w:p w:rsidR="00491200" w:rsidRPr="00604E36"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4"/>
          <w:szCs w:val="24"/>
          <w:lang w:eastAsia="ru-RU"/>
        </w:rPr>
      </w:pPr>
      <w:r w:rsidRPr="00D00B0E">
        <w:rPr>
          <w:rFonts w:ascii="Times New Roman" w:eastAsia="Times New Roman" w:hAnsi="Times New Roman" w:cs="Times New Roman"/>
          <w:spacing w:val="20"/>
          <w:sz w:val="28"/>
          <w:szCs w:val="28"/>
          <w:lang w:eastAsia="ru-RU"/>
        </w:rPr>
        <w:t xml:space="preserve">На все население, подлежащее эвакуации, по месту жительства, на предприятиях, в учреждениях и организациях составляются эвакуационные списки. Не занятые в производстве члены семей включаются в списки по месту работы главы семьи. Эвакуационные </w:t>
      </w:r>
      <w:r w:rsidRPr="00D00B0E">
        <w:rPr>
          <w:rFonts w:ascii="Times New Roman" w:eastAsia="Times New Roman" w:hAnsi="Times New Roman" w:cs="Times New Roman"/>
          <w:spacing w:val="20"/>
          <w:sz w:val="28"/>
          <w:szCs w:val="28"/>
          <w:lang w:eastAsia="ru-RU"/>
        </w:rPr>
        <w:lastRenderedPageBreak/>
        <w:t>списки составляются заблаговременно</w:t>
      </w:r>
      <w:r w:rsidRPr="00604E36">
        <w:rPr>
          <w:rFonts w:ascii="Times New Roman" w:eastAsia="Times New Roman" w:hAnsi="Times New Roman" w:cs="Times New Roman"/>
          <w:spacing w:val="20"/>
          <w:sz w:val="24"/>
          <w:szCs w:val="24"/>
          <w:lang w:eastAsia="ru-RU"/>
        </w:rPr>
        <w:t>.</w:t>
      </w:r>
    </w:p>
    <w:p w:rsidR="00491200" w:rsidRPr="00604E36" w:rsidRDefault="00491200" w:rsidP="005709F8">
      <w:pPr>
        <w:spacing w:after="0" w:line="240" w:lineRule="auto"/>
        <w:jc w:val="center"/>
        <w:rPr>
          <w:rFonts w:ascii="Times New Roman" w:eastAsia="Times New Roman" w:hAnsi="Times New Roman" w:cs="Times New Roman"/>
          <w:i/>
          <w:spacing w:val="20"/>
          <w:sz w:val="28"/>
          <w:szCs w:val="28"/>
          <w:lang w:eastAsia="ru-RU"/>
        </w:rPr>
      </w:pPr>
      <w:r w:rsidRPr="00604E36">
        <w:rPr>
          <w:rFonts w:ascii="Times New Roman" w:eastAsia="Times New Roman" w:hAnsi="Times New Roman" w:cs="Times New Roman"/>
          <w:i/>
          <w:spacing w:val="20"/>
          <w:sz w:val="28"/>
          <w:szCs w:val="28"/>
          <w:lang w:eastAsia="ru-RU"/>
        </w:rPr>
        <w:t>Укрытие населения в защитных сооружениях</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Укрытие населения в защитных сооружениях при возникновении чрезвычайных ситуаций мирного и военного времени имеет важное значение, особенно при возникновении трудностей и невозможности полной эвакуации населения из больших городов, а в сочетании с другими способами защиты обеспечивает снижение степени его поражения от всех возможных поражающих воздействий чрезвычайных ситуаций различного характера.</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Защитное сооружение — это инженерное сооружение, предназначенное для укрытия людей, техники и имущества от опасностей, возникающих в результате аварий и катастроф на потенциально опасных объектах, опасных природных явлений в районах размещения этих объектов, а также от воздействия современных средств поражения.</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Защитные сооружения классифицируются по:</w:t>
      </w:r>
    </w:p>
    <w:p w:rsidR="00491200" w:rsidRPr="000C6E76" w:rsidRDefault="00491200" w:rsidP="005709F8">
      <w:pPr>
        <w:pStyle w:val="aff1"/>
        <w:widowControl w:val="0"/>
        <w:numPr>
          <w:ilvl w:val="0"/>
          <w:numId w:val="46"/>
        </w:numPr>
        <w:autoSpaceDE w:val="0"/>
        <w:autoSpaceDN w:val="0"/>
        <w:adjustRightInd w:val="0"/>
        <w:spacing w:after="0" w:line="240" w:lineRule="auto"/>
        <w:ind w:left="0" w:firstLine="567"/>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назначению — для укрытия техники и имущества; для защиты людей (убежища, противорадиационные укрытия, простейшие укрытия);</w:t>
      </w:r>
    </w:p>
    <w:p w:rsidR="00491200" w:rsidRPr="000C6E76" w:rsidRDefault="00491200" w:rsidP="005709F8">
      <w:pPr>
        <w:pStyle w:val="aff1"/>
        <w:widowControl w:val="0"/>
        <w:numPr>
          <w:ilvl w:val="0"/>
          <w:numId w:val="46"/>
        </w:numPr>
        <w:autoSpaceDE w:val="0"/>
        <w:autoSpaceDN w:val="0"/>
        <w:adjustRightInd w:val="0"/>
        <w:spacing w:after="0" w:line="240" w:lineRule="auto"/>
        <w:ind w:left="0" w:firstLine="567"/>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конструкции – открытого типа (щели, траншеи); закрытого типа (убежища, противорадиационные укрытия).</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Надежным способом защиты людей в чрезвычайных ситуациях мирного и военного времени являются убежища.</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Убежища — это защитные сооружения, в которых в течение определенного времени обеспечиваются условия для укрытия людей с целью защиты от воздействия современных средств поражения, поражающих факторов природных и техногенных катастроф.</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Для защиты населения от чрезвычайных ситуаций могут использоваться защитные сооружения гражданской обороны, которые создают необходимые условия для сохранения жизни и здоровья людей не только в условиях военного времени, но и чрезвычайных ситуациях различного характера. Они обеспечивают защиту при радиационных и химических авариях, задымлениях, катастрофических затоплениях, смерчах, ураганах и т. п.</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В убежищах могут быть развернуты пункты жизнеобеспечения аварийно-спасательных формирований и населения: питания, обогрева, оказания медицинской помощи, сбора пострадавших и другие.</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Наращивание фонда защитных сооружений осуществляется путем:</w:t>
      </w:r>
    </w:p>
    <w:p w:rsidR="00491200" w:rsidRPr="000C6E76" w:rsidRDefault="00491200" w:rsidP="005709F8">
      <w:pPr>
        <w:pStyle w:val="aff1"/>
        <w:widowControl w:val="0"/>
        <w:numPr>
          <w:ilvl w:val="0"/>
          <w:numId w:val="37"/>
        </w:numPr>
        <w:autoSpaceDE w:val="0"/>
        <w:autoSpaceDN w:val="0"/>
        <w:adjustRightInd w:val="0"/>
        <w:spacing w:after="0" w:line="240" w:lineRule="auto"/>
        <w:ind w:left="0" w:firstLine="567"/>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 xml:space="preserve">освоения подземного пространства городов для размещения объектов социально-бытового, производственного и хозяйственного назначения с учетом возможности приспособления </w:t>
      </w:r>
      <w:r w:rsidRPr="000C6E76">
        <w:rPr>
          <w:rFonts w:ascii="Times New Roman" w:eastAsia="Times New Roman" w:hAnsi="Times New Roman" w:cs="Times New Roman"/>
          <w:spacing w:val="20"/>
          <w:sz w:val="28"/>
          <w:szCs w:val="28"/>
          <w:lang w:eastAsia="ru-RU"/>
        </w:rPr>
        <w:lastRenderedPageBreak/>
        <w:t>их для укрытия населения;</w:t>
      </w:r>
    </w:p>
    <w:p w:rsidR="00491200" w:rsidRPr="000C6E76" w:rsidRDefault="00491200" w:rsidP="005709F8">
      <w:pPr>
        <w:pStyle w:val="aff1"/>
        <w:widowControl w:val="0"/>
        <w:numPr>
          <w:ilvl w:val="0"/>
          <w:numId w:val="37"/>
        </w:numPr>
        <w:autoSpaceDE w:val="0"/>
        <w:autoSpaceDN w:val="0"/>
        <w:adjustRightInd w:val="0"/>
        <w:spacing w:after="0" w:line="240" w:lineRule="auto"/>
        <w:ind w:left="0" w:firstLine="567"/>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постановки на учет и в случае необходимости дооборудования имеющихся подвальных и других заглубленных сооружений и помещений наземных зданий и сооружений, метрополитенов, приспособления горных выработок и естественных полостей для защиты населения и материальных средств;</w:t>
      </w:r>
    </w:p>
    <w:p w:rsidR="00491200" w:rsidRPr="000C6E76" w:rsidRDefault="00491200" w:rsidP="005709F8">
      <w:pPr>
        <w:pStyle w:val="aff1"/>
        <w:widowControl w:val="0"/>
        <w:numPr>
          <w:ilvl w:val="0"/>
          <w:numId w:val="37"/>
        </w:numPr>
        <w:autoSpaceDE w:val="0"/>
        <w:autoSpaceDN w:val="0"/>
        <w:adjustRightInd w:val="0"/>
        <w:spacing w:after="0" w:line="240" w:lineRule="auto"/>
        <w:ind w:left="0" w:firstLine="567"/>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возведения в угрожаемый период недостающих защитных сооружений с упрощенным внутренним оборудованием и укрытий простейшего типа.</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В последнее время установлен также порядок использования защитных сооружений гражданской обороны. В мирное время они могут использоваться для нужд предприятий, учреждений, организаций и обслуживания населения. Предприятия, учреждения и организации, независимо от форм собственности, на балансе которых находятся защитные сооружения гражданской обороны, обеспечивают сохранность конструкций и оборудования, а также поддержание их в состоянии, необходимом для приведения в готовность к приему укрываемых в сроки до 12 часов.</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Учитывая, что защитные сооружения являются эффективной защитой населения от чрезвычайных ситуаций различного характера, федеральные органы исполнительной власти, органы исполнительной власти субъектов Российской Федерации, местного самоуправления, органы управления ГОЧС на всех уровнях, руководители предприятий должны планировать и осуществлять мероприятия по поддержанию в исправном состоянии имеющиеся защитные сооружения, готовности к использованию в установленные сроки, по дальнейшему накоплению защитных сооружений до требуемых объемов.</w:t>
      </w:r>
    </w:p>
    <w:p w:rsidR="00491200" w:rsidRPr="00604E36" w:rsidRDefault="00491200" w:rsidP="005709F8">
      <w:pPr>
        <w:widowControl w:val="0"/>
        <w:autoSpaceDE w:val="0"/>
        <w:autoSpaceDN w:val="0"/>
        <w:adjustRightInd w:val="0"/>
        <w:spacing w:after="0" w:line="360" w:lineRule="auto"/>
        <w:ind w:firstLine="567"/>
        <w:jc w:val="both"/>
        <w:rPr>
          <w:rFonts w:ascii="Times New Roman" w:eastAsia="Times New Roman" w:hAnsi="Times New Roman" w:cs="Times New Roman"/>
          <w:spacing w:val="20"/>
          <w:sz w:val="24"/>
          <w:szCs w:val="24"/>
          <w:lang w:eastAsia="ru-RU"/>
        </w:rPr>
      </w:pPr>
      <w:r w:rsidRPr="00604E36">
        <w:rPr>
          <w:rFonts w:ascii="Times New Roman" w:eastAsia="Times New Roman" w:hAnsi="Times New Roman" w:cs="Times New Roman"/>
          <w:spacing w:val="20"/>
          <w:sz w:val="24"/>
          <w:szCs w:val="24"/>
          <w:lang w:eastAsia="ru-RU"/>
        </w:rPr>
        <w:br w:type="page"/>
      </w:r>
    </w:p>
    <w:p w:rsidR="00491200" w:rsidRPr="00604E36" w:rsidRDefault="005A03CD" w:rsidP="005709F8">
      <w:pPr>
        <w:keepNext/>
        <w:widowControl w:val="0"/>
        <w:autoSpaceDE w:val="0"/>
        <w:autoSpaceDN w:val="0"/>
        <w:adjustRightInd w:val="0"/>
        <w:spacing w:before="240" w:after="60" w:line="240" w:lineRule="auto"/>
        <w:jc w:val="center"/>
        <w:outlineLvl w:val="0"/>
        <w:rPr>
          <w:rFonts w:ascii="Times New Roman" w:eastAsia="Times New Roman" w:hAnsi="Times New Roman" w:cs="Times New Roman"/>
          <w:b/>
          <w:bCs/>
          <w:spacing w:val="20"/>
          <w:kern w:val="32"/>
          <w:sz w:val="32"/>
          <w:szCs w:val="32"/>
          <w:lang w:eastAsia="ru-RU"/>
        </w:rPr>
      </w:pPr>
      <w:bookmarkStart w:id="34" w:name="_Toc108531418"/>
      <w:r w:rsidRPr="00604E36">
        <w:rPr>
          <w:rFonts w:ascii="Times New Roman" w:eastAsia="Times New Roman" w:hAnsi="Times New Roman" w:cs="Times New Roman"/>
          <w:b/>
          <w:bCs/>
          <w:spacing w:val="20"/>
          <w:kern w:val="32"/>
          <w:sz w:val="32"/>
          <w:szCs w:val="32"/>
          <w:lang w:eastAsia="ru-RU"/>
        </w:rPr>
        <w:lastRenderedPageBreak/>
        <w:t xml:space="preserve">4. </w:t>
      </w:r>
      <w:r w:rsidR="00491200" w:rsidRPr="00604E36">
        <w:rPr>
          <w:rFonts w:ascii="Times New Roman" w:eastAsia="Times New Roman" w:hAnsi="Times New Roman" w:cs="Times New Roman"/>
          <w:b/>
          <w:bCs/>
          <w:spacing w:val="20"/>
          <w:kern w:val="32"/>
          <w:sz w:val="32"/>
          <w:szCs w:val="32"/>
          <w:lang w:eastAsia="ru-RU"/>
        </w:rPr>
        <w:t>ПЕРЕЧЕНЬ МЕРОПРИЯТИЙ ПО ОХРАНЕ ОКРУЖАЮЩЕЙ СРЕДЫ</w:t>
      </w:r>
      <w:bookmarkEnd w:id="34"/>
    </w:p>
    <w:p w:rsidR="00491200" w:rsidRPr="00604E36" w:rsidRDefault="00491200" w:rsidP="005709F8">
      <w:pPr>
        <w:keepNext/>
        <w:widowControl w:val="0"/>
        <w:autoSpaceDE w:val="0"/>
        <w:autoSpaceDN w:val="0"/>
        <w:adjustRightInd w:val="0"/>
        <w:spacing w:before="120" w:after="120" w:line="240" w:lineRule="auto"/>
        <w:jc w:val="center"/>
        <w:outlineLvl w:val="1"/>
        <w:rPr>
          <w:rFonts w:ascii="Times New Roman" w:eastAsia="Times New Roman" w:hAnsi="Times New Roman" w:cs="Times New Roman"/>
          <w:b/>
          <w:bCs/>
          <w:iCs/>
          <w:spacing w:val="20"/>
          <w:sz w:val="28"/>
          <w:szCs w:val="28"/>
          <w:lang w:eastAsia="ru-RU"/>
        </w:rPr>
      </w:pPr>
      <w:bookmarkStart w:id="35" w:name="_Toc108531419"/>
      <w:r w:rsidRPr="00604E36">
        <w:rPr>
          <w:rFonts w:ascii="Times New Roman" w:eastAsia="Times New Roman" w:hAnsi="Times New Roman" w:cs="Times New Roman"/>
          <w:b/>
          <w:bCs/>
          <w:iCs/>
          <w:spacing w:val="20"/>
          <w:sz w:val="28"/>
          <w:szCs w:val="28"/>
          <w:lang w:eastAsia="ru-RU"/>
        </w:rPr>
        <w:t>4.1</w:t>
      </w:r>
      <w:r w:rsidRPr="00604E36">
        <w:rPr>
          <w:rFonts w:ascii="Times New Roman" w:eastAsia="Times New Roman" w:hAnsi="Times New Roman" w:cs="Times New Roman"/>
          <w:b/>
          <w:bCs/>
          <w:iCs/>
          <w:spacing w:val="20"/>
          <w:sz w:val="28"/>
          <w:szCs w:val="28"/>
          <w:lang w:eastAsia="ru-RU"/>
        </w:rPr>
        <w:tab/>
        <w:t>Основные принципы охраны окружающей среды</w:t>
      </w:r>
      <w:bookmarkEnd w:id="35"/>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В соответствии с Федеральным законом от 10.01.2002 N 7-ФЗ (ред. от 03.07.2016) "Об охране окружающей среды" хозяйственная и иная деятельность должна осуществляться на основе следующих принципов:</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w:t>
      </w:r>
      <w:r w:rsidRPr="00D00B0E">
        <w:rPr>
          <w:rFonts w:ascii="Times New Roman" w:eastAsia="Times New Roman" w:hAnsi="Times New Roman" w:cs="Times New Roman"/>
          <w:spacing w:val="20"/>
          <w:sz w:val="28"/>
          <w:szCs w:val="28"/>
          <w:lang w:eastAsia="ru-RU"/>
        </w:rPr>
        <w:tab/>
        <w:t>соблюдение права человека на благоприятную окружающую среду;</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w:t>
      </w:r>
      <w:r w:rsidRPr="00D00B0E">
        <w:rPr>
          <w:rFonts w:ascii="Times New Roman" w:eastAsia="Times New Roman" w:hAnsi="Times New Roman" w:cs="Times New Roman"/>
          <w:spacing w:val="20"/>
          <w:sz w:val="28"/>
          <w:szCs w:val="28"/>
          <w:lang w:eastAsia="ru-RU"/>
        </w:rPr>
        <w:tab/>
        <w:t>обеспечение благоприятных условий жизнедеятельности человека;</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w:t>
      </w:r>
      <w:r w:rsidRPr="00D00B0E">
        <w:rPr>
          <w:rFonts w:ascii="Times New Roman" w:eastAsia="Times New Roman" w:hAnsi="Times New Roman" w:cs="Times New Roman"/>
          <w:spacing w:val="20"/>
          <w:sz w:val="28"/>
          <w:szCs w:val="28"/>
          <w:lang w:eastAsia="ru-RU"/>
        </w:rPr>
        <w:tab/>
        <w:t>научно обоснованное сочетание экологических, экономических и социальных интересов человека, общества и государства в целях обеспечения устойчивого развития и благоприятной окружающей среды;</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w:t>
      </w:r>
      <w:r w:rsidRPr="00D00B0E">
        <w:rPr>
          <w:rFonts w:ascii="Times New Roman" w:eastAsia="Times New Roman" w:hAnsi="Times New Roman" w:cs="Times New Roman"/>
          <w:spacing w:val="20"/>
          <w:sz w:val="28"/>
          <w:szCs w:val="28"/>
          <w:lang w:eastAsia="ru-RU"/>
        </w:rPr>
        <w:tab/>
        <w:t>охрана, воспроизводство и рациональное использование природных ресурсов как необходимые условия обеспечения благоприятной окружающей среды и экологической безопасности;</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w:t>
      </w:r>
      <w:r w:rsidRPr="00D00B0E">
        <w:rPr>
          <w:rFonts w:ascii="Times New Roman" w:eastAsia="Times New Roman" w:hAnsi="Times New Roman" w:cs="Times New Roman"/>
          <w:spacing w:val="20"/>
          <w:sz w:val="28"/>
          <w:szCs w:val="28"/>
          <w:lang w:eastAsia="ru-RU"/>
        </w:rPr>
        <w:tab/>
        <w:t>независимость государственного экологического надзора;</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w:t>
      </w:r>
      <w:r w:rsidRPr="00D00B0E">
        <w:rPr>
          <w:rFonts w:ascii="Times New Roman" w:eastAsia="Times New Roman" w:hAnsi="Times New Roman" w:cs="Times New Roman"/>
          <w:spacing w:val="20"/>
          <w:sz w:val="28"/>
          <w:szCs w:val="28"/>
          <w:lang w:eastAsia="ru-RU"/>
        </w:rPr>
        <w:tab/>
        <w:t>обязательность оценки воздействия на окружающую среду при принятии решений об осуществлении хозяйственной и иной деятельности;</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w:t>
      </w:r>
      <w:r w:rsidRPr="00D00B0E">
        <w:rPr>
          <w:rFonts w:ascii="Times New Roman" w:eastAsia="Times New Roman" w:hAnsi="Times New Roman" w:cs="Times New Roman"/>
          <w:spacing w:val="20"/>
          <w:sz w:val="28"/>
          <w:szCs w:val="28"/>
          <w:lang w:eastAsia="ru-RU"/>
        </w:rPr>
        <w:tab/>
        <w:t>обязательность проведения в соответствии с законодательством Российской Федерации проверки проектов и иной документации, обосновывающих хозяйственную и иную деятельность, которая может оказать негативное воздействие на окружающую среду, создать угрозу жизни, здоровью и имуществу граждан, на соответствие требованиям технических регламентов в области охраны окружающей среды;</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w:t>
      </w:r>
      <w:r w:rsidRPr="00D00B0E">
        <w:rPr>
          <w:rFonts w:ascii="Times New Roman" w:eastAsia="Times New Roman" w:hAnsi="Times New Roman" w:cs="Times New Roman"/>
          <w:spacing w:val="20"/>
          <w:sz w:val="28"/>
          <w:szCs w:val="28"/>
          <w:lang w:eastAsia="ru-RU"/>
        </w:rPr>
        <w:tab/>
        <w:t>учет природных и социально-экономических особенностей территорий при планировании и осуществлении хозяйственной и иной деятельности;</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w:t>
      </w:r>
      <w:r w:rsidRPr="00D00B0E">
        <w:rPr>
          <w:rFonts w:ascii="Times New Roman" w:eastAsia="Times New Roman" w:hAnsi="Times New Roman" w:cs="Times New Roman"/>
          <w:spacing w:val="20"/>
          <w:sz w:val="28"/>
          <w:szCs w:val="28"/>
          <w:lang w:eastAsia="ru-RU"/>
        </w:rPr>
        <w:tab/>
        <w:t>приоритет сохранения естественных экологических систем, природных ландшафтов и природных комплексов;</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w:t>
      </w:r>
      <w:r w:rsidRPr="00D00B0E">
        <w:rPr>
          <w:rFonts w:ascii="Times New Roman" w:eastAsia="Times New Roman" w:hAnsi="Times New Roman" w:cs="Times New Roman"/>
          <w:spacing w:val="20"/>
          <w:sz w:val="28"/>
          <w:szCs w:val="28"/>
          <w:lang w:eastAsia="ru-RU"/>
        </w:rPr>
        <w:tab/>
        <w:t>допустимость воздействия хозяйственной и иной деятельности на природную среду исходя из требований в области охраны окружающей среды;</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w:t>
      </w:r>
      <w:r w:rsidRPr="00D00B0E">
        <w:rPr>
          <w:rFonts w:ascii="Times New Roman" w:eastAsia="Times New Roman" w:hAnsi="Times New Roman" w:cs="Times New Roman"/>
          <w:spacing w:val="20"/>
          <w:sz w:val="28"/>
          <w:szCs w:val="28"/>
          <w:lang w:eastAsia="ru-RU"/>
        </w:rPr>
        <w:tab/>
        <w:t>обеспечение снижения негативного воздействия хозяйственной и иной деятельности на окружающую среду в соответствии с нормативами в области охраны окружающей среды, которого можно достигнуть на основе использования наилучших доступных технологий с учетом экономических и социальных факторов;</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lastRenderedPageBreak/>
        <w:t>•</w:t>
      </w:r>
      <w:r w:rsidRPr="00D00B0E">
        <w:rPr>
          <w:rFonts w:ascii="Times New Roman" w:eastAsia="Times New Roman" w:hAnsi="Times New Roman" w:cs="Times New Roman"/>
          <w:spacing w:val="20"/>
          <w:sz w:val="28"/>
          <w:szCs w:val="28"/>
          <w:lang w:eastAsia="ru-RU"/>
        </w:rPr>
        <w:tab/>
        <w:t>обязательность участия в деятельности по охране окружающей среды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объединений и некоммерческих организаций, юридических и физических лиц;</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w:t>
      </w:r>
      <w:r w:rsidRPr="00D00B0E">
        <w:rPr>
          <w:rFonts w:ascii="Times New Roman" w:eastAsia="Times New Roman" w:hAnsi="Times New Roman" w:cs="Times New Roman"/>
          <w:spacing w:val="20"/>
          <w:sz w:val="28"/>
          <w:szCs w:val="28"/>
          <w:lang w:eastAsia="ru-RU"/>
        </w:rPr>
        <w:tab/>
        <w:t>сохранение биологического разнообразия;</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w:t>
      </w:r>
      <w:r w:rsidRPr="00D00B0E">
        <w:rPr>
          <w:rFonts w:ascii="Times New Roman" w:eastAsia="Times New Roman" w:hAnsi="Times New Roman" w:cs="Times New Roman"/>
          <w:spacing w:val="20"/>
          <w:sz w:val="28"/>
          <w:szCs w:val="28"/>
          <w:lang w:eastAsia="ru-RU"/>
        </w:rPr>
        <w:tab/>
        <w:t>обеспечение сочетания общего и индивидуального подходов к установлению мер государственного регулирования в области охраны окружающей среды, применяемых к юридическим лицам и индивидуальным предпринимателям, осуществляющим хозяйственную и (или) иную деятельность или планирующим осуществление такой деятельности;</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w:t>
      </w:r>
      <w:r w:rsidRPr="00D00B0E">
        <w:rPr>
          <w:rFonts w:ascii="Times New Roman" w:eastAsia="Times New Roman" w:hAnsi="Times New Roman" w:cs="Times New Roman"/>
          <w:spacing w:val="20"/>
          <w:sz w:val="28"/>
          <w:szCs w:val="28"/>
          <w:lang w:eastAsia="ru-RU"/>
        </w:rPr>
        <w:tab/>
        <w:t>запрещение хозяйственной и иной деятельности, последствия воздействия которой непредсказуемы для окружающей среды, а также реализации проектов, которые могут привести к деградации естественных экологических систем, изменению и (или) уничтожению генетического фонда растений, животных и других организмов, истощению природных ресурсов и иным негативным изменениям окружающей среды;</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w:t>
      </w:r>
      <w:r w:rsidRPr="00D00B0E">
        <w:rPr>
          <w:rFonts w:ascii="Times New Roman" w:eastAsia="Times New Roman" w:hAnsi="Times New Roman" w:cs="Times New Roman"/>
          <w:spacing w:val="20"/>
          <w:sz w:val="28"/>
          <w:szCs w:val="28"/>
          <w:lang w:eastAsia="ru-RU"/>
        </w:rPr>
        <w:tab/>
        <w:t>соблюдение права каждого на получение достоверной информации о состоянии окружающей среды, а также участие граждан в принятии решений, касающихся их прав на благоприятную окружающую среду, в соответствии с законодательством;</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w:t>
      </w:r>
      <w:r w:rsidRPr="00D00B0E">
        <w:rPr>
          <w:rFonts w:ascii="Times New Roman" w:eastAsia="Times New Roman" w:hAnsi="Times New Roman" w:cs="Times New Roman"/>
          <w:spacing w:val="20"/>
          <w:sz w:val="28"/>
          <w:szCs w:val="28"/>
          <w:lang w:eastAsia="ru-RU"/>
        </w:rPr>
        <w:tab/>
        <w:t>ответственность за нарушение законодательства в области охраны окружающей среды;</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w:t>
      </w:r>
      <w:r w:rsidRPr="00D00B0E">
        <w:rPr>
          <w:rFonts w:ascii="Times New Roman" w:eastAsia="Times New Roman" w:hAnsi="Times New Roman" w:cs="Times New Roman"/>
          <w:spacing w:val="20"/>
          <w:sz w:val="28"/>
          <w:szCs w:val="28"/>
          <w:lang w:eastAsia="ru-RU"/>
        </w:rPr>
        <w:tab/>
        <w:t>организация и развитие системы экологического образования, воспитание и формирование экологической культуры;</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w:t>
      </w:r>
      <w:r w:rsidRPr="00D00B0E">
        <w:rPr>
          <w:rFonts w:ascii="Times New Roman" w:eastAsia="Times New Roman" w:hAnsi="Times New Roman" w:cs="Times New Roman"/>
          <w:spacing w:val="20"/>
          <w:sz w:val="28"/>
          <w:szCs w:val="28"/>
          <w:lang w:eastAsia="ru-RU"/>
        </w:rPr>
        <w:tab/>
        <w:t>участие граждан, общественных объединений и некоммерческих организаций в решении задач охраны окружающей среды;</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•международное сотрудничество Российской Федерации в области охраны окружающей среды;</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•обязательность финансирования юридическими лицами и индивидуальными предпринимателями, осуществляющими хозяйственную и (или) иную деятельность, которая приводит или может привести к загрязнению окружающей среды, мер по предотвращению и (или) уменьшению негативного воздействия на окружающую среду, устранению последствий этого воздействия.</w:t>
      </w:r>
    </w:p>
    <w:p w:rsidR="00491200" w:rsidRPr="00604E36" w:rsidRDefault="00491200" w:rsidP="005709F8">
      <w:pPr>
        <w:keepNext/>
        <w:widowControl w:val="0"/>
        <w:autoSpaceDE w:val="0"/>
        <w:autoSpaceDN w:val="0"/>
        <w:adjustRightInd w:val="0"/>
        <w:spacing w:before="120" w:after="120" w:line="240" w:lineRule="auto"/>
        <w:jc w:val="center"/>
        <w:outlineLvl w:val="1"/>
        <w:rPr>
          <w:rFonts w:ascii="Times New Roman" w:eastAsia="Times New Roman" w:hAnsi="Times New Roman" w:cs="Times New Roman"/>
          <w:b/>
          <w:bCs/>
          <w:iCs/>
          <w:spacing w:val="20"/>
          <w:sz w:val="28"/>
          <w:szCs w:val="28"/>
          <w:lang w:eastAsia="ru-RU"/>
        </w:rPr>
      </w:pPr>
      <w:bookmarkStart w:id="36" w:name="_Toc108531420"/>
      <w:r w:rsidRPr="00604E36">
        <w:rPr>
          <w:rFonts w:ascii="Times New Roman" w:eastAsia="Times New Roman" w:hAnsi="Times New Roman" w:cs="Times New Roman"/>
          <w:b/>
          <w:bCs/>
          <w:iCs/>
          <w:spacing w:val="20"/>
          <w:sz w:val="28"/>
          <w:szCs w:val="28"/>
          <w:lang w:eastAsia="ru-RU"/>
        </w:rPr>
        <w:t>4.2</w:t>
      </w:r>
      <w:r w:rsidRPr="00604E36">
        <w:rPr>
          <w:rFonts w:ascii="Times New Roman" w:eastAsia="Times New Roman" w:hAnsi="Times New Roman" w:cs="Times New Roman"/>
          <w:b/>
          <w:bCs/>
          <w:iCs/>
          <w:spacing w:val="20"/>
          <w:sz w:val="28"/>
          <w:szCs w:val="28"/>
          <w:lang w:eastAsia="ru-RU"/>
        </w:rPr>
        <w:tab/>
        <w:t>Охрана окр</w:t>
      </w:r>
      <w:r w:rsidR="00EF0943" w:rsidRPr="00604E36">
        <w:rPr>
          <w:rFonts w:ascii="Times New Roman" w:eastAsia="Times New Roman" w:hAnsi="Times New Roman" w:cs="Times New Roman"/>
          <w:b/>
          <w:bCs/>
          <w:iCs/>
          <w:spacing w:val="20"/>
          <w:sz w:val="28"/>
          <w:szCs w:val="28"/>
          <w:lang w:eastAsia="ru-RU"/>
        </w:rPr>
        <w:t xml:space="preserve">ужающей среды при осуществлении </w:t>
      </w:r>
      <w:r w:rsidRPr="00604E36">
        <w:rPr>
          <w:rFonts w:ascii="Times New Roman" w:eastAsia="Times New Roman" w:hAnsi="Times New Roman" w:cs="Times New Roman"/>
          <w:b/>
          <w:bCs/>
          <w:iCs/>
          <w:spacing w:val="20"/>
          <w:sz w:val="28"/>
          <w:szCs w:val="28"/>
          <w:lang w:eastAsia="ru-RU"/>
        </w:rPr>
        <w:t>хозяйственной и иной деятельности</w:t>
      </w:r>
      <w:bookmarkEnd w:id="36"/>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В соответствии с Федеральным законом от 10.01.2002 N 7-ФЗ </w:t>
      </w:r>
      <w:r w:rsidRPr="00D00B0E">
        <w:rPr>
          <w:rFonts w:ascii="Times New Roman" w:eastAsia="Times New Roman" w:hAnsi="Times New Roman" w:cs="Times New Roman"/>
          <w:spacing w:val="20"/>
          <w:sz w:val="28"/>
          <w:szCs w:val="28"/>
          <w:lang w:eastAsia="ru-RU"/>
        </w:rPr>
        <w:lastRenderedPageBreak/>
        <w:t>(ред. от 03.07.2016) "Об охране окружающей среды":</w:t>
      </w:r>
    </w:p>
    <w:p w:rsidR="00491200" w:rsidRPr="00D00B0E" w:rsidRDefault="000C6E76"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Pr>
          <w:rFonts w:ascii="Times New Roman" w:eastAsia="Times New Roman" w:hAnsi="Times New Roman" w:cs="Times New Roman"/>
          <w:spacing w:val="20"/>
          <w:sz w:val="28"/>
          <w:szCs w:val="28"/>
          <w:lang w:eastAsia="ru-RU"/>
        </w:rPr>
        <w:t>•</w:t>
      </w:r>
      <w:r w:rsidR="00491200" w:rsidRPr="00D00B0E">
        <w:rPr>
          <w:rFonts w:ascii="Times New Roman" w:eastAsia="Times New Roman" w:hAnsi="Times New Roman" w:cs="Times New Roman"/>
          <w:spacing w:val="20"/>
          <w:sz w:val="28"/>
          <w:szCs w:val="28"/>
          <w:lang w:eastAsia="ru-RU"/>
        </w:rPr>
        <w:t>размещение, проектирование, строительство, реконструкция, ввод в эксплуатацию, эксплуатация, консервация и ликвидация зданий, строений, сооружений и иных объектов, оказывающих прямое или косвенное негативное воздействие на окружающую среду, осуществляются в соответствии с требованиями в области охраны окружающей среды. При этом должны предусматриваться мероприятия по охране окружающей среды, восстановлению природной среды, рациональному использованию и воспроизводству природных ресурсов, обеспечению экологической безопасности;</w:t>
      </w:r>
    </w:p>
    <w:p w:rsidR="00491200" w:rsidRPr="00D00B0E" w:rsidRDefault="000C6E76"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Pr>
          <w:rFonts w:ascii="Times New Roman" w:eastAsia="Times New Roman" w:hAnsi="Times New Roman" w:cs="Times New Roman"/>
          <w:spacing w:val="20"/>
          <w:sz w:val="28"/>
          <w:szCs w:val="28"/>
          <w:lang w:eastAsia="ru-RU"/>
        </w:rPr>
        <w:t>.</w:t>
      </w:r>
      <w:r w:rsidR="00491200" w:rsidRPr="00D00B0E">
        <w:rPr>
          <w:rFonts w:ascii="Times New Roman" w:eastAsia="Times New Roman" w:hAnsi="Times New Roman" w:cs="Times New Roman"/>
          <w:spacing w:val="20"/>
          <w:sz w:val="28"/>
          <w:szCs w:val="28"/>
          <w:lang w:eastAsia="ru-RU"/>
        </w:rPr>
        <w:t>•при проектировании зданий, строений, сооружений и иных объектов должны учитываться нормативы допустимой антропогенной нагрузки на окружающую среду, предусматриваться мероприятия по предупреждению и устранению загрязнения окружающей среды, а также способы размещения отходов производства и потребления, применяться ресурсосберегающие, малоотходные, безотходные и иные технологии, способствующие охране окружающей среды, восстановлению природной среды, рациональному использованию и воспроизводству природных ресурсов;</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•строительство и реконструкция зданий, строений, сооружений и иных объектов должны осуществляться по утвержденным проектам с соблюдением требований технических регламентов в области охраны окружающей среды;</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w:t>
      </w:r>
      <w:r w:rsidRPr="00D00B0E">
        <w:rPr>
          <w:rFonts w:ascii="Times New Roman" w:eastAsia="Times New Roman" w:hAnsi="Times New Roman" w:cs="Times New Roman"/>
          <w:spacing w:val="20"/>
          <w:sz w:val="28"/>
          <w:szCs w:val="28"/>
          <w:lang w:eastAsia="ru-RU"/>
        </w:rPr>
        <w:tab/>
        <w:t>запрещаются строительство и реконструкция зданий, строений, сооружений и иных объектов до утверждения проектов и до установления границ земельных участков на местности, а также изменение утвержденных проектов в ущерб требованиям в области охраны окружающей среды.</w:t>
      </w:r>
    </w:p>
    <w:p w:rsidR="00491200" w:rsidRPr="00604E36" w:rsidRDefault="00491200" w:rsidP="005709F8">
      <w:pPr>
        <w:keepNext/>
        <w:widowControl w:val="0"/>
        <w:autoSpaceDE w:val="0"/>
        <w:autoSpaceDN w:val="0"/>
        <w:adjustRightInd w:val="0"/>
        <w:spacing w:before="120" w:after="120" w:line="240" w:lineRule="auto"/>
        <w:jc w:val="center"/>
        <w:outlineLvl w:val="1"/>
        <w:rPr>
          <w:rFonts w:ascii="Times New Roman" w:eastAsia="Times New Roman" w:hAnsi="Times New Roman" w:cs="Times New Roman"/>
          <w:b/>
          <w:bCs/>
          <w:iCs/>
          <w:spacing w:val="20"/>
          <w:sz w:val="28"/>
          <w:szCs w:val="28"/>
          <w:lang w:eastAsia="ru-RU"/>
        </w:rPr>
      </w:pPr>
      <w:bookmarkStart w:id="37" w:name="_Toc108531421"/>
      <w:r w:rsidRPr="00604E36">
        <w:rPr>
          <w:rFonts w:ascii="Times New Roman" w:eastAsia="Times New Roman" w:hAnsi="Times New Roman" w:cs="Times New Roman"/>
          <w:b/>
          <w:bCs/>
          <w:iCs/>
          <w:spacing w:val="20"/>
          <w:sz w:val="28"/>
          <w:szCs w:val="28"/>
          <w:lang w:eastAsia="ru-RU"/>
        </w:rPr>
        <w:t>4.3</w:t>
      </w:r>
      <w:r w:rsidRPr="00604E36">
        <w:rPr>
          <w:rFonts w:ascii="Times New Roman" w:eastAsia="Times New Roman" w:hAnsi="Times New Roman" w:cs="Times New Roman"/>
          <w:b/>
          <w:bCs/>
          <w:iCs/>
          <w:spacing w:val="20"/>
          <w:sz w:val="28"/>
          <w:szCs w:val="28"/>
          <w:lang w:eastAsia="ru-RU"/>
        </w:rPr>
        <w:tab/>
        <w:t>Мероприятия по регулированию выбросов в период неблагоприятных метео</w:t>
      </w:r>
      <w:r w:rsidR="006464F9" w:rsidRPr="00604E36">
        <w:rPr>
          <w:rFonts w:ascii="Times New Roman" w:eastAsia="Times New Roman" w:hAnsi="Times New Roman" w:cs="Times New Roman"/>
          <w:b/>
          <w:bCs/>
          <w:iCs/>
          <w:spacing w:val="20"/>
          <w:sz w:val="28"/>
          <w:szCs w:val="28"/>
          <w:lang w:eastAsia="ru-RU"/>
        </w:rPr>
        <w:t>ро</w:t>
      </w:r>
      <w:r w:rsidRPr="00604E36">
        <w:rPr>
          <w:rFonts w:ascii="Times New Roman" w:eastAsia="Times New Roman" w:hAnsi="Times New Roman" w:cs="Times New Roman"/>
          <w:b/>
          <w:bCs/>
          <w:iCs/>
          <w:spacing w:val="20"/>
          <w:sz w:val="28"/>
          <w:szCs w:val="28"/>
          <w:lang w:eastAsia="ru-RU"/>
        </w:rPr>
        <w:t>логических условий</w:t>
      </w:r>
      <w:bookmarkEnd w:id="37"/>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Мероприятия по снижению выбросов в период неблагоприятных метеорологических условий разрабатываются в соответствии с нормативным материалом «Методические указания. Регулирование выбросов при неблагоприятных метеорологических условиях. РД 52.04.52-85».</w:t>
      </w:r>
    </w:p>
    <w:p w:rsidR="00491200" w:rsidRPr="00090A0C" w:rsidRDefault="00491200" w:rsidP="005709F8">
      <w:pPr>
        <w:keepNext/>
        <w:widowControl w:val="0"/>
        <w:autoSpaceDE w:val="0"/>
        <w:autoSpaceDN w:val="0"/>
        <w:adjustRightInd w:val="0"/>
        <w:spacing w:before="120" w:after="120" w:line="240" w:lineRule="auto"/>
        <w:jc w:val="center"/>
        <w:outlineLvl w:val="1"/>
        <w:rPr>
          <w:rFonts w:ascii="Times New Roman" w:eastAsia="Times New Roman" w:hAnsi="Times New Roman" w:cs="Times New Roman"/>
          <w:b/>
          <w:bCs/>
          <w:iCs/>
          <w:spacing w:val="20"/>
          <w:sz w:val="28"/>
          <w:szCs w:val="28"/>
          <w:lang w:eastAsia="ru-RU"/>
        </w:rPr>
      </w:pPr>
      <w:bookmarkStart w:id="38" w:name="_Toc108531422"/>
      <w:r w:rsidRPr="00604E36">
        <w:rPr>
          <w:rFonts w:ascii="Times New Roman" w:eastAsia="Times New Roman" w:hAnsi="Times New Roman" w:cs="Times New Roman"/>
          <w:b/>
          <w:bCs/>
          <w:iCs/>
          <w:spacing w:val="20"/>
          <w:sz w:val="28"/>
          <w:szCs w:val="28"/>
          <w:lang w:eastAsia="ru-RU"/>
        </w:rPr>
        <w:t>4.4</w:t>
      </w:r>
      <w:r w:rsidRPr="00604E36">
        <w:rPr>
          <w:rFonts w:ascii="Times New Roman" w:eastAsia="Times New Roman" w:hAnsi="Times New Roman" w:cs="Times New Roman"/>
          <w:b/>
          <w:bCs/>
          <w:iCs/>
          <w:spacing w:val="20"/>
          <w:sz w:val="28"/>
          <w:szCs w:val="28"/>
          <w:lang w:eastAsia="ru-RU"/>
        </w:rPr>
        <w:tab/>
        <w:t>Мероприятия по инженерной защите территории от подтопления подземными водами</w:t>
      </w:r>
      <w:bookmarkEnd w:id="38"/>
    </w:p>
    <w:p w:rsidR="00491200" w:rsidRPr="00604E36" w:rsidRDefault="00491200" w:rsidP="005709F8">
      <w:pPr>
        <w:keepNext/>
        <w:spacing w:before="120" w:after="120" w:line="240" w:lineRule="auto"/>
        <w:jc w:val="center"/>
        <w:rPr>
          <w:rFonts w:ascii="Times New Roman" w:eastAsia="Times New Roman" w:hAnsi="Times New Roman" w:cs="Times New Roman"/>
          <w:bCs/>
          <w:i/>
          <w:spacing w:val="20"/>
          <w:sz w:val="28"/>
          <w:szCs w:val="28"/>
          <w:u w:val="single"/>
          <w:lang w:eastAsia="ru-RU"/>
        </w:rPr>
      </w:pPr>
      <w:r w:rsidRPr="00604E36">
        <w:rPr>
          <w:rFonts w:ascii="Times New Roman" w:eastAsia="Times New Roman" w:hAnsi="Times New Roman" w:cs="Times New Roman"/>
          <w:bCs/>
          <w:i/>
          <w:spacing w:val="20"/>
          <w:sz w:val="28"/>
          <w:szCs w:val="28"/>
          <w:u w:val="single"/>
          <w:lang w:eastAsia="ru-RU"/>
        </w:rPr>
        <w:t>4.4.1</w:t>
      </w:r>
      <w:r w:rsidRPr="00604E36">
        <w:rPr>
          <w:rFonts w:ascii="Times New Roman" w:eastAsia="Times New Roman" w:hAnsi="Times New Roman" w:cs="Times New Roman"/>
          <w:bCs/>
          <w:i/>
          <w:spacing w:val="20"/>
          <w:sz w:val="28"/>
          <w:szCs w:val="28"/>
          <w:u w:val="single"/>
          <w:lang w:eastAsia="ru-RU"/>
        </w:rPr>
        <w:tab/>
        <w:t>Характеристика природных условий размещения объекта</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Влияние климатических условий на формирование и режим подземных вод района выражается высокой влажности воздуха (в </w:t>
      </w:r>
      <w:r w:rsidRPr="00D00B0E">
        <w:rPr>
          <w:rFonts w:ascii="Times New Roman" w:eastAsia="Times New Roman" w:hAnsi="Times New Roman" w:cs="Times New Roman"/>
          <w:spacing w:val="20"/>
          <w:sz w:val="28"/>
          <w:szCs w:val="28"/>
          <w:lang w:eastAsia="ru-RU"/>
        </w:rPr>
        <w:lastRenderedPageBreak/>
        <w:t>среднем около 80%).</w:t>
      </w:r>
    </w:p>
    <w:p w:rsidR="00491200" w:rsidRPr="00D00B0E" w:rsidRDefault="00491200" w:rsidP="005709F8">
      <w:pPr>
        <w:widowControl w:val="0"/>
        <w:autoSpaceDE w:val="0"/>
        <w:autoSpaceDN w:val="0"/>
        <w:adjustRightInd w:val="0"/>
        <w:spacing w:after="0" w:line="240" w:lineRule="auto"/>
        <w:ind w:firstLine="567"/>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В соответствии с данными генерального плана города Смоленска на рассматриваемой территории нет зон подтопления. </w:t>
      </w:r>
    </w:p>
    <w:p w:rsidR="00491200" w:rsidRPr="00604E36" w:rsidRDefault="00491200" w:rsidP="005709F8">
      <w:pPr>
        <w:keepNext/>
        <w:spacing w:before="120" w:after="120" w:line="240" w:lineRule="auto"/>
        <w:jc w:val="center"/>
        <w:rPr>
          <w:rFonts w:ascii="Times New Roman" w:eastAsia="Times New Roman" w:hAnsi="Times New Roman" w:cs="Times New Roman"/>
          <w:bCs/>
          <w:i/>
          <w:spacing w:val="20"/>
          <w:sz w:val="28"/>
          <w:szCs w:val="28"/>
          <w:u w:val="single"/>
          <w:lang w:eastAsia="ru-RU"/>
        </w:rPr>
      </w:pPr>
      <w:r w:rsidRPr="00604E36">
        <w:rPr>
          <w:rFonts w:ascii="Times New Roman" w:eastAsia="Times New Roman" w:hAnsi="Times New Roman" w:cs="Times New Roman"/>
          <w:bCs/>
          <w:i/>
          <w:spacing w:val="20"/>
          <w:sz w:val="28"/>
          <w:szCs w:val="28"/>
          <w:u w:val="single"/>
          <w:lang w:eastAsia="ru-RU"/>
        </w:rPr>
        <w:t>4.4.2. Обоснование необходимости сооружения дренаж</w:t>
      </w:r>
      <w:r w:rsidR="006464F9" w:rsidRPr="00604E36">
        <w:rPr>
          <w:rFonts w:ascii="Times New Roman" w:eastAsia="Times New Roman" w:hAnsi="Times New Roman" w:cs="Times New Roman"/>
          <w:bCs/>
          <w:i/>
          <w:spacing w:val="20"/>
          <w:sz w:val="28"/>
          <w:szCs w:val="28"/>
          <w:u w:val="single"/>
          <w:lang w:eastAsia="ru-RU"/>
        </w:rPr>
        <w:t>а</w:t>
      </w:r>
    </w:p>
    <w:p w:rsidR="00491200" w:rsidRPr="00D00B0E" w:rsidRDefault="00491200" w:rsidP="005709F8">
      <w:pPr>
        <w:widowControl w:val="0"/>
        <w:autoSpaceDE w:val="0"/>
        <w:autoSpaceDN w:val="0"/>
        <w:adjustRightInd w:val="0"/>
        <w:spacing w:after="0" w:line="240" w:lineRule="auto"/>
        <w:ind w:firstLineChars="567" w:firstLine="1701"/>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Основными предполагаемыми источниками воздействия на систему подземных вод первого от поверхности водоносного горизонта являются:</w:t>
      </w:r>
    </w:p>
    <w:p w:rsidR="00491200" w:rsidRPr="000C6E76" w:rsidRDefault="00491200" w:rsidP="005709F8">
      <w:pPr>
        <w:pStyle w:val="aff1"/>
        <w:widowControl w:val="0"/>
        <w:numPr>
          <w:ilvl w:val="0"/>
          <w:numId w:val="44"/>
        </w:numPr>
        <w:autoSpaceDE w:val="0"/>
        <w:autoSpaceDN w:val="0"/>
        <w:adjustRightInd w:val="0"/>
        <w:spacing w:after="0" w:line="240" w:lineRule="auto"/>
        <w:ind w:left="0" w:firstLineChars="567" w:firstLine="1701"/>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 xml:space="preserve">утечки из </w:t>
      </w:r>
      <w:proofErr w:type="spellStart"/>
      <w:r w:rsidRPr="000C6E76">
        <w:rPr>
          <w:rFonts w:ascii="Times New Roman" w:eastAsia="Times New Roman" w:hAnsi="Times New Roman" w:cs="Times New Roman"/>
          <w:spacing w:val="20"/>
          <w:sz w:val="28"/>
          <w:szCs w:val="28"/>
          <w:lang w:eastAsia="ru-RU"/>
        </w:rPr>
        <w:t>водонесущих</w:t>
      </w:r>
      <w:proofErr w:type="spellEnd"/>
      <w:r w:rsidRPr="000C6E76">
        <w:rPr>
          <w:rFonts w:ascii="Times New Roman" w:eastAsia="Times New Roman" w:hAnsi="Times New Roman" w:cs="Times New Roman"/>
          <w:spacing w:val="20"/>
          <w:sz w:val="28"/>
          <w:szCs w:val="28"/>
          <w:lang w:eastAsia="ru-RU"/>
        </w:rPr>
        <w:t xml:space="preserve"> и канализационных коммуникаций и сооружений;</w:t>
      </w:r>
    </w:p>
    <w:p w:rsidR="00491200" w:rsidRPr="000C6E76" w:rsidRDefault="00491200" w:rsidP="005709F8">
      <w:pPr>
        <w:pStyle w:val="aff1"/>
        <w:widowControl w:val="0"/>
        <w:numPr>
          <w:ilvl w:val="0"/>
          <w:numId w:val="44"/>
        </w:numPr>
        <w:autoSpaceDE w:val="0"/>
        <w:autoSpaceDN w:val="0"/>
        <w:adjustRightInd w:val="0"/>
        <w:spacing w:after="0" w:line="240" w:lineRule="auto"/>
        <w:ind w:left="0" w:firstLineChars="567" w:firstLine="1701"/>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ливневые сточные воды с территории квартала.</w:t>
      </w:r>
    </w:p>
    <w:p w:rsidR="00491200" w:rsidRPr="00D00B0E" w:rsidRDefault="00491200" w:rsidP="005709F8">
      <w:pPr>
        <w:widowControl w:val="0"/>
        <w:autoSpaceDE w:val="0"/>
        <w:autoSpaceDN w:val="0"/>
        <w:adjustRightInd w:val="0"/>
        <w:spacing w:after="0" w:line="240" w:lineRule="auto"/>
        <w:ind w:firstLineChars="567" w:firstLine="1701"/>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Основными факторами, обусловливающими необходимость строительства дренажной системы на территории проектирования, являются жесткие требования по соблюдению нормативных разрывов от прогнозного уровня подземных вод до планировочных отметок поверхности и до ростверков фундаментов зданий и сооружений. Таким образом, от агрессивного воздействия со стороны подземных вод защищаются конструкции, прокладываемые инженерные сети, и нивелируются утечки из </w:t>
      </w:r>
      <w:proofErr w:type="spellStart"/>
      <w:r w:rsidRPr="00D00B0E">
        <w:rPr>
          <w:rFonts w:ascii="Times New Roman" w:eastAsia="Times New Roman" w:hAnsi="Times New Roman" w:cs="Times New Roman"/>
          <w:spacing w:val="20"/>
          <w:sz w:val="28"/>
          <w:szCs w:val="28"/>
          <w:lang w:eastAsia="ru-RU"/>
        </w:rPr>
        <w:t>водонесущих</w:t>
      </w:r>
      <w:proofErr w:type="spellEnd"/>
      <w:r w:rsidRPr="00D00B0E">
        <w:rPr>
          <w:rFonts w:ascii="Times New Roman" w:eastAsia="Times New Roman" w:hAnsi="Times New Roman" w:cs="Times New Roman"/>
          <w:spacing w:val="20"/>
          <w:sz w:val="28"/>
          <w:szCs w:val="28"/>
          <w:lang w:eastAsia="ru-RU"/>
        </w:rPr>
        <w:t xml:space="preserve"> коммуникаций.</w:t>
      </w:r>
    </w:p>
    <w:p w:rsidR="00491200" w:rsidRPr="00D00B0E" w:rsidRDefault="00491200" w:rsidP="005709F8">
      <w:pPr>
        <w:widowControl w:val="0"/>
        <w:autoSpaceDE w:val="0"/>
        <w:autoSpaceDN w:val="0"/>
        <w:adjustRightInd w:val="0"/>
        <w:spacing w:after="0" w:line="240" w:lineRule="auto"/>
        <w:ind w:firstLineChars="567" w:firstLine="1701"/>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Для исключения негативных последствий подтопления территории, обеспечения требуемого понижения уровня подземных вод в слабопроницаемых грунтах в условиях преимущественно вертикального </w:t>
      </w:r>
      <w:proofErr w:type="spellStart"/>
      <w:r w:rsidRPr="00D00B0E">
        <w:rPr>
          <w:rFonts w:ascii="Times New Roman" w:eastAsia="Times New Roman" w:hAnsi="Times New Roman" w:cs="Times New Roman"/>
          <w:spacing w:val="20"/>
          <w:sz w:val="28"/>
          <w:szCs w:val="28"/>
          <w:lang w:eastAsia="ru-RU"/>
        </w:rPr>
        <w:t>водообмена</w:t>
      </w:r>
      <w:proofErr w:type="spellEnd"/>
      <w:r w:rsidRPr="00D00B0E">
        <w:rPr>
          <w:rFonts w:ascii="Times New Roman" w:eastAsia="Times New Roman" w:hAnsi="Times New Roman" w:cs="Times New Roman"/>
          <w:spacing w:val="20"/>
          <w:sz w:val="28"/>
          <w:szCs w:val="28"/>
          <w:lang w:eastAsia="ru-RU"/>
        </w:rPr>
        <w:t xml:space="preserve"> и нестабильного инфильтрационного питания организация системы инженерной защиты территории, даже при наличии системы ливневой канализации рекомендуется, но не обязательна.</w:t>
      </w:r>
    </w:p>
    <w:p w:rsidR="00491200" w:rsidRPr="00604E36" w:rsidRDefault="00491200" w:rsidP="005709F8">
      <w:pPr>
        <w:ind w:firstLine="567"/>
        <w:rPr>
          <w:rFonts w:ascii="Times New Roman" w:eastAsia="Times New Roman" w:hAnsi="Times New Roman" w:cs="Times New Roman"/>
          <w:color w:val="000000"/>
          <w:sz w:val="28"/>
          <w:szCs w:val="28"/>
          <w:lang w:eastAsia="ru-RU"/>
        </w:rPr>
      </w:pPr>
      <w:r w:rsidRPr="00604E36">
        <w:rPr>
          <w:rFonts w:ascii="Times New Roman" w:eastAsia="Times New Roman" w:hAnsi="Times New Roman" w:cs="Times New Roman"/>
          <w:color w:val="000000"/>
          <w:sz w:val="28"/>
          <w:szCs w:val="28"/>
          <w:lang w:eastAsia="ru-RU"/>
        </w:rPr>
        <w:br w:type="page"/>
      </w:r>
    </w:p>
    <w:p w:rsidR="00BE0269" w:rsidRPr="00604E36" w:rsidRDefault="00BE0269" w:rsidP="005709F8">
      <w:pPr>
        <w:keepNext/>
        <w:widowControl w:val="0"/>
        <w:autoSpaceDE w:val="0"/>
        <w:autoSpaceDN w:val="0"/>
        <w:adjustRightInd w:val="0"/>
        <w:spacing w:before="240" w:after="60" w:line="240" w:lineRule="auto"/>
        <w:jc w:val="center"/>
        <w:outlineLvl w:val="0"/>
        <w:rPr>
          <w:rFonts w:ascii="Times New Roman" w:eastAsia="Times New Roman" w:hAnsi="Times New Roman" w:cs="Times New Roman"/>
          <w:b/>
          <w:bCs/>
          <w:spacing w:val="20"/>
          <w:kern w:val="32"/>
          <w:sz w:val="32"/>
          <w:szCs w:val="32"/>
          <w:lang w:eastAsia="ru-RU"/>
        </w:rPr>
      </w:pPr>
      <w:bookmarkStart w:id="39" w:name="_Toc108531423"/>
      <w:r w:rsidRPr="00604E36">
        <w:rPr>
          <w:rFonts w:ascii="Times New Roman" w:eastAsia="Times New Roman" w:hAnsi="Times New Roman" w:cs="Times New Roman"/>
          <w:b/>
          <w:bCs/>
          <w:spacing w:val="20"/>
          <w:kern w:val="32"/>
          <w:sz w:val="32"/>
          <w:szCs w:val="32"/>
          <w:lang w:eastAsia="ru-RU"/>
        </w:rPr>
        <w:lastRenderedPageBreak/>
        <w:t>5. ОБОСНОВАНИЕ ОЧЕРЕДНОСТИ ПЛАНИРУЕМОГО РАЗВИТИЯ ТЕРРИТОРИИ</w:t>
      </w:r>
      <w:bookmarkEnd w:id="39"/>
      <w:r w:rsidRPr="00604E36">
        <w:rPr>
          <w:rFonts w:ascii="Times New Roman" w:eastAsia="Times New Roman" w:hAnsi="Times New Roman" w:cs="Times New Roman"/>
          <w:b/>
          <w:bCs/>
          <w:spacing w:val="20"/>
          <w:kern w:val="32"/>
          <w:sz w:val="32"/>
          <w:szCs w:val="32"/>
          <w:lang w:eastAsia="ru-RU"/>
        </w:rPr>
        <w:t xml:space="preserve"> </w:t>
      </w:r>
    </w:p>
    <w:p w:rsidR="00BF11D1" w:rsidRPr="00D00B0E" w:rsidRDefault="00BE0269" w:rsidP="005709F8">
      <w:pPr>
        <w:widowControl w:val="0"/>
        <w:autoSpaceDE w:val="0"/>
        <w:autoSpaceDN w:val="0"/>
        <w:adjustRightInd w:val="0"/>
        <w:spacing w:after="0" w:line="240" w:lineRule="auto"/>
        <w:ind w:firstLineChars="567" w:firstLine="1701"/>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В проекте планировки все мероприятия по развитию территории предусмотрены на ближайшее время, то есть являются первоочередными. Технология проектирования, строительства и реконструкции объектов и различных инфраструктур (коммунальной, транспортной, социальной), в зависимости от вида и назначения, может отличаться, но стадийность и порядок выполнения работ, в большинстве случаев, сохраняются. </w:t>
      </w:r>
    </w:p>
    <w:p w:rsidR="00BF11D1" w:rsidRPr="00D00B0E" w:rsidRDefault="00BE0269" w:rsidP="005709F8">
      <w:pPr>
        <w:widowControl w:val="0"/>
        <w:autoSpaceDE w:val="0"/>
        <w:autoSpaceDN w:val="0"/>
        <w:adjustRightInd w:val="0"/>
        <w:spacing w:after="0" w:line="240" w:lineRule="auto"/>
        <w:ind w:firstLineChars="567" w:firstLine="1701"/>
        <w:jc w:val="both"/>
        <w:rPr>
          <w:rFonts w:ascii="Times New Roman" w:eastAsia="Times New Roman" w:hAnsi="Times New Roman" w:cs="Times New Roman"/>
          <w:spacing w:val="20"/>
          <w:sz w:val="28"/>
          <w:szCs w:val="28"/>
          <w:lang w:eastAsia="ru-RU"/>
        </w:rPr>
      </w:pPr>
      <w:r w:rsidRPr="00D00B0E">
        <w:rPr>
          <w:rFonts w:ascii="Times New Roman" w:eastAsia="Times New Roman" w:hAnsi="Times New Roman" w:cs="Times New Roman"/>
          <w:spacing w:val="20"/>
          <w:sz w:val="28"/>
          <w:szCs w:val="28"/>
          <w:lang w:eastAsia="ru-RU"/>
        </w:rPr>
        <w:t xml:space="preserve">Процесс проектирования состоит из следующих этапов: </w:t>
      </w:r>
    </w:p>
    <w:p w:rsidR="00BF11D1" w:rsidRPr="000C6E76" w:rsidRDefault="00BE0269" w:rsidP="005709F8">
      <w:pPr>
        <w:pStyle w:val="aff1"/>
        <w:widowControl w:val="0"/>
        <w:numPr>
          <w:ilvl w:val="0"/>
          <w:numId w:val="45"/>
        </w:numPr>
        <w:autoSpaceDE w:val="0"/>
        <w:autoSpaceDN w:val="0"/>
        <w:adjustRightInd w:val="0"/>
        <w:spacing w:after="0" w:line="240" w:lineRule="auto"/>
        <w:ind w:left="0" w:firstLineChars="567" w:firstLine="1701"/>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 xml:space="preserve">сбор исходно-разрешительной документации; </w:t>
      </w:r>
    </w:p>
    <w:p w:rsidR="00BF11D1" w:rsidRPr="000C6E76" w:rsidRDefault="00BE0269" w:rsidP="005709F8">
      <w:pPr>
        <w:pStyle w:val="aff1"/>
        <w:widowControl w:val="0"/>
        <w:numPr>
          <w:ilvl w:val="0"/>
          <w:numId w:val="45"/>
        </w:numPr>
        <w:autoSpaceDE w:val="0"/>
        <w:autoSpaceDN w:val="0"/>
        <w:adjustRightInd w:val="0"/>
        <w:spacing w:after="0" w:line="240" w:lineRule="auto"/>
        <w:ind w:left="0" w:firstLineChars="567" w:firstLine="1701"/>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выполнение инженерных изысканий на площадке строительства;</w:t>
      </w:r>
    </w:p>
    <w:p w:rsidR="00BF11D1" w:rsidRPr="000C6E76" w:rsidRDefault="00BE0269" w:rsidP="005709F8">
      <w:pPr>
        <w:pStyle w:val="aff1"/>
        <w:widowControl w:val="0"/>
        <w:numPr>
          <w:ilvl w:val="0"/>
          <w:numId w:val="45"/>
        </w:numPr>
        <w:autoSpaceDE w:val="0"/>
        <w:autoSpaceDN w:val="0"/>
        <w:adjustRightInd w:val="0"/>
        <w:spacing w:after="0" w:line="240" w:lineRule="auto"/>
        <w:ind w:left="0" w:firstLineChars="567" w:firstLine="1701"/>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 xml:space="preserve">разработка проектной документации для получения согласований и заключения экспертизы; </w:t>
      </w:r>
    </w:p>
    <w:p w:rsidR="00BF11D1" w:rsidRPr="000C6E76" w:rsidRDefault="00BE0269" w:rsidP="005709F8">
      <w:pPr>
        <w:pStyle w:val="aff1"/>
        <w:widowControl w:val="0"/>
        <w:numPr>
          <w:ilvl w:val="0"/>
          <w:numId w:val="45"/>
        </w:numPr>
        <w:autoSpaceDE w:val="0"/>
        <w:autoSpaceDN w:val="0"/>
        <w:adjustRightInd w:val="0"/>
        <w:spacing w:after="0" w:line="240" w:lineRule="auto"/>
        <w:ind w:left="0" w:firstLineChars="567" w:firstLine="1701"/>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 xml:space="preserve">экспертиза проектной документации; </w:t>
      </w:r>
    </w:p>
    <w:p w:rsidR="00BF11D1" w:rsidRPr="000C6E76" w:rsidRDefault="00BE0269" w:rsidP="005709F8">
      <w:pPr>
        <w:pStyle w:val="aff1"/>
        <w:widowControl w:val="0"/>
        <w:numPr>
          <w:ilvl w:val="0"/>
          <w:numId w:val="45"/>
        </w:numPr>
        <w:autoSpaceDE w:val="0"/>
        <w:autoSpaceDN w:val="0"/>
        <w:adjustRightInd w:val="0"/>
        <w:spacing w:after="0" w:line="240" w:lineRule="auto"/>
        <w:ind w:left="0" w:firstLineChars="567" w:firstLine="1701"/>
        <w:jc w:val="both"/>
        <w:rPr>
          <w:rFonts w:ascii="Times New Roman" w:eastAsia="Times New Roman" w:hAnsi="Times New Roman" w:cs="Times New Roman"/>
          <w:spacing w:val="20"/>
          <w:sz w:val="28"/>
          <w:szCs w:val="28"/>
          <w:lang w:eastAsia="ru-RU"/>
        </w:rPr>
      </w:pPr>
      <w:r w:rsidRPr="000C6E76">
        <w:rPr>
          <w:rFonts w:ascii="Times New Roman" w:eastAsia="Times New Roman" w:hAnsi="Times New Roman" w:cs="Times New Roman"/>
          <w:spacing w:val="20"/>
          <w:sz w:val="28"/>
          <w:szCs w:val="28"/>
          <w:lang w:eastAsia="ru-RU"/>
        </w:rPr>
        <w:t xml:space="preserve">разработка рабочей документации. </w:t>
      </w:r>
    </w:p>
    <w:p w:rsidR="00BE0269" w:rsidRPr="00604E36" w:rsidRDefault="0036667E" w:rsidP="005709F8">
      <w:pPr>
        <w:widowControl w:val="0"/>
        <w:autoSpaceDE w:val="0"/>
        <w:autoSpaceDN w:val="0"/>
        <w:adjustRightInd w:val="0"/>
        <w:spacing w:after="0" w:line="240" w:lineRule="auto"/>
        <w:ind w:firstLineChars="567" w:firstLine="1701"/>
        <w:jc w:val="both"/>
        <w:rPr>
          <w:rFonts w:ascii="Times New Roman" w:eastAsia="Times New Roman" w:hAnsi="Times New Roman" w:cs="Times New Roman"/>
          <w:b/>
          <w:bCs/>
          <w:spacing w:val="20"/>
          <w:kern w:val="32"/>
          <w:sz w:val="32"/>
          <w:szCs w:val="32"/>
          <w:lang w:eastAsia="ru-RU"/>
        </w:rPr>
      </w:pPr>
      <w:r w:rsidRPr="00D00B0E">
        <w:rPr>
          <w:rFonts w:ascii="Times New Roman" w:eastAsia="Times New Roman" w:hAnsi="Times New Roman" w:cs="Times New Roman"/>
          <w:spacing w:val="20"/>
          <w:sz w:val="28"/>
          <w:szCs w:val="28"/>
          <w:lang w:eastAsia="ru-RU"/>
        </w:rPr>
        <w:t>На проектируемой территории предусмотрено образование земельн</w:t>
      </w:r>
      <w:r w:rsidR="00807D5C">
        <w:rPr>
          <w:rFonts w:ascii="Times New Roman" w:eastAsia="Times New Roman" w:hAnsi="Times New Roman" w:cs="Times New Roman"/>
          <w:spacing w:val="20"/>
          <w:sz w:val="28"/>
          <w:szCs w:val="28"/>
          <w:lang w:eastAsia="ru-RU"/>
        </w:rPr>
        <w:t>ых</w:t>
      </w:r>
      <w:r w:rsidRPr="00D00B0E">
        <w:rPr>
          <w:rFonts w:ascii="Times New Roman" w:eastAsia="Times New Roman" w:hAnsi="Times New Roman" w:cs="Times New Roman"/>
          <w:spacing w:val="20"/>
          <w:sz w:val="28"/>
          <w:szCs w:val="28"/>
          <w:lang w:eastAsia="ru-RU"/>
        </w:rPr>
        <w:t xml:space="preserve"> участк</w:t>
      </w:r>
      <w:r w:rsidR="00807D5C">
        <w:rPr>
          <w:rFonts w:ascii="Times New Roman" w:eastAsia="Times New Roman" w:hAnsi="Times New Roman" w:cs="Times New Roman"/>
          <w:spacing w:val="20"/>
          <w:sz w:val="28"/>
          <w:szCs w:val="28"/>
          <w:lang w:eastAsia="ru-RU"/>
        </w:rPr>
        <w:t>ов</w:t>
      </w:r>
      <w:r w:rsidRPr="00D00B0E">
        <w:rPr>
          <w:rFonts w:ascii="Times New Roman" w:eastAsia="Times New Roman" w:hAnsi="Times New Roman" w:cs="Times New Roman"/>
          <w:spacing w:val="20"/>
          <w:sz w:val="28"/>
          <w:szCs w:val="28"/>
          <w:lang w:eastAsia="ru-RU"/>
        </w:rPr>
        <w:t xml:space="preserve"> для размещения улично-дорожной сети. Образование земельн</w:t>
      </w:r>
      <w:r w:rsidR="00807D5C">
        <w:rPr>
          <w:rFonts w:ascii="Times New Roman" w:eastAsia="Times New Roman" w:hAnsi="Times New Roman" w:cs="Times New Roman"/>
          <w:spacing w:val="20"/>
          <w:sz w:val="28"/>
          <w:szCs w:val="28"/>
          <w:lang w:eastAsia="ru-RU"/>
        </w:rPr>
        <w:t>ых</w:t>
      </w:r>
      <w:r w:rsidRPr="00D00B0E">
        <w:rPr>
          <w:rFonts w:ascii="Times New Roman" w:eastAsia="Times New Roman" w:hAnsi="Times New Roman" w:cs="Times New Roman"/>
          <w:spacing w:val="20"/>
          <w:sz w:val="28"/>
          <w:szCs w:val="28"/>
          <w:lang w:eastAsia="ru-RU"/>
        </w:rPr>
        <w:t xml:space="preserve"> участк</w:t>
      </w:r>
      <w:r w:rsidR="00807D5C">
        <w:rPr>
          <w:rFonts w:ascii="Times New Roman" w:eastAsia="Times New Roman" w:hAnsi="Times New Roman" w:cs="Times New Roman"/>
          <w:spacing w:val="20"/>
          <w:sz w:val="28"/>
          <w:szCs w:val="28"/>
          <w:lang w:eastAsia="ru-RU"/>
        </w:rPr>
        <w:t>ов</w:t>
      </w:r>
      <w:r w:rsidRPr="00D00B0E">
        <w:rPr>
          <w:rFonts w:ascii="Times New Roman" w:eastAsia="Times New Roman" w:hAnsi="Times New Roman" w:cs="Times New Roman"/>
          <w:spacing w:val="20"/>
          <w:sz w:val="28"/>
          <w:szCs w:val="28"/>
          <w:lang w:eastAsia="ru-RU"/>
        </w:rPr>
        <w:t xml:space="preserve"> осуществляется в 1 этап в соответствии с проектом межевания территории. </w:t>
      </w:r>
      <w:r w:rsidR="00BE0269" w:rsidRPr="00D00B0E">
        <w:rPr>
          <w:rFonts w:ascii="Times New Roman" w:eastAsia="Times New Roman" w:hAnsi="Times New Roman" w:cs="Times New Roman"/>
          <w:spacing w:val="20"/>
          <w:sz w:val="28"/>
          <w:szCs w:val="28"/>
          <w:lang w:eastAsia="ru-RU"/>
        </w:rPr>
        <w:br w:type="page"/>
      </w:r>
    </w:p>
    <w:p w:rsidR="00491200" w:rsidRPr="00604E36" w:rsidRDefault="00BE0269" w:rsidP="005709F8">
      <w:pPr>
        <w:keepNext/>
        <w:widowControl w:val="0"/>
        <w:autoSpaceDE w:val="0"/>
        <w:autoSpaceDN w:val="0"/>
        <w:adjustRightInd w:val="0"/>
        <w:spacing w:before="240" w:after="60" w:line="240" w:lineRule="auto"/>
        <w:jc w:val="center"/>
        <w:outlineLvl w:val="0"/>
        <w:rPr>
          <w:rFonts w:ascii="Times New Roman" w:eastAsia="Times New Roman" w:hAnsi="Times New Roman" w:cs="Times New Roman"/>
          <w:b/>
          <w:bCs/>
          <w:spacing w:val="20"/>
          <w:kern w:val="32"/>
          <w:sz w:val="32"/>
          <w:szCs w:val="32"/>
          <w:lang w:eastAsia="ru-RU"/>
        </w:rPr>
      </w:pPr>
      <w:bookmarkStart w:id="40" w:name="_Toc108531424"/>
      <w:r w:rsidRPr="00604E36">
        <w:rPr>
          <w:rFonts w:ascii="Times New Roman" w:eastAsia="Times New Roman" w:hAnsi="Times New Roman" w:cs="Times New Roman"/>
          <w:b/>
          <w:bCs/>
          <w:spacing w:val="20"/>
          <w:kern w:val="32"/>
          <w:sz w:val="32"/>
          <w:szCs w:val="32"/>
          <w:lang w:eastAsia="ru-RU"/>
        </w:rPr>
        <w:lastRenderedPageBreak/>
        <w:t>6</w:t>
      </w:r>
      <w:r w:rsidR="005A03CD" w:rsidRPr="00604E36">
        <w:rPr>
          <w:rFonts w:ascii="Times New Roman" w:eastAsia="Times New Roman" w:hAnsi="Times New Roman" w:cs="Times New Roman"/>
          <w:b/>
          <w:bCs/>
          <w:spacing w:val="20"/>
          <w:kern w:val="32"/>
          <w:sz w:val="32"/>
          <w:szCs w:val="32"/>
          <w:lang w:eastAsia="ru-RU"/>
        </w:rPr>
        <w:t xml:space="preserve">. </w:t>
      </w:r>
      <w:r w:rsidR="00491200" w:rsidRPr="00604E36">
        <w:rPr>
          <w:rFonts w:ascii="Times New Roman" w:eastAsia="Times New Roman" w:hAnsi="Times New Roman" w:cs="Times New Roman"/>
          <w:b/>
          <w:bCs/>
          <w:spacing w:val="20"/>
          <w:kern w:val="32"/>
          <w:sz w:val="32"/>
          <w:szCs w:val="32"/>
          <w:lang w:eastAsia="ru-RU"/>
        </w:rPr>
        <w:t>ИНЫЕ ВОПРОСЫ ПРОЕКТА ПЛАНИРОВКИ ТЕРРИТОРИИ</w:t>
      </w:r>
      <w:bookmarkEnd w:id="40"/>
      <w:r w:rsidR="00491200" w:rsidRPr="00604E36">
        <w:rPr>
          <w:rFonts w:ascii="Times New Roman" w:eastAsia="Times New Roman" w:hAnsi="Times New Roman" w:cs="Times New Roman"/>
          <w:b/>
          <w:bCs/>
          <w:spacing w:val="20"/>
          <w:kern w:val="32"/>
          <w:sz w:val="32"/>
          <w:szCs w:val="32"/>
          <w:lang w:eastAsia="ru-RU"/>
        </w:rPr>
        <w:t xml:space="preserve"> </w:t>
      </w:r>
    </w:p>
    <w:p w:rsidR="005A03CD" w:rsidRPr="00604E36" w:rsidRDefault="005A03CD" w:rsidP="005709F8">
      <w:pPr>
        <w:spacing w:after="0" w:line="240" w:lineRule="auto"/>
        <w:ind w:firstLine="567"/>
        <w:jc w:val="right"/>
        <w:rPr>
          <w:rFonts w:ascii="Times New Roman" w:eastAsia="Times New Roman" w:hAnsi="Times New Roman" w:cs="Times New Roman"/>
          <w:spacing w:val="20"/>
          <w:sz w:val="24"/>
          <w:szCs w:val="24"/>
          <w:lang w:eastAsia="ru-RU"/>
        </w:rPr>
      </w:pPr>
      <w:r w:rsidRPr="00604E36">
        <w:rPr>
          <w:rFonts w:ascii="Times New Roman" w:eastAsia="Times New Roman" w:hAnsi="Times New Roman" w:cs="Times New Roman"/>
          <w:spacing w:val="20"/>
          <w:sz w:val="24"/>
          <w:szCs w:val="24"/>
          <w:lang w:eastAsia="ru-RU"/>
        </w:rPr>
        <w:t xml:space="preserve">Таблица  </w:t>
      </w:r>
      <w:r w:rsidR="000C6E76">
        <w:rPr>
          <w:rFonts w:ascii="Times New Roman" w:eastAsia="Times New Roman" w:hAnsi="Times New Roman" w:cs="Times New Roman"/>
          <w:spacing w:val="20"/>
          <w:sz w:val="24"/>
          <w:szCs w:val="24"/>
          <w:lang w:eastAsia="ru-RU"/>
        </w:rPr>
        <w:t>3</w:t>
      </w:r>
    </w:p>
    <w:p w:rsidR="00491200" w:rsidRPr="00604E36" w:rsidRDefault="00491200" w:rsidP="005709F8">
      <w:pPr>
        <w:widowControl w:val="0"/>
        <w:autoSpaceDE w:val="0"/>
        <w:autoSpaceDN w:val="0"/>
        <w:adjustRightInd w:val="0"/>
        <w:spacing w:after="0" w:line="240" w:lineRule="auto"/>
        <w:jc w:val="center"/>
        <w:rPr>
          <w:rFonts w:ascii="Times New Roman" w:eastAsia="Times New Roman" w:hAnsi="Times New Roman" w:cs="Times New Roman"/>
          <w:b/>
          <w:bCs/>
          <w:iCs/>
          <w:spacing w:val="20"/>
          <w:sz w:val="28"/>
          <w:szCs w:val="28"/>
          <w:lang w:eastAsia="ru-RU"/>
        </w:rPr>
      </w:pPr>
      <w:r w:rsidRPr="00604E36">
        <w:rPr>
          <w:rFonts w:ascii="Times New Roman" w:eastAsia="Times New Roman" w:hAnsi="Times New Roman" w:cs="Times New Roman"/>
          <w:b/>
          <w:bCs/>
          <w:iCs/>
          <w:spacing w:val="20"/>
          <w:sz w:val="28"/>
          <w:szCs w:val="28"/>
          <w:lang w:eastAsia="ru-RU"/>
        </w:rPr>
        <w:t>Технико-экономические показатели проекта планировки</w:t>
      </w: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7"/>
        <w:gridCol w:w="11"/>
        <w:gridCol w:w="4392"/>
        <w:gridCol w:w="1232"/>
        <w:gridCol w:w="1648"/>
        <w:gridCol w:w="1440"/>
      </w:tblGrid>
      <w:tr w:rsidR="00491200" w:rsidRPr="00604E36" w:rsidTr="00491200">
        <w:trPr>
          <w:trHeight w:val="525"/>
          <w:jc w:val="center"/>
        </w:trPr>
        <w:tc>
          <w:tcPr>
            <w:tcW w:w="997" w:type="dxa"/>
            <w:vAlign w:val="center"/>
          </w:tcPr>
          <w:p w:rsidR="00491200" w:rsidRPr="00D00B0E" w:rsidRDefault="00491200" w:rsidP="005709F8">
            <w:pPr>
              <w:widowControl w:val="0"/>
              <w:autoSpaceDE w:val="0"/>
              <w:autoSpaceDN w:val="0"/>
              <w:adjustRightInd w:val="0"/>
              <w:spacing w:after="0" w:line="288" w:lineRule="auto"/>
              <w:jc w:val="center"/>
              <w:rPr>
                <w:rFonts w:ascii="Times New Roman" w:eastAsia="Times New Roman" w:hAnsi="Times New Roman" w:cs="Times New Roman"/>
                <w:b/>
                <w:sz w:val="24"/>
                <w:szCs w:val="24"/>
                <w:lang w:eastAsia="ru-RU"/>
              </w:rPr>
            </w:pPr>
            <w:r w:rsidRPr="00D00B0E">
              <w:rPr>
                <w:rFonts w:ascii="Times New Roman" w:eastAsia="Times New Roman" w:hAnsi="Times New Roman" w:cs="Times New Roman"/>
                <w:b/>
                <w:sz w:val="24"/>
                <w:szCs w:val="24"/>
                <w:lang w:eastAsia="ru-RU"/>
              </w:rPr>
              <w:t>№ п/п</w:t>
            </w:r>
          </w:p>
        </w:tc>
        <w:tc>
          <w:tcPr>
            <w:tcW w:w="4403" w:type="dxa"/>
            <w:gridSpan w:val="2"/>
            <w:vAlign w:val="center"/>
          </w:tcPr>
          <w:p w:rsidR="00491200" w:rsidRPr="00D00B0E" w:rsidRDefault="00491200" w:rsidP="005709F8">
            <w:pPr>
              <w:widowControl w:val="0"/>
              <w:autoSpaceDE w:val="0"/>
              <w:autoSpaceDN w:val="0"/>
              <w:adjustRightInd w:val="0"/>
              <w:spacing w:after="0" w:line="288" w:lineRule="auto"/>
              <w:jc w:val="center"/>
              <w:rPr>
                <w:rFonts w:ascii="Times New Roman" w:eastAsia="Times New Roman" w:hAnsi="Times New Roman" w:cs="Times New Roman"/>
                <w:b/>
                <w:sz w:val="24"/>
                <w:szCs w:val="24"/>
                <w:lang w:eastAsia="ru-RU"/>
              </w:rPr>
            </w:pPr>
            <w:r w:rsidRPr="00D00B0E">
              <w:rPr>
                <w:rFonts w:ascii="Times New Roman" w:eastAsia="Times New Roman" w:hAnsi="Times New Roman" w:cs="Times New Roman"/>
                <w:b/>
                <w:sz w:val="24"/>
                <w:szCs w:val="24"/>
                <w:lang w:eastAsia="ru-RU"/>
              </w:rPr>
              <w:t>Наименование показателя</w:t>
            </w:r>
          </w:p>
        </w:tc>
        <w:tc>
          <w:tcPr>
            <w:tcW w:w="1232" w:type="dxa"/>
            <w:vAlign w:val="center"/>
          </w:tcPr>
          <w:p w:rsidR="00491200" w:rsidRPr="00D00B0E" w:rsidRDefault="00491200" w:rsidP="005709F8">
            <w:pPr>
              <w:widowControl w:val="0"/>
              <w:autoSpaceDE w:val="0"/>
              <w:autoSpaceDN w:val="0"/>
              <w:adjustRightInd w:val="0"/>
              <w:spacing w:after="0" w:line="288" w:lineRule="auto"/>
              <w:jc w:val="center"/>
              <w:rPr>
                <w:rFonts w:ascii="Times New Roman" w:eastAsia="Times New Roman" w:hAnsi="Times New Roman" w:cs="Times New Roman"/>
                <w:b/>
                <w:sz w:val="24"/>
                <w:szCs w:val="24"/>
                <w:lang w:eastAsia="ru-RU"/>
              </w:rPr>
            </w:pPr>
            <w:r w:rsidRPr="00D00B0E">
              <w:rPr>
                <w:rFonts w:ascii="Times New Roman" w:eastAsia="Times New Roman" w:hAnsi="Times New Roman" w:cs="Times New Roman"/>
                <w:b/>
                <w:sz w:val="24"/>
                <w:szCs w:val="24"/>
                <w:lang w:eastAsia="ru-RU"/>
              </w:rPr>
              <w:t>Ед. измерения</w:t>
            </w:r>
          </w:p>
        </w:tc>
        <w:tc>
          <w:tcPr>
            <w:tcW w:w="1648" w:type="dxa"/>
            <w:vAlign w:val="center"/>
          </w:tcPr>
          <w:p w:rsidR="00491200" w:rsidRPr="00D00B0E" w:rsidRDefault="00491200" w:rsidP="005709F8">
            <w:pPr>
              <w:widowControl w:val="0"/>
              <w:autoSpaceDE w:val="0"/>
              <w:autoSpaceDN w:val="0"/>
              <w:adjustRightInd w:val="0"/>
              <w:spacing w:after="0" w:line="288" w:lineRule="auto"/>
              <w:jc w:val="center"/>
              <w:rPr>
                <w:rFonts w:ascii="Times New Roman" w:eastAsia="Times New Roman" w:hAnsi="Times New Roman" w:cs="Times New Roman"/>
                <w:b/>
                <w:sz w:val="24"/>
                <w:szCs w:val="24"/>
                <w:lang w:eastAsia="ru-RU"/>
              </w:rPr>
            </w:pPr>
            <w:r w:rsidRPr="00D00B0E">
              <w:rPr>
                <w:rFonts w:ascii="Times New Roman" w:eastAsia="Times New Roman" w:hAnsi="Times New Roman" w:cs="Times New Roman"/>
                <w:b/>
                <w:sz w:val="24"/>
                <w:szCs w:val="24"/>
                <w:lang w:eastAsia="ru-RU"/>
              </w:rPr>
              <w:t>Современное состояние</w:t>
            </w:r>
          </w:p>
        </w:tc>
        <w:tc>
          <w:tcPr>
            <w:tcW w:w="1440" w:type="dxa"/>
            <w:vAlign w:val="center"/>
          </w:tcPr>
          <w:p w:rsidR="00491200" w:rsidRPr="00D00B0E" w:rsidRDefault="00491200" w:rsidP="005709F8">
            <w:pPr>
              <w:widowControl w:val="0"/>
              <w:autoSpaceDE w:val="0"/>
              <w:autoSpaceDN w:val="0"/>
              <w:adjustRightInd w:val="0"/>
              <w:spacing w:after="0" w:line="288" w:lineRule="auto"/>
              <w:jc w:val="center"/>
              <w:rPr>
                <w:rFonts w:ascii="Times New Roman" w:eastAsia="Times New Roman" w:hAnsi="Times New Roman" w:cs="Times New Roman"/>
                <w:b/>
                <w:sz w:val="24"/>
                <w:szCs w:val="24"/>
                <w:lang w:eastAsia="ru-RU"/>
              </w:rPr>
            </w:pPr>
            <w:r w:rsidRPr="00D00B0E">
              <w:rPr>
                <w:rFonts w:ascii="Times New Roman" w:eastAsia="Times New Roman" w:hAnsi="Times New Roman" w:cs="Times New Roman"/>
                <w:b/>
                <w:sz w:val="24"/>
                <w:szCs w:val="24"/>
                <w:lang w:eastAsia="ru-RU"/>
              </w:rPr>
              <w:t>Проектируемое</w:t>
            </w:r>
          </w:p>
        </w:tc>
      </w:tr>
      <w:tr w:rsidR="00491200" w:rsidRPr="00604E36" w:rsidTr="00491200">
        <w:trPr>
          <w:trHeight w:val="360"/>
          <w:jc w:val="center"/>
        </w:trPr>
        <w:tc>
          <w:tcPr>
            <w:tcW w:w="997" w:type="dxa"/>
            <w:vAlign w:val="center"/>
          </w:tcPr>
          <w:p w:rsidR="00491200" w:rsidRPr="00D00B0E" w:rsidRDefault="00491200" w:rsidP="005709F8">
            <w:pPr>
              <w:widowControl w:val="0"/>
              <w:autoSpaceDE w:val="0"/>
              <w:autoSpaceDN w:val="0"/>
              <w:adjustRightInd w:val="0"/>
              <w:spacing w:after="0" w:line="288" w:lineRule="auto"/>
              <w:rPr>
                <w:rFonts w:ascii="Times New Roman" w:eastAsia="Times New Roman" w:hAnsi="Times New Roman" w:cs="Times New Roman"/>
                <w:b/>
                <w:sz w:val="24"/>
                <w:szCs w:val="24"/>
                <w:lang w:eastAsia="ru-RU"/>
              </w:rPr>
            </w:pPr>
            <w:r w:rsidRPr="00D00B0E">
              <w:rPr>
                <w:rFonts w:ascii="Times New Roman" w:eastAsia="Times New Roman" w:hAnsi="Times New Roman" w:cs="Times New Roman"/>
                <w:b/>
                <w:sz w:val="24"/>
                <w:szCs w:val="24"/>
                <w:lang w:eastAsia="ru-RU"/>
              </w:rPr>
              <w:t>1.</w:t>
            </w:r>
          </w:p>
        </w:tc>
        <w:tc>
          <w:tcPr>
            <w:tcW w:w="4403" w:type="dxa"/>
            <w:gridSpan w:val="2"/>
            <w:vAlign w:val="center"/>
          </w:tcPr>
          <w:p w:rsidR="00491200" w:rsidRPr="00D00B0E" w:rsidRDefault="00491200"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ТЕРРИТОРИЯ</w:t>
            </w:r>
          </w:p>
        </w:tc>
        <w:tc>
          <w:tcPr>
            <w:tcW w:w="1232" w:type="dxa"/>
            <w:vAlign w:val="center"/>
          </w:tcPr>
          <w:p w:rsidR="00491200" w:rsidRPr="00D00B0E" w:rsidRDefault="00491200"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c>
          <w:tcPr>
            <w:tcW w:w="1648" w:type="dxa"/>
          </w:tcPr>
          <w:p w:rsidR="00491200" w:rsidRPr="00D00B0E" w:rsidRDefault="00491200"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1440" w:type="dxa"/>
          </w:tcPr>
          <w:p w:rsidR="00491200" w:rsidRPr="00D00B0E" w:rsidRDefault="00491200"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r>
      <w:tr w:rsidR="0036667E" w:rsidRPr="00604E36" w:rsidTr="00237F0B">
        <w:trPr>
          <w:trHeight w:val="360"/>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1.1.</w:t>
            </w: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Общая площадь территории квартала в границах,</w:t>
            </w:r>
          </w:p>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в том числе территории:</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га</w:t>
            </w:r>
          </w:p>
        </w:tc>
        <w:tc>
          <w:tcPr>
            <w:tcW w:w="1648" w:type="dxa"/>
            <w:shd w:val="clear" w:color="auto" w:fill="auto"/>
            <w:vAlign w:val="center"/>
          </w:tcPr>
          <w:p w:rsidR="0036667E" w:rsidRPr="00D00B0E" w:rsidRDefault="004B4745"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36667E" w:rsidRPr="00D00B0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p>
        </w:tc>
        <w:tc>
          <w:tcPr>
            <w:tcW w:w="1440" w:type="dxa"/>
            <w:shd w:val="clear" w:color="auto" w:fill="auto"/>
            <w:vAlign w:val="center"/>
          </w:tcPr>
          <w:p w:rsidR="0036667E" w:rsidRPr="00D00B0E" w:rsidRDefault="004B4745"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36667E" w:rsidRPr="00D00B0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p>
        </w:tc>
      </w:tr>
      <w:tr w:rsidR="0036667E" w:rsidRPr="00604E36" w:rsidTr="00237F0B">
        <w:trPr>
          <w:trHeight w:val="210"/>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1.1.1.</w:t>
            </w: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Жилых зон, в том числе:</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га/%</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p>
        </w:tc>
      </w:tr>
      <w:tr w:rsidR="0036667E" w:rsidRPr="00604E36" w:rsidTr="00237F0B">
        <w:trPr>
          <w:trHeight w:val="137"/>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Многоэтажная (9 этажей и более)</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rPr>
          <w:trHeight w:val="176"/>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Среднеэтажная (5-8 этажей)</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rPr>
          <w:trHeight w:val="201"/>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Малоэтажная (1-4 этажа)</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rPr>
          <w:trHeight w:val="201"/>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Коллективные садоводства</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rPr>
          <w:trHeight w:val="144"/>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1.1.2.</w:t>
            </w: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Общественно-деловых зон</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rPr>
          <w:trHeight w:val="266"/>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1.1.3.</w:t>
            </w: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Культовой застройки</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rPr>
          <w:trHeight w:val="151"/>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1.1.4.</w:t>
            </w: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Производственных зон</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7,7/</w:t>
            </w:r>
            <w:r w:rsidR="004B4745">
              <w:rPr>
                <w:rFonts w:ascii="Times New Roman" w:eastAsia="Times New Roman" w:hAnsi="Times New Roman" w:cs="Times New Roman"/>
                <w:sz w:val="24"/>
                <w:szCs w:val="24"/>
                <w:lang w:eastAsia="ru-RU"/>
              </w:rPr>
              <w:t>77</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7,7/</w:t>
            </w:r>
            <w:r w:rsidR="004B4745">
              <w:rPr>
                <w:rFonts w:ascii="Times New Roman" w:eastAsia="Times New Roman" w:hAnsi="Times New Roman" w:cs="Times New Roman"/>
                <w:sz w:val="24"/>
                <w:szCs w:val="24"/>
                <w:lang w:eastAsia="ru-RU"/>
              </w:rPr>
              <w:t>77</w:t>
            </w:r>
          </w:p>
        </w:tc>
      </w:tr>
      <w:tr w:rsidR="0036667E" w:rsidRPr="00604E36" w:rsidTr="00237F0B">
        <w:trPr>
          <w:trHeight w:val="360"/>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1.1.5.</w:t>
            </w: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Зон инженерной и транспортной инфраструктур</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4B4745"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36667E" w:rsidRPr="00D00B0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0,2</w:t>
            </w:r>
          </w:p>
        </w:tc>
        <w:tc>
          <w:tcPr>
            <w:tcW w:w="1440" w:type="dxa"/>
            <w:shd w:val="clear" w:color="auto" w:fill="auto"/>
            <w:vAlign w:val="center"/>
          </w:tcPr>
          <w:p w:rsidR="0036667E" w:rsidRPr="00D00B0E" w:rsidRDefault="004B4745"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36667E" w:rsidRPr="00D00B0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0,2</w:t>
            </w:r>
          </w:p>
        </w:tc>
      </w:tr>
      <w:tr w:rsidR="0036667E" w:rsidRPr="00604E36" w:rsidTr="00237F0B">
        <w:trPr>
          <w:trHeight w:val="251"/>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1.1.6.</w:t>
            </w: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Железнодорожного транспорта</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rPr>
          <w:trHeight w:val="166"/>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1.1.7.</w:t>
            </w: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Рекреационных зон</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rPr>
          <w:trHeight w:val="108"/>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1.1.8.</w:t>
            </w: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Городских лесов и лесопарков</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rPr>
          <w:trHeight w:val="230"/>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1.1.9.</w:t>
            </w: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Водных поверхностей</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rPr>
          <w:trHeight w:val="172"/>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1.1.10.</w:t>
            </w: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Сельскохозяйственного использования</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rPr>
          <w:trHeight w:val="293"/>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1.1.11.</w:t>
            </w: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Кладбищ</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rPr>
          <w:trHeight w:val="166"/>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1.1.12.</w:t>
            </w: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Военные и иных режимов использования</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rPr>
          <w:trHeight w:val="360"/>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1.2.</w:t>
            </w: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Из общей площади: территории общего пользования</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p>
        </w:tc>
      </w:tr>
      <w:tr w:rsidR="0036667E" w:rsidRPr="00604E36" w:rsidTr="00237F0B">
        <w:trPr>
          <w:trHeight w:val="171"/>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 зеленые насаждения общего пользования</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га/%</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0,4/</w:t>
            </w:r>
            <w:r w:rsidR="004B4745">
              <w:rPr>
                <w:rFonts w:ascii="Times New Roman" w:eastAsia="Times New Roman" w:hAnsi="Times New Roman" w:cs="Times New Roman"/>
                <w:sz w:val="24"/>
                <w:szCs w:val="24"/>
                <w:lang w:eastAsia="ru-RU"/>
              </w:rPr>
              <w:t>4,0</w:t>
            </w:r>
          </w:p>
        </w:tc>
      </w:tr>
      <w:tr w:rsidR="0036667E" w:rsidRPr="00604E36" w:rsidTr="00237F0B">
        <w:trPr>
          <w:trHeight w:val="100"/>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 улицы, дороги, проезды, площадки</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1,3/</w:t>
            </w:r>
            <w:r w:rsidRPr="004B4745">
              <w:rPr>
                <w:rFonts w:ascii="Times New Roman" w:eastAsia="Times New Roman" w:hAnsi="Times New Roman" w:cs="Times New Roman"/>
                <w:sz w:val="24"/>
                <w:szCs w:val="24"/>
                <w:lang w:eastAsia="ru-RU"/>
              </w:rPr>
              <w:t>1</w:t>
            </w:r>
            <w:r w:rsidR="004B4745" w:rsidRPr="004B4745">
              <w:rPr>
                <w:rFonts w:ascii="Times New Roman" w:eastAsia="Times New Roman" w:hAnsi="Times New Roman" w:cs="Times New Roman"/>
                <w:sz w:val="24"/>
                <w:szCs w:val="24"/>
                <w:lang w:eastAsia="ru-RU"/>
              </w:rPr>
              <w:t>3</w:t>
            </w:r>
            <w:r w:rsidRPr="004B4745">
              <w:rPr>
                <w:rFonts w:ascii="Times New Roman" w:eastAsia="Times New Roman" w:hAnsi="Times New Roman" w:cs="Times New Roman"/>
                <w:sz w:val="24"/>
                <w:szCs w:val="24"/>
                <w:lang w:eastAsia="ru-RU"/>
              </w:rPr>
              <w:t>,</w:t>
            </w:r>
            <w:r w:rsidR="004B4745" w:rsidRPr="004B4745">
              <w:rPr>
                <w:rFonts w:ascii="Times New Roman" w:eastAsia="Times New Roman" w:hAnsi="Times New Roman" w:cs="Times New Roman"/>
                <w:sz w:val="24"/>
                <w:szCs w:val="24"/>
                <w:lang w:eastAsia="ru-RU"/>
              </w:rPr>
              <w:t>0</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ind w:right="-108"/>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1,6/1</w:t>
            </w:r>
            <w:r w:rsidR="004B4745">
              <w:rPr>
                <w:rFonts w:ascii="Times New Roman" w:eastAsia="Times New Roman" w:hAnsi="Times New Roman" w:cs="Times New Roman"/>
                <w:sz w:val="24"/>
                <w:szCs w:val="24"/>
                <w:lang w:eastAsia="ru-RU"/>
              </w:rPr>
              <w:t>6</w:t>
            </w:r>
            <w:r w:rsidRPr="00D00B0E">
              <w:rPr>
                <w:rFonts w:ascii="Times New Roman" w:eastAsia="Times New Roman" w:hAnsi="Times New Roman" w:cs="Times New Roman"/>
                <w:sz w:val="24"/>
                <w:szCs w:val="24"/>
                <w:lang w:eastAsia="ru-RU"/>
              </w:rPr>
              <w:t>,0</w:t>
            </w:r>
          </w:p>
        </w:tc>
      </w:tr>
      <w:tr w:rsidR="0036667E" w:rsidRPr="00604E36" w:rsidTr="00237F0B">
        <w:trPr>
          <w:trHeight w:val="100"/>
          <w:jc w:val="center"/>
        </w:trPr>
        <w:tc>
          <w:tcPr>
            <w:tcW w:w="997"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403" w:type="dxa"/>
            <w:gridSpan w:val="2"/>
            <w:vAlign w:val="center"/>
          </w:tcPr>
          <w:p w:rsidR="0036667E" w:rsidRPr="00D00B0E" w:rsidRDefault="0036667E" w:rsidP="005709F8">
            <w:pPr>
              <w:widowControl w:val="0"/>
              <w:autoSpaceDE w:val="0"/>
              <w:autoSpaceDN w:val="0"/>
              <w:adjustRightInd w:val="0"/>
              <w:spacing w:after="0" w:line="288" w:lineRule="auto"/>
              <w:ind w:right="-108"/>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 xml:space="preserve">- альтернативное озеленение - </w:t>
            </w:r>
            <w:proofErr w:type="spellStart"/>
            <w:r w:rsidRPr="00D00B0E">
              <w:rPr>
                <w:rFonts w:ascii="Times New Roman" w:eastAsia="Times New Roman" w:hAnsi="Times New Roman" w:cs="Times New Roman"/>
                <w:sz w:val="24"/>
                <w:szCs w:val="24"/>
                <w:lang w:eastAsia="ru-RU"/>
              </w:rPr>
              <w:t>экопарковки</w:t>
            </w:r>
            <w:proofErr w:type="spellEnd"/>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trHeight w:val="370"/>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2.</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НАСЕЛЕНИЕ</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2.1.</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Численность населения</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тыс. чел.</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trHeight w:val="371"/>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3.</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ЖИЛИЩНЫЙ ФОНД</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3.1.</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 xml:space="preserve">Общая площадь жилых домов, </w:t>
            </w:r>
          </w:p>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в том числе:</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 xml:space="preserve">тыс. кв. м. </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государственный (включая ведомственный) и муниципальный</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тыс. кв. м. квартир/% к общему объему жилого фонда</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 xml:space="preserve">частной собственности </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3.2.</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Из общего жилого фонда</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многоэтажный (9 этажей и более)</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roofErr w:type="spellStart"/>
            <w:r w:rsidRPr="00D00B0E">
              <w:rPr>
                <w:rFonts w:ascii="Times New Roman" w:eastAsia="Times New Roman" w:hAnsi="Times New Roman" w:cs="Times New Roman"/>
                <w:sz w:val="24"/>
                <w:szCs w:val="24"/>
                <w:lang w:eastAsia="ru-RU"/>
              </w:rPr>
              <w:t>среднеэтажный</w:t>
            </w:r>
            <w:proofErr w:type="spellEnd"/>
            <w:r w:rsidRPr="00D00B0E">
              <w:rPr>
                <w:rFonts w:ascii="Times New Roman" w:eastAsia="Times New Roman" w:hAnsi="Times New Roman" w:cs="Times New Roman"/>
                <w:sz w:val="24"/>
                <w:szCs w:val="24"/>
                <w:lang w:eastAsia="ru-RU"/>
              </w:rPr>
              <w:t xml:space="preserve"> (4-8 этажей)</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малоэтажный (1-3 этажа)</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3.3</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Убыль жилого фонда – всего в т. ч. аварийные</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тыс. кв. м. квартир</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3.4</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Существующий сохраняемый жилой фонд</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3.5</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Новое жилищное строительство – всего</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тыс. кв. м. кв./%</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3.6.</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 xml:space="preserve">Структура нового жилищного строительства по этажности в </w:t>
            </w:r>
            <w:proofErr w:type="spellStart"/>
            <w:r w:rsidRPr="00D00B0E">
              <w:rPr>
                <w:rFonts w:ascii="Times New Roman" w:eastAsia="Times New Roman" w:hAnsi="Times New Roman" w:cs="Times New Roman"/>
                <w:sz w:val="24"/>
                <w:szCs w:val="24"/>
                <w:lang w:eastAsia="ru-RU"/>
              </w:rPr>
              <w:t>т.ч</w:t>
            </w:r>
            <w:proofErr w:type="spellEnd"/>
            <w:r w:rsidRPr="00D00B0E">
              <w:rPr>
                <w:rFonts w:ascii="Times New Roman" w:eastAsia="Times New Roman" w:hAnsi="Times New Roman" w:cs="Times New Roman"/>
                <w:sz w:val="24"/>
                <w:szCs w:val="24"/>
                <w:lang w:eastAsia="ru-RU"/>
              </w:rPr>
              <w:t>.</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многоэтажное (9 этажей и более)</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тыс. кв. м. кв./%</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roofErr w:type="spellStart"/>
            <w:r w:rsidRPr="00D00B0E">
              <w:rPr>
                <w:rFonts w:ascii="Times New Roman" w:eastAsia="Times New Roman" w:hAnsi="Times New Roman" w:cs="Times New Roman"/>
                <w:sz w:val="24"/>
                <w:szCs w:val="24"/>
                <w:lang w:eastAsia="ru-RU"/>
              </w:rPr>
              <w:t>среднеэтажное</w:t>
            </w:r>
            <w:proofErr w:type="spellEnd"/>
            <w:r w:rsidRPr="00D00B0E">
              <w:rPr>
                <w:rFonts w:ascii="Times New Roman" w:eastAsia="Times New Roman" w:hAnsi="Times New Roman" w:cs="Times New Roman"/>
                <w:sz w:val="24"/>
                <w:szCs w:val="24"/>
                <w:lang w:eastAsia="ru-RU"/>
              </w:rPr>
              <w:t xml:space="preserve"> (4-8 </w:t>
            </w:r>
            <w:proofErr w:type="gramStart"/>
            <w:r w:rsidRPr="00D00B0E">
              <w:rPr>
                <w:rFonts w:ascii="Times New Roman" w:eastAsia="Times New Roman" w:hAnsi="Times New Roman" w:cs="Times New Roman"/>
                <w:sz w:val="24"/>
                <w:szCs w:val="24"/>
                <w:lang w:eastAsia="ru-RU"/>
              </w:rPr>
              <w:t>этажей )</w:t>
            </w:r>
            <w:proofErr w:type="gramEnd"/>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малоэтажное (1-3 этажа)</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4.</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УЧРЕЖДЕНИЯ СОЦИАЛЬНОЙ ИНФРАСТРУКТУРЫ</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Всего /</w:t>
            </w:r>
          </w:p>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на 1000 чел</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4.1.</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Детские образовательные учреждения</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тыс. мест</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4.2.</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Общеобразовательные школы</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тыс. мест</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4.3.</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Больницы</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тыс. коек/шт.</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4.4.</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Поликлиники</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тыс. пос. /шт.</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4.5</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Прочие объекты социального и культурно – бытового обслуживания населения</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roofErr w:type="spellStart"/>
            <w:r w:rsidRPr="00D00B0E">
              <w:rPr>
                <w:rFonts w:ascii="Times New Roman" w:eastAsia="Times New Roman" w:hAnsi="Times New Roman" w:cs="Times New Roman"/>
                <w:sz w:val="24"/>
                <w:szCs w:val="24"/>
                <w:lang w:eastAsia="ru-RU"/>
              </w:rPr>
              <w:t>Прод</w:t>
            </w:r>
            <w:proofErr w:type="gramStart"/>
            <w:r w:rsidRPr="00D00B0E">
              <w:rPr>
                <w:rFonts w:ascii="Times New Roman" w:eastAsia="Times New Roman" w:hAnsi="Times New Roman" w:cs="Times New Roman"/>
                <w:sz w:val="24"/>
                <w:szCs w:val="24"/>
                <w:lang w:eastAsia="ru-RU"/>
              </w:rPr>
              <w:t>.</w:t>
            </w:r>
            <w:proofErr w:type="gramEnd"/>
            <w:r w:rsidRPr="00D00B0E">
              <w:rPr>
                <w:rFonts w:ascii="Times New Roman" w:eastAsia="Times New Roman" w:hAnsi="Times New Roman" w:cs="Times New Roman"/>
                <w:sz w:val="24"/>
                <w:szCs w:val="24"/>
                <w:lang w:eastAsia="ru-RU"/>
              </w:rPr>
              <w:t>и</w:t>
            </w:r>
            <w:proofErr w:type="spellEnd"/>
            <w:r w:rsidRPr="00D00B0E">
              <w:rPr>
                <w:rFonts w:ascii="Times New Roman" w:eastAsia="Times New Roman" w:hAnsi="Times New Roman" w:cs="Times New Roman"/>
                <w:sz w:val="24"/>
                <w:szCs w:val="24"/>
                <w:lang w:eastAsia="ru-RU"/>
              </w:rPr>
              <w:t xml:space="preserve"> </w:t>
            </w:r>
            <w:proofErr w:type="spellStart"/>
            <w:r w:rsidRPr="00D00B0E">
              <w:rPr>
                <w:rFonts w:ascii="Times New Roman" w:eastAsia="Times New Roman" w:hAnsi="Times New Roman" w:cs="Times New Roman"/>
                <w:sz w:val="24"/>
                <w:szCs w:val="24"/>
                <w:lang w:eastAsia="ru-RU"/>
              </w:rPr>
              <w:t>непрод</w:t>
            </w:r>
            <w:proofErr w:type="spellEnd"/>
            <w:r w:rsidRPr="00D00B0E">
              <w:rPr>
                <w:rFonts w:ascii="Times New Roman" w:eastAsia="Times New Roman" w:hAnsi="Times New Roman" w:cs="Times New Roman"/>
                <w:sz w:val="24"/>
                <w:szCs w:val="24"/>
                <w:lang w:eastAsia="ru-RU"/>
              </w:rPr>
              <w:t>. торговля</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шт.</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4</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4</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Общественное питание</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шт.</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Бытовое обслуживание</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раб. мест</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 xml:space="preserve">Аптеки </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шт.</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Станции скорой помощи</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а-машины</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 xml:space="preserve">Библиотеки </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объект</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Гостиницы</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тыс. мест</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Пожарное депо</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а-машин</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 xml:space="preserve">Бани </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roofErr w:type="spellStart"/>
            <w:r w:rsidRPr="00D00B0E">
              <w:rPr>
                <w:rFonts w:ascii="Times New Roman" w:eastAsia="Times New Roman" w:hAnsi="Times New Roman" w:cs="Times New Roman"/>
                <w:sz w:val="24"/>
                <w:szCs w:val="24"/>
                <w:lang w:eastAsia="ru-RU"/>
              </w:rPr>
              <w:t>тыс.мест</w:t>
            </w:r>
            <w:proofErr w:type="spellEnd"/>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Прочие</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Шт.</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16</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16</w:t>
            </w:r>
          </w:p>
        </w:tc>
      </w:tr>
      <w:tr w:rsidR="0036667E" w:rsidRPr="00604E36" w:rsidTr="00237F0B">
        <w:tblPrEx>
          <w:tblLook w:val="01E0" w:firstRow="1" w:lastRow="1" w:firstColumn="1" w:lastColumn="1" w:noHBand="0" w:noVBand="0"/>
        </w:tblPrEx>
        <w:trPr>
          <w:trHeight w:val="394"/>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5.</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ТРАНСПОРТНАЯ ИНФРАСТРУКТУРА</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5.1.</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Протяженность линий пассажирского общественного транспорта</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автобус</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км</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0,4</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0,4</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трамвай</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км</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троллейбус</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км</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0,4</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0,4</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5.2.</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Протяженность улично-дорожной сети (в границах проектирования)</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км</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0,4</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0,4</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Протяженность магистральных улиц и дорог (в границах проектирования)</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км</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0,4</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0,4</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5.3.</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Плотность улично-дорожной сети</w:t>
            </w:r>
          </w:p>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в пределах границ проектирования</w:t>
            </w:r>
          </w:p>
        </w:tc>
        <w:tc>
          <w:tcPr>
            <w:tcW w:w="1232" w:type="dxa"/>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км/кв. км.</w:t>
            </w:r>
          </w:p>
        </w:tc>
        <w:tc>
          <w:tcPr>
            <w:tcW w:w="1648" w:type="dxa"/>
            <w:shd w:val="clear" w:color="auto" w:fill="auto"/>
            <w:vAlign w:val="center"/>
          </w:tcPr>
          <w:p w:rsidR="0036667E" w:rsidRPr="00D00B0E" w:rsidRDefault="004B4745"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4</w:t>
            </w:r>
          </w:p>
        </w:tc>
      </w:tr>
      <w:tr w:rsidR="0036667E" w:rsidRPr="00604E36" w:rsidTr="00237F0B">
        <w:tblPrEx>
          <w:tblLook w:val="01E0" w:firstRow="1" w:lastRow="1" w:firstColumn="1" w:lastColumn="1" w:noHBand="0" w:noVBand="0"/>
        </w:tblPrEx>
        <w:trPr>
          <w:trHeight w:val="678"/>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Плотность магистральной сети в пределах застройки</w:t>
            </w:r>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км/кв. км.</w:t>
            </w:r>
          </w:p>
        </w:tc>
        <w:tc>
          <w:tcPr>
            <w:tcW w:w="1648" w:type="dxa"/>
            <w:shd w:val="clear" w:color="auto" w:fill="auto"/>
            <w:vAlign w:val="center"/>
          </w:tcPr>
          <w:p w:rsidR="0036667E" w:rsidRPr="00D00B0E" w:rsidRDefault="004B4745"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440" w:type="dxa"/>
            <w:shd w:val="clear" w:color="auto" w:fill="auto"/>
            <w:vAlign w:val="center"/>
          </w:tcPr>
          <w:p w:rsidR="0036667E" w:rsidRPr="00D00B0E" w:rsidRDefault="004B4745"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5.4.</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Транспортные развязки в разных уровнях</w:t>
            </w:r>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единиц</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5.5.</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Обеспеченность населения индивидуальными легковыми автомобилями</w:t>
            </w:r>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 xml:space="preserve">тыс. </w:t>
            </w:r>
            <w:proofErr w:type="spellStart"/>
            <w:r w:rsidRPr="00D00B0E">
              <w:rPr>
                <w:rFonts w:ascii="Times New Roman" w:eastAsia="Times New Roman" w:hAnsi="Times New Roman" w:cs="Times New Roman"/>
                <w:sz w:val="24"/>
                <w:szCs w:val="24"/>
                <w:lang w:eastAsia="ru-RU"/>
              </w:rPr>
              <w:t>автомоб</w:t>
            </w:r>
            <w:proofErr w:type="spellEnd"/>
            <w:r w:rsidRPr="00D00B0E">
              <w:rPr>
                <w:rFonts w:ascii="Times New Roman" w:eastAsia="Times New Roman" w:hAnsi="Times New Roman" w:cs="Times New Roman"/>
                <w:sz w:val="24"/>
                <w:szCs w:val="24"/>
                <w:lang w:eastAsia="ru-RU"/>
              </w:rPr>
              <w:t>.</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6.</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ИНЖЕНЕРНАЯ ИНФРАСТРУКТУРА И БЛАГОУСТРОЙСТВО ТЕРРИТОРИИ</w:t>
            </w:r>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r>
      <w:tr w:rsidR="0036667E" w:rsidRPr="00604E36" w:rsidTr="00237F0B">
        <w:tblPrEx>
          <w:tblLook w:val="01E0" w:firstRow="1" w:lastRow="1" w:firstColumn="1" w:lastColumn="1" w:noHBand="0" w:noVBand="0"/>
        </w:tblPrEx>
        <w:trPr>
          <w:trHeight w:val="93"/>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6.1.</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bookmarkStart w:id="41" w:name="_Toc107484427"/>
            <w:bookmarkStart w:id="42" w:name="_Toc107501619"/>
            <w:bookmarkStart w:id="43" w:name="_Toc107502036"/>
            <w:bookmarkStart w:id="44" w:name="_Toc107564989"/>
            <w:bookmarkStart w:id="45" w:name="_Toc107577844"/>
            <w:bookmarkStart w:id="46" w:name="_Toc107578032"/>
            <w:bookmarkStart w:id="47" w:name="_Toc107578147"/>
            <w:r w:rsidRPr="00D00B0E">
              <w:rPr>
                <w:rFonts w:ascii="Times New Roman" w:eastAsia="Times New Roman" w:hAnsi="Times New Roman" w:cs="Times New Roman"/>
                <w:sz w:val="24"/>
                <w:szCs w:val="24"/>
                <w:lang w:eastAsia="ru-RU"/>
              </w:rPr>
              <w:t>Водоснабжение</w:t>
            </w:r>
            <w:bookmarkEnd w:id="41"/>
            <w:bookmarkEnd w:id="42"/>
            <w:bookmarkEnd w:id="43"/>
            <w:bookmarkEnd w:id="44"/>
            <w:bookmarkEnd w:id="45"/>
            <w:bookmarkEnd w:id="46"/>
            <w:bookmarkEnd w:id="47"/>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r>
      <w:tr w:rsidR="0036667E" w:rsidRPr="00604E36" w:rsidTr="00D00B0E">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6.1.1.</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Протяженность сетей</w:t>
            </w:r>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км</w:t>
            </w:r>
          </w:p>
        </w:tc>
        <w:tc>
          <w:tcPr>
            <w:tcW w:w="1648" w:type="dxa"/>
            <w:shd w:val="clear" w:color="auto" w:fill="auto"/>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 xml:space="preserve">1,7 </w:t>
            </w:r>
          </w:p>
        </w:tc>
        <w:tc>
          <w:tcPr>
            <w:tcW w:w="1440" w:type="dxa"/>
            <w:shd w:val="clear" w:color="auto" w:fill="auto"/>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 xml:space="preserve">1,7 </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6.2.</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bookmarkStart w:id="48" w:name="_Toc107484428"/>
            <w:bookmarkStart w:id="49" w:name="_Toc107501620"/>
            <w:bookmarkStart w:id="50" w:name="_Toc107502037"/>
            <w:bookmarkStart w:id="51" w:name="_Toc107564990"/>
            <w:bookmarkStart w:id="52" w:name="_Toc107577845"/>
            <w:bookmarkStart w:id="53" w:name="_Toc107578033"/>
            <w:bookmarkStart w:id="54" w:name="_Toc107578148"/>
            <w:r w:rsidRPr="00D00B0E">
              <w:rPr>
                <w:rFonts w:ascii="Times New Roman" w:eastAsia="Times New Roman" w:hAnsi="Times New Roman" w:cs="Times New Roman"/>
                <w:sz w:val="24"/>
                <w:szCs w:val="24"/>
                <w:lang w:eastAsia="ru-RU"/>
              </w:rPr>
              <w:t>Водоотведение</w:t>
            </w:r>
            <w:bookmarkEnd w:id="48"/>
            <w:bookmarkEnd w:id="49"/>
            <w:bookmarkEnd w:id="50"/>
            <w:bookmarkEnd w:id="51"/>
            <w:bookmarkEnd w:id="52"/>
            <w:bookmarkEnd w:id="53"/>
            <w:bookmarkEnd w:id="54"/>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r>
      <w:tr w:rsidR="0036667E" w:rsidRPr="00604E36" w:rsidTr="00D00B0E">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6.2.1.</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Протяженность сетей</w:t>
            </w:r>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км</w:t>
            </w:r>
          </w:p>
        </w:tc>
        <w:tc>
          <w:tcPr>
            <w:tcW w:w="1648" w:type="dxa"/>
            <w:shd w:val="clear" w:color="auto" w:fill="auto"/>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0,5</w:t>
            </w:r>
          </w:p>
        </w:tc>
        <w:tc>
          <w:tcPr>
            <w:tcW w:w="1440" w:type="dxa"/>
            <w:shd w:val="clear" w:color="auto" w:fill="auto"/>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0,5</w:t>
            </w:r>
          </w:p>
        </w:tc>
      </w:tr>
      <w:tr w:rsidR="0036667E" w:rsidRPr="00604E36" w:rsidTr="00237F0B">
        <w:tblPrEx>
          <w:tblLook w:val="01E0" w:firstRow="1" w:lastRow="1" w:firstColumn="1" w:lastColumn="1" w:noHBand="0" w:noVBand="0"/>
        </w:tblPrEx>
        <w:trPr>
          <w:trHeight w:val="319"/>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6.3.</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bookmarkStart w:id="55" w:name="_Toc107484429"/>
            <w:bookmarkStart w:id="56" w:name="_Toc107501621"/>
            <w:bookmarkStart w:id="57" w:name="_Toc107502038"/>
            <w:bookmarkStart w:id="58" w:name="_Toc107564991"/>
            <w:bookmarkStart w:id="59" w:name="_Toc107577846"/>
            <w:bookmarkStart w:id="60" w:name="_Toc107578034"/>
            <w:bookmarkStart w:id="61" w:name="_Toc107578149"/>
            <w:r w:rsidRPr="00D00B0E">
              <w:rPr>
                <w:rFonts w:ascii="Times New Roman" w:eastAsia="Times New Roman" w:hAnsi="Times New Roman" w:cs="Times New Roman"/>
                <w:sz w:val="24"/>
                <w:szCs w:val="24"/>
                <w:lang w:eastAsia="ru-RU"/>
              </w:rPr>
              <w:t>Энергоснабжение</w:t>
            </w:r>
            <w:bookmarkEnd w:id="55"/>
            <w:bookmarkEnd w:id="56"/>
            <w:bookmarkEnd w:id="57"/>
            <w:bookmarkEnd w:id="58"/>
            <w:bookmarkEnd w:id="59"/>
            <w:bookmarkEnd w:id="60"/>
            <w:bookmarkEnd w:id="61"/>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6.3.1.</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Протяженность сетей</w:t>
            </w:r>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км</w:t>
            </w:r>
          </w:p>
        </w:tc>
        <w:tc>
          <w:tcPr>
            <w:tcW w:w="1648" w:type="dxa"/>
            <w:shd w:val="clear" w:color="auto" w:fill="auto"/>
            <w:vAlign w:val="center"/>
          </w:tcPr>
          <w:p w:rsidR="0036667E" w:rsidRPr="00D00B0E" w:rsidRDefault="004B4745"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440" w:type="dxa"/>
            <w:shd w:val="clear" w:color="auto" w:fill="auto"/>
            <w:vAlign w:val="center"/>
          </w:tcPr>
          <w:p w:rsidR="0036667E" w:rsidRPr="00D00B0E" w:rsidRDefault="004B4745"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6.4.</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bookmarkStart w:id="62" w:name="_Toc107484430"/>
            <w:bookmarkStart w:id="63" w:name="_Toc107501622"/>
            <w:bookmarkStart w:id="64" w:name="_Toc107502039"/>
            <w:bookmarkStart w:id="65" w:name="_Toc107564992"/>
            <w:bookmarkStart w:id="66" w:name="_Toc107577847"/>
            <w:bookmarkStart w:id="67" w:name="_Toc107578035"/>
            <w:bookmarkStart w:id="68" w:name="_Toc107578150"/>
            <w:r w:rsidRPr="00D00B0E">
              <w:rPr>
                <w:rFonts w:ascii="Times New Roman" w:eastAsia="Times New Roman" w:hAnsi="Times New Roman" w:cs="Times New Roman"/>
                <w:sz w:val="24"/>
                <w:szCs w:val="24"/>
                <w:lang w:eastAsia="ru-RU"/>
              </w:rPr>
              <w:t>Теплоснабжение</w:t>
            </w:r>
            <w:bookmarkEnd w:id="62"/>
            <w:bookmarkEnd w:id="63"/>
            <w:bookmarkEnd w:id="64"/>
            <w:bookmarkEnd w:id="65"/>
            <w:bookmarkEnd w:id="66"/>
            <w:bookmarkEnd w:id="67"/>
            <w:bookmarkEnd w:id="68"/>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r>
      <w:tr w:rsidR="0036667E" w:rsidRPr="00604E36" w:rsidTr="00D00B0E">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6.4.1.</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Протяженность сетей</w:t>
            </w:r>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км</w:t>
            </w:r>
          </w:p>
        </w:tc>
        <w:tc>
          <w:tcPr>
            <w:tcW w:w="1648" w:type="dxa"/>
            <w:shd w:val="clear" w:color="auto" w:fill="auto"/>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0,3</w:t>
            </w:r>
          </w:p>
        </w:tc>
        <w:tc>
          <w:tcPr>
            <w:tcW w:w="1440" w:type="dxa"/>
            <w:shd w:val="clear" w:color="auto" w:fill="auto"/>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0,3</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6.5.</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bookmarkStart w:id="69" w:name="_Toc107484431"/>
            <w:bookmarkStart w:id="70" w:name="_Toc107501623"/>
            <w:bookmarkStart w:id="71" w:name="_Toc107502040"/>
            <w:bookmarkStart w:id="72" w:name="_Toc107564993"/>
            <w:bookmarkStart w:id="73" w:name="_Toc107577848"/>
            <w:bookmarkStart w:id="74" w:name="_Toc107578036"/>
            <w:bookmarkStart w:id="75" w:name="_Toc107578151"/>
            <w:r w:rsidRPr="00D00B0E">
              <w:rPr>
                <w:rFonts w:ascii="Times New Roman" w:eastAsia="Times New Roman" w:hAnsi="Times New Roman" w:cs="Times New Roman"/>
                <w:sz w:val="24"/>
                <w:szCs w:val="24"/>
                <w:lang w:eastAsia="ru-RU"/>
              </w:rPr>
              <w:t>Газоснабжение</w:t>
            </w:r>
            <w:bookmarkEnd w:id="69"/>
            <w:bookmarkEnd w:id="70"/>
            <w:bookmarkEnd w:id="71"/>
            <w:bookmarkEnd w:id="72"/>
            <w:bookmarkEnd w:id="73"/>
            <w:bookmarkEnd w:id="74"/>
            <w:bookmarkEnd w:id="75"/>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p>
        </w:tc>
      </w:tr>
      <w:tr w:rsidR="0036667E" w:rsidRPr="00604E36" w:rsidTr="00D00B0E">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6.5.1.</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Протяженность сетей</w:t>
            </w:r>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км</w:t>
            </w:r>
          </w:p>
        </w:tc>
        <w:tc>
          <w:tcPr>
            <w:tcW w:w="1648" w:type="dxa"/>
            <w:shd w:val="clear" w:color="auto" w:fill="auto"/>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0,7</w:t>
            </w:r>
          </w:p>
        </w:tc>
        <w:tc>
          <w:tcPr>
            <w:tcW w:w="1440" w:type="dxa"/>
            <w:shd w:val="clear" w:color="auto" w:fill="auto"/>
          </w:tcPr>
          <w:p w:rsidR="0036667E" w:rsidRPr="00D00B0E" w:rsidRDefault="0036667E" w:rsidP="005709F8">
            <w:pPr>
              <w:widowControl w:val="0"/>
              <w:autoSpaceDE w:val="0"/>
              <w:autoSpaceDN w:val="0"/>
              <w:adjustRightInd w:val="0"/>
              <w:spacing w:after="0" w:line="288" w:lineRule="auto"/>
              <w:jc w:val="center"/>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0,7</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lastRenderedPageBreak/>
              <w:t>6.6.</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bookmarkStart w:id="76" w:name="_Toc107484432"/>
            <w:bookmarkStart w:id="77" w:name="_Toc107501624"/>
            <w:bookmarkStart w:id="78" w:name="_Toc107502041"/>
            <w:bookmarkStart w:id="79" w:name="_Toc107564994"/>
            <w:bookmarkStart w:id="80" w:name="_Toc107577849"/>
            <w:bookmarkStart w:id="81" w:name="_Toc107578037"/>
            <w:bookmarkStart w:id="82" w:name="_Toc107578152"/>
            <w:r w:rsidRPr="00D00B0E">
              <w:rPr>
                <w:rFonts w:ascii="Times New Roman" w:eastAsia="Times New Roman" w:hAnsi="Times New Roman" w:cs="Times New Roman"/>
                <w:sz w:val="24"/>
                <w:szCs w:val="24"/>
                <w:lang w:eastAsia="ru-RU"/>
              </w:rPr>
              <w:t>Связь</w:t>
            </w:r>
            <w:bookmarkEnd w:id="76"/>
            <w:bookmarkEnd w:id="77"/>
            <w:bookmarkEnd w:id="78"/>
            <w:bookmarkEnd w:id="79"/>
            <w:bookmarkEnd w:id="80"/>
            <w:bookmarkEnd w:id="81"/>
            <w:bookmarkEnd w:id="82"/>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6.6.1.</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Протяженность сетей</w:t>
            </w:r>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км</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6.7.</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bookmarkStart w:id="83" w:name="_Toc107484433"/>
            <w:bookmarkStart w:id="84" w:name="_Toc107501625"/>
            <w:bookmarkStart w:id="85" w:name="_Toc107502042"/>
            <w:bookmarkStart w:id="86" w:name="_Toc107564995"/>
            <w:bookmarkStart w:id="87" w:name="_Toc107577850"/>
            <w:bookmarkStart w:id="88" w:name="_Toc107578038"/>
            <w:bookmarkStart w:id="89" w:name="_Toc107578153"/>
            <w:r w:rsidRPr="00D00B0E">
              <w:rPr>
                <w:rFonts w:ascii="Times New Roman" w:eastAsia="Times New Roman" w:hAnsi="Times New Roman" w:cs="Times New Roman"/>
                <w:sz w:val="24"/>
                <w:szCs w:val="24"/>
                <w:lang w:eastAsia="ru-RU"/>
              </w:rPr>
              <w:t>Инженерная подготовка территории</w:t>
            </w:r>
            <w:bookmarkEnd w:id="83"/>
            <w:bookmarkEnd w:id="84"/>
            <w:bookmarkEnd w:id="85"/>
            <w:bookmarkEnd w:id="86"/>
            <w:bookmarkEnd w:id="87"/>
            <w:bookmarkEnd w:id="88"/>
            <w:bookmarkEnd w:id="89"/>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6.7.1.</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Подсыпка территории</w:t>
            </w:r>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млн. куб. м</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6.7.2.</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roofErr w:type="spellStart"/>
            <w:r w:rsidRPr="00D00B0E">
              <w:rPr>
                <w:rFonts w:ascii="Times New Roman" w:eastAsia="Times New Roman" w:hAnsi="Times New Roman" w:cs="Times New Roman"/>
                <w:sz w:val="24"/>
                <w:szCs w:val="24"/>
                <w:lang w:eastAsia="ru-RU"/>
              </w:rPr>
              <w:t>Берегоукрепление</w:t>
            </w:r>
            <w:proofErr w:type="spellEnd"/>
            <w:r w:rsidRPr="00D00B0E">
              <w:rPr>
                <w:rFonts w:ascii="Times New Roman" w:eastAsia="Times New Roman" w:hAnsi="Times New Roman" w:cs="Times New Roman"/>
                <w:sz w:val="24"/>
                <w:szCs w:val="24"/>
                <w:lang w:eastAsia="ru-RU"/>
              </w:rPr>
              <w:t xml:space="preserve"> откосное</w:t>
            </w:r>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км</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6.7.3.</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roofErr w:type="spellStart"/>
            <w:r w:rsidRPr="00D00B0E">
              <w:rPr>
                <w:rFonts w:ascii="Times New Roman" w:eastAsia="Times New Roman" w:hAnsi="Times New Roman" w:cs="Times New Roman"/>
                <w:sz w:val="24"/>
                <w:szCs w:val="24"/>
                <w:lang w:eastAsia="ru-RU"/>
              </w:rPr>
              <w:t>Берегоукрепление</w:t>
            </w:r>
            <w:proofErr w:type="spellEnd"/>
            <w:r w:rsidRPr="00D00B0E">
              <w:rPr>
                <w:rFonts w:ascii="Times New Roman" w:eastAsia="Times New Roman" w:hAnsi="Times New Roman" w:cs="Times New Roman"/>
                <w:sz w:val="24"/>
                <w:szCs w:val="24"/>
                <w:lang w:eastAsia="ru-RU"/>
              </w:rPr>
              <w:t xml:space="preserve"> – вертикальная стенка</w:t>
            </w:r>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км</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r w:rsidR="0036667E" w:rsidRPr="00604E36" w:rsidTr="00237F0B">
        <w:tblPrEx>
          <w:tblLook w:val="01E0" w:firstRow="1" w:lastRow="1" w:firstColumn="1" w:lastColumn="1" w:noHBand="0" w:noVBand="0"/>
        </w:tblPrEx>
        <w:trPr>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6.8.</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bookmarkStart w:id="90" w:name="_Toc107484434"/>
            <w:bookmarkStart w:id="91" w:name="_Toc107501626"/>
            <w:bookmarkStart w:id="92" w:name="_Toc107502043"/>
            <w:bookmarkStart w:id="93" w:name="_Toc107564996"/>
            <w:bookmarkStart w:id="94" w:name="_Toc107577851"/>
            <w:bookmarkStart w:id="95" w:name="_Toc107578039"/>
            <w:bookmarkStart w:id="96" w:name="_Toc107578154"/>
            <w:r w:rsidRPr="00D00B0E">
              <w:rPr>
                <w:rFonts w:ascii="Times New Roman" w:eastAsia="Times New Roman" w:hAnsi="Times New Roman" w:cs="Times New Roman"/>
                <w:sz w:val="24"/>
                <w:szCs w:val="24"/>
                <w:lang w:eastAsia="ru-RU"/>
              </w:rPr>
              <w:t>Санитарная очистка территории</w:t>
            </w:r>
            <w:bookmarkEnd w:id="90"/>
            <w:bookmarkEnd w:id="91"/>
            <w:bookmarkEnd w:id="92"/>
            <w:bookmarkEnd w:id="93"/>
            <w:bookmarkEnd w:id="94"/>
            <w:bookmarkEnd w:id="95"/>
            <w:bookmarkEnd w:id="96"/>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p>
        </w:tc>
      </w:tr>
      <w:tr w:rsidR="0036667E" w:rsidRPr="00374979" w:rsidTr="00237F0B">
        <w:tblPrEx>
          <w:tblLook w:val="01E0" w:firstRow="1" w:lastRow="1" w:firstColumn="1" w:lastColumn="1" w:noHBand="0" w:noVBand="0"/>
        </w:tblPrEx>
        <w:trPr>
          <w:trHeight w:val="313"/>
          <w:jc w:val="center"/>
        </w:trPr>
        <w:tc>
          <w:tcPr>
            <w:tcW w:w="1008" w:type="dxa"/>
            <w:gridSpan w:val="2"/>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6.8.1.</w:t>
            </w:r>
          </w:p>
        </w:tc>
        <w:tc>
          <w:tcPr>
            <w:tcW w:w="439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Общее количество и территория кладбищ</w:t>
            </w:r>
          </w:p>
        </w:tc>
        <w:tc>
          <w:tcPr>
            <w:tcW w:w="1232" w:type="dxa"/>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га</w:t>
            </w:r>
          </w:p>
        </w:tc>
        <w:tc>
          <w:tcPr>
            <w:tcW w:w="1648"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c>
          <w:tcPr>
            <w:tcW w:w="1440" w:type="dxa"/>
            <w:shd w:val="clear" w:color="auto" w:fill="auto"/>
            <w:vAlign w:val="center"/>
          </w:tcPr>
          <w:p w:rsidR="0036667E" w:rsidRPr="00D00B0E" w:rsidRDefault="0036667E" w:rsidP="005709F8">
            <w:pPr>
              <w:widowControl w:val="0"/>
              <w:autoSpaceDE w:val="0"/>
              <w:autoSpaceDN w:val="0"/>
              <w:adjustRightInd w:val="0"/>
              <w:spacing w:after="0" w:line="288" w:lineRule="auto"/>
              <w:rPr>
                <w:rFonts w:ascii="Times New Roman" w:eastAsia="Times New Roman" w:hAnsi="Times New Roman" w:cs="Times New Roman"/>
                <w:sz w:val="24"/>
                <w:szCs w:val="24"/>
                <w:lang w:eastAsia="ru-RU"/>
              </w:rPr>
            </w:pPr>
            <w:r w:rsidRPr="00D00B0E">
              <w:rPr>
                <w:rFonts w:ascii="Times New Roman" w:eastAsia="Times New Roman" w:hAnsi="Times New Roman" w:cs="Times New Roman"/>
                <w:sz w:val="24"/>
                <w:szCs w:val="24"/>
                <w:lang w:eastAsia="ru-RU"/>
              </w:rPr>
              <w:t>-</w:t>
            </w:r>
          </w:p>
        </w:tc>
      </w:tr>
    </w:tbl>
    <w:p w:rsidR="00ED02A7" w:rsidRPr="00374979" w:rsidRDefault="00ED02A7" w:rsidP="005709F8">
      <w:pPr>
        <w:rPr>
          <w:rFonts w:ascii="Times New Roman" w:hAnsi="Times New Roman" w:cs="Times New Roman"/>
        </w:rPr>
      </w:pPr>
    </w:p>
    <w:sectPr w:rsidR="00ED02A7" w:rsidRPr="00374979" w:rsidSect="00E023F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B0E" w:rsidRDefault="00D00B0E">
      <w:pPr>
        <w:spacing w:after="0" w:line="240" w:lineRule="auto"/>
      </w:pPr>
      <w:r>
        <w:separator/>
      </w:r>
    </w:p>
  </w:endnote>
  <w:endnote w:type="continuationSeparator" w:id="0">
    <w:p w:rsidR="00D00B0E" w:rsidRDefault="00D00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B0E" w:rsidRDefault="00D00B0E" w:rsidP="0049120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00B0E" w:rsidRDefault="00D00B0E" w:rsidP="0049120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B0E" w:rsidRDefault="00D00B0E">
    <w:pPr>
      <w:pStyle w:val="a3"/>
      <w:jc w:val="center"/>
    </w:pPr>
    <w:r>
      <w:rPr>
        <w:noProof/>
      </w:rPr>
      <mc:AlternateContent>
        <mc:Choice Requires="wps">
          <w:drawing>
            <wp:inline distT="0" distB="0" distL="0" distR="0" wp14:anchorId="05E0F2DC" wp14:editId="21D18FA1">
              <wp:extent cx="5467350" cy="45085"/>
              <wp:effectExtent l="9525" t="9525" r="0" b="2540"/>
              <wp:docPr id="1" name="Блок-схема: решение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0980994" id="_x0000_t110" coordsize="21600,21600" o:spt="110" path="m10800,l,10800,10800,21600,21600,10800xe">
              <v:stroke joinstyle="miter"/>
              <v:path gradientshapeok="t" o:connecttype="rect" textboxrect="5400,5400,16200,16200"/>
            </v:shapetype>
            <v:shape id="Блок-схема: решение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EGb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" fillcolor="black" stroked="f">
              <v:fill r:id="rId1" o:title="" type="pattern"/>
              <w10:anchorlock/>
            </v:shape>
          </w:pict>
        </mc:Fallback>
      </mc:AlternateContent>
    </w:r>
  </w:p>
  <w:p w:rsidR="00D00B0E" w:rsidRDefault="00D00B0E">
    <w:pPr>
      <w:pStyle w:val="a3"/>
      <w:jc w:val="center"/>
    </w:pPr>
    <w:r>
      <w:fldChar w:fldCharType="begin"/>
    </w:r>
    <w:r>
      <w:instrText>PAGE    \* MERGEFORMAT</w:instrText>
    </w:r>
    <w:r>
      <w:fldChar w:fldCharType="separate"/>
    </w:r>
    <w:r w:rsidR="00185331">
      <w:rPr>
        <w:noProof/>
      </w:rPr>
      <w:t>2</w:t>
    </w:r>
    <w:r>
      <w:fldChar w:fldCharType="end"/>
    </w:r>
  </w:p>
  <w:p w:rsidR="00D00B0E" w:rsidRDefault="00D00B0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B0E" w:rsidRDefault="00D00B0E">
      <w:pPr>
        <w:spacing w:after="0" w:line="240" w:lineRule="auto"/>
      </w:pPr>
      <w:r>
        <w:separator/>
      </w:r>
    </w:p>
  </w:footnote>
  <w:footnote w:type="continuationSeparator" w:id="0">
    <w:p w:rsidR="00D00B0E" w:rsidRDefault="00D00B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B0E" w:rsidRPr="008F0F34" w:rsidRDefault="00D00B0E" w:rsidP="00491200">
    <w:pPr>
      <w:pStyle w:val="a9"/>
      <w:jc w:val="center"/>
      <w:rPr>
        <w:color w:val="FFFFFF"/>
        <w:sz w:val="16"/>
        <w:szCs w:val="16"/>
      </w:rPr>
    </w:pPr>
    <w:r w:rsidRPr="008F0F34">
      <w:rPr>
        <w:color w:val="FFFFFF"/>
        <w:sz w:val="16"/>
        <w:szCs w:val="16"/>
      </w:rPr>
      <w:t>Общество с ограниченной ответственностью «Бином»</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F7632"/>
    <w:multiLevelType w:val="hybridMultilevel"/>
    <w:tmpl w:val="4186FD00"/>
    <w:lvl w:ilvl="0" w:tplc="88AA78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B62699"/>
    <w:multiLevelType w:val="hybridMultilevel"/>
    <w:tmpl w:val="CCE04E1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38D60D2"/>
    <w:multiLevelType w:val="hybridMultilevel"/>
    <w:tmpl w:val="33E651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3C42048"/>
    <w:multiLevelType w:val="hybridMultilevel"/>
    <w:tmpl w:val="3CCE16A8"/>
    <w:lvl w:ilvl="0" w:tplc="88AA7802">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4" w15:restartNumberingAfterBreak="0">
    <w:nsid w:val="08334A34"/>
    <w:multiLevelType w:val="hybridMultilevel"/>
    <w:tmpl w:val="D1067698"/>
    <w:lvl w:ilvl="0" w:tplc="88AA7802">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5" w15:restartNumberingAfterBreak="0">
    <w:nsid w:val="0C6E1CEF"/>
    <w:multiLevelType w:val="hybridMultilevel"/>
    <w:tmpl w:val="5C3A81A0"/>
    <w:lvl w:ilvl="0" w:tplc="88AA78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E1252F"/>
    <w:multiLevelType w:val="hybridMultilevel"/>
    <w:tmpl w:val="527A7874"/>
    <w:lvl w:ilvl="0" w:tplc="25DE19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048481B"/>
    <w:multiLevelType w:val="hybridMultilevel"/>
    <w:tmpl w:val="E9E81E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17616DD"/>
    <w:multiLevelType w:val="hybridMultilevel"/>
    <w:tmpl w:val="99221A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1DD11B6"/>
    <w:multiLevelType w:val="hybridMultilevel"/>
    <w:tmpl w:val="4A10AE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3706D0E"/>
    <w:multiLevelType w:val="hybridMultilevel"/>
    <w:tmpl w:val="DCAEB1FA"/>
    <w:lvl w:ilvl="0" w:tplc="88AA7802">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1" w15:restartNumberingAfterBreak="0">
    <w:nsid w:val="17FA1467"/>
    <w:multiLevelType w:val="hybridMultilevel"/>
    <w:tmpl w:val="0720CCA6"/>
    <w:lvl w:ilvl="0" w:tplc="6AEEBD62">
      <w:start w:val="5"/>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12" w15:restartNumberingAfterBreak="0">
    <w:nsid w:val="19686275"/>
    <w:multiLevelType w:val="hybridMultilevel"/>
    <w:tmpl w:val="D6D2D280"/>
    <w:lvl w:ilvl="0" w:tplc="88AA7802">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3" w15:restartNumberingAfterBreak="0">
    <w:nsid w:val="21C37F04"/>
    <w:multiLevelType w:val="hybridMultilevel"/>
    <w:tmpl w:val="E87805C2"/>
    <w:lvl w:ilvl="0" w:tplc="48A8C754">
      <w:start w:val="6"/>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7F3604F"/>
    <w:multiLevelType w:val="hybridMultilevel"/>
    <w:tmpl w:val="EDFECBAA"/>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5" w15:restartNumberingAfterBreak="0">
    <w:nsid w:val="2B324D1D"/>
    <w:multiLevelType w:val="hybridMultilevel"/>
    <w:tmpl w:val="0D1A1218"/>
    <w:lvl w:ilvl="0" w:tplc="21B6A57C">
      <w:start w:val="1"/>
      <w:numFmt w:val="decimal"/>
      <w:lvlText w:val="%1."/>
      <w:lvlJc w:val="left"/>
      <w:pPr>
        <w:ind w:left="2401" w:hanging="1125"/>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6" w15:restartNumberingAfterBreak="0">
    <w:nsid w:val="2D8F07E0"/>
    <w:multiLevelType w:val="hybridMultilevel"/>
    <w:tmpl w:val="B6347F6E"/>
    <w:lvl w:ilvl="0" w:tplc="88AA7802">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7" w15:restartNumberingAfterBreak="0">
    <w:nsid w:val="2F38458A"/>
    <w:multiLevelType w:val="multilevel"/>
    <w:tmpl w:val="56C6676A"/>
    <w:lvl w:ilvl="0">
      <w:start w:val="2"/>
      <w:numFmt w:val="decimal"/>
      <w:lvlText w:val="%1"/>
      <w:lvlJc w:val="left"/>
      <w:pPr>
        <w:ind w:left="375" w:hanging="375"/>
      </w:pPr>
      <w:rPr>
        <w:rFonts w:hint="default"/>
      </w:rPr>
    </w:lvl>
    <w:lvl w:ilvl="1">
      <w:start w:val="5"/>
      <w:numFmt w:val="decimal"/>
      <w:lvlText w:val="%1.%2"/>
      <w:lvlJc w:val="left"/>
      <w:pPr>
        <w:ind w:left="735" w:hanging="375"/>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2F3E12DE"/>
    <w:multiLevelType w:val="hybridMultilevel"/>
    <w:tmpl w:val="0F081CFA"/>
    <w:lvl w:ilvl="0" w:tplc="88AA78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FB85B17"/>
    <w:multiLevelType w:val="multilevel"/>
    <w:tmpl w:val="690EC730"/>
    <w:lvl w:ilvl="0">
      <w:start w:val="1"/>
      <w:numFmt w:val="decimal"/>
      <w:lvlText w:val="%1"/>
      <w:lvlJc w:val="left"/>
      <w:pPr>
        <w:ind w:left="615" w:hanging="615"/>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i w:val="0"/>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20" w15:restartNumberingAfterBreak="0">
    <w:nsid w:val="30B37B36"/>
    <w:multiLevelType w:val="hybridMultilevel"/>
    <w:tmpl w:val="CFBCD554"/>
    <w:lvl w:ilvl="0" w:tplc="839A0F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34D6249E"/>
    <w:multiLevelType w:val="hybridMultilevel"/>
    <w:tmpl w:val="749C23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36D411CF"/>
    <w:multiLevelType w:val="hybridMultilevel"/>
    <w:tmpl w:val="B802CF54"/>
    <w:lvl w:ilvl="0" w:tplc="88AA780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15:restartNumberingAfterBreak="0">
    <w:nsid w:val="37C2422D"/>
    <w:multiLevelType w:val="hybridMultilevel"/>
    <w:tmpl w:val="DEBECF68"/>
    <w:lvl w:ilvl="0" w:tplc="88AA78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AF61EA6"/>
    <w:multiLevelType w:val="hybridMultilevel"/>
    <w:tmpl w:val="1F6CB96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5" w15:restartNumberingAfterBreak="0">
    <w:nsid w:val="3BF743CF"/>
    <w:multiLevelType w:val="hybridMultilevel"/>
    <w:tmpl w:val="FE4E8A40"/>
    <w:lvl w:ilvl="0" w:tplc="3EBE832E">
      <w:start w:val="5"/>
      <w:numFmt w:val="decimal"/>
      <w:lvlText w:val="%1."/>
      <w:lvlJc w:val="left"/>
      <w:pPr>
        <w:ind w:left="2194" w:hanging="360"/>
      </w:pPr>
      <w:rPr>
        <w:rFonts w:hint="default"/>
      </w:rPr>
    </w:lvl>
    <w:lvl w:ilvl="1" w:tplc="04190019" w:tentative="1">
      <w:start w:val="1"/>
      <w:numFmt w:val="lowerLetter"/>
      <w:lvlText w:val="%2."/>
      <w:lvlJc w:val="left"/>
      <w:pPr>
        <w:ind w:left="2914" w:hanging="360"/>
      </w:pPr>
    </w:lvl>
    <w:lvl w:ilvl="2" w:tplc="0419001B" w:tentative="1">
      <w:start w:val="1"/>
      <w:numFmt w:val="lowerRoman"/>
      <w:lvlText w:val="%3."/>
      <w:lvlJc w:val="right"/>
      <w:pPr>
        <w:ind w:left="3634" w:hanging="180"/>
      </w:pPr>
    </w:lvl>
    <w:lvl w:ilvl="3" w:tplc="0419000F" w:tentative="1">
      <w:start w:val="1"/>
      <w:numFmt w:val="decimal"/>
      <w:lvlText w:val="%4."/>
      <w:lvlJc w:val="left"/>
      <w:pPr>
        <w:ind w:left="4354" w:hanging="360"/>
      </w:pPr>
    </w:lvl>
    <w:lvl w:ilvl="4" w:tplc="04190019" w:tentative="1">
      <w:start w:val="1"/>
      <w:numFmt w:val="lowerLetter"/>
      <w:lvlText w:val="%5."/>
      <w:lvlJc w:val="left"/>
      <w:pPr>
        <w:ind w:left="5074" w:hanging="360"/>
      </w:pPr>
    </w:lvl>
    <w:lvl w:ilvl="5" w:tplc="0419001B" w:tentative="1">
      <w:start w:val="1"/>
      <w:numFmt w:val="lowerRoman"/>
      <w:lvlText w:val="%6."/>
      <w:lvlJc w:val="right"/>
      <w:pPr>
        <w:ind w:left="5794" w:hanging="180"/>
      </w:pPr>
    </w:lvl>
    <w:lvl w:ilvl="6" w:tplc="0419000F" w:tentative="1">
      <w:start w:val="1"/>
      <w:numFmt w:val="decimal"/>
      <w:lvlText w:val="%7."/>
      <w:lvlJc w:val="left"/>
      <w:pPr>
        <w:ind w:left="6514" w:hanging="360"/>
      </w:pPr>
    </w:lvl>
    <w:lvl w:ilvl="7" w:tplc="04190019" w:tentative="1">
      <w:start w:val="1"/>
      <w:numFmt w:val="lowerLetter"/>
      <w:lvlText w:val="%8."/>
      <w:lvlJc w:val="left"/>
      <w:pPr>
        <w:ind w:left="7234" w:hanging="360"/>
      </w:pPr>
    </w:lvl>
    <w:lvl w:ilvl="8" w:tplc="0419001B" w:tentative="1">
      <w:start w:val="1"/>
      <w:numFmt w:val="lowerRoman"/>
      <w:lvlText w:val="%9."/>
      <w:lvlJc w:val="right"/>
      <w:pPr>
        <w:ind w:left="7954" w:hanging="180"/>
      </w:pPr>
    </w:lvl>
  </w:abstractNum>
  <w:abstractNum w:abstractNumId="26" w15:restartNumberingAfterBreak="0">
    <w:nsid w:val="3FDF0ED0"/>
    <w:multiLevelType w:val="hybridMultilevel"/>
    <w:tmpl w:val="0840BA72"/>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7" w15:restartNumberingAfterBreak="0">
    <w:nsid w:val="4078057F"/>
    <w:multiLevelType w:val="singleLevel"/>
    <w:tmpl w:val="36FCB12A"/>
    <w:lvl w:ilvl="0">
      <w:start w:val="1"/>
      <w:numFmt w:val="bullet"/>
      <w:lvlText w:val="-"/>
      <w:lvlJc w:val="left"/>
      <w:pPr>
        <w:tabs>
          <w:tab w:val="num" w:pos="1080"/>
        </w:tabs>
        <w:ind w:left="1080" w:hanging="360"/>
      </w:pPr>
    </w:lvl>
  </w:abstractNum>
  <w:abstractNum w:abstractNumId="28" w15:restartNumberingAfterBreak="0">
    <w:nsid w:val="4D306C15"/>
    <w:multiLevelType w:val="multilevel"/>
    <w:tmpl w:val="84A2B1F4"/>
    <w:lvl w:ilvl="0">
      <w:start w:val="1"/>
      <w:numFmt w:val="decimal"/>
      <w:lvlText w:val="%1"/>
      <w:lvlJc w:val="left"/>
      <w:pPr>
        <w:ind w:left="958"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i w:val="0"/>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29" w15:restartNumberingAfterBreak="0">
    <w:nsid w:val="4E2644A3"/>
    <w:multiLevelType w:val="multilevel"/>
    <w:tmpl w:val="31E43EF0"/>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57CE3739"/>
    <w:multiLevelType w:val="hybridMultilevel"/>
    <w:tmpl w:val="714A9688"/>
    <w:lvl w:ilvl="0" w:tplc="88AA78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B5B09CD"/>
    <w:multiLevelType w:val="hybridMultilevel"/>
    <w:tmpl w:val="3042B91C"/>
    <w:lvl w:ilvl="0" w:tplc="A150F7AC">
      <w:start w:val="3"/>
      <w:numFmt w:val="decimal"/>
      <w:lvlText w:val="%1."/>
      <w:lvlJc w:val="left"/>
      <w:pPr>
        <w:ind w:left="2345" w:hanging="360"/>
      </w:pPr>
      <w:rPr>
        <w:rFonts w:hint="default"/>
        <w:sz w:val="28"/>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32" w15:restartNumberingAfterBreak="0">
    <w:nsid w:val="5E0E0BFB"/>
    <w:multiLevelType w:val="hybridMultilevel"/>
    <w:tmpl w:val="BA0E3E2E"/>
    <w:lvl w:ilvl="0" w:tplc="88AA7802">
      <w:start w:val="1"/>
      <w:numFmt w:val="bullet"/>
      <w:lvlText w:val=""/>
      <w:lvlJc w:val="left"/>
      <w:pPr>
        <w:ind w:left="1443" w:hanging="360"/>
      </w:pPr>
      <w:rPr>
        <w:rFonts w:ascii="Symbol" w:hAnsi="Symbol" w:hint="default"/>
      </w:rPr>
    </w:lvl>
    <w:lvl w:ilvl="1" w:tplc="04190003" w:tentative="1">
      <w:start w:val="1"/>
      <w:numFmt w:val="bullet"/>
      <w:lvlText w:val="o"/>
      <w:lvlJc w:val="left"/>
      <w:pPr>
        <w:ind w:left="2163" w:hanging="360"/>
      </w:pPr>
      <w:rPr>
        <w:rFonts w:ascii="Courier New" w:hAnsi="Courier New" w:cs="Courier New" w:hint="default"/>
      </w:rPr>
    </w:lvl>
    <w:lvl w:ilvl="2" w:tplc="04190005" w:tentative="1">
      <w:start w:val="1"/>
      <w:numFmt w:val="bullet"/>
      <w:lvlText w:val=""/>
      <w:lvlJc w:val="left"/>
      <w:pPr>
        <w:ind w:left="2883" w:hanging="360"/>
      </w:pPr>
      <w:rPr>
        <w:rFonts w:ascii="Wingdings" w:hAnsi="Wingdings" w:hint="default"/>
      </w:rPr>
    </w:lvl>
    <w:lvl w:ilvl="3" w:tplc="04190001" w:tentative="1">
      <w:start w:val="1"/>
      <w:numFmt w:val="bullet"/>
      <w:lvlText w:val=""/>
      <w:lvlJc w:val="left"/>
      <w:pPr>
        <w:ind w:left="3603" w:hanging="360"/>
      </w:pPr>
      <w:rPr>
        <w:rFonts w:ascii="Symbol" w:hAnsi="Symbol" w:hint="default"/>
      </w:rPr>
    </w:lvl>
    <w:lvl w:ilvl="4" w:tplc="04190003" w:tentative="1">
      <w:start w:val="1"/>
      <w:numFmt w:val="bullet"/>
      <w:lvlText w:val="o"/>
      <w:lvlJc w:val="left"/>
      <w:pPr>
        <w:ind w:left="4323" w:hanging="360"/>
      </w:pPr>
      <w:rPr>
        <w:rFonts w:ascii="Courier New" w:hAnsi="Courier New" w:cs="Courier New" w:hint="default"/>
      </w:rPr>
    </w:lvl>
    <w:lvl w:ilvl="5" w:tplc="04190005" w:tentative="1">
      <w:start w:val="1"/>
      <w:numFmt w:val="bullet"/>
      <w:lvlText w:val=""/>
      <w:lvlJc w:val="left"/>
      <w:pPr>
        <w:ind w:left="5043" w:hanging="360"/>
      </w:pPr>
      <w:rPr>
        <w:rFonts w:ascii="Wingdings" w:hAnsi="Wingdings" w:hint="default"/>
      </w:rPr>
    </w:lvl>
    <w:lvl w:ilvl="6" w:tplc="04190001" w:tentative="1">
      <w:start w:val="1"/>
      <w:numFmt w:val="bullet"/>
      <w:lvlText w:val=""/>
      <w:lvlJc w:val="left"/>
      <w:pPr>
        <w:ind w:left="5763" w:hanging="360"/>
      </w:pPr>
      <w:rPr>
        <w:rFonts w:ascii="Symbol" w:hAnsi="Symbol" w:hint="default"/>
      </w:rPr>
    </w:lvl>
    <w:lvl w:ilvl="7" w:tplc="04190003" w:tentative="1">
      <w:start w:val="1"/>
      <w:numFmt w:val="bullet"/>
      <w:lvlText w:val="o"/>
      <w:lvlJc w:val="left"/>
      <w:pPr>
        <w:ind w:left="6483" w:hanging="360"/>
      </w:pPr>
      <w:rPr>
        <w:rFonts w:ascii="Courier New" w:hAnsi="Courier New" w:cs="Courier New" w:hint="default"/>
      </w:rPr>
    </w:lvl>
    <w:lvl w:ilvl="8" w:tplc="04190005" w:tentative="1">
      <w:start w:val="1"/>
      <w:numFmt w:val="bullet"/>
      <w:lvlText w:val=""/>
      <w:lvlJc w:val="left"/>
      <w:pPr>
        <w:ind w:left="7203" w:hanging="360"/>
      </w:pPr>
      <w:rPr>
        <w:rFonts w:ascii="Wingdings" w:hAnsi="Wingdings" w:hint="default"/>
      </w:rPr>
    </w:lvl>
  </w:abstractNum>
  <w:abstractNum w:abstractNumId="33" w15:restartNumberingAfterBreak="0">
    <w:nsid w:val="5E65092B"/>
    <w:multiLevelType w:val="hybridMultilevel"/>
    <w:tmpl w:val="F0C2EA82"/>
    <w:lvl w:ilvl="0" w:tplc="88AA78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EDD059E"/>
    <w:multiLevelType w:val="hybridMultilevel"/>
    <w:tmpl w:val="64DEF3E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603D3CB2"/>
    <w:multiLevelType w:val="hybridMultilevel"/>
    <w:tmpl w:val="80666C60"/>
    <w:lvl w:ilvl="0" w:tplc="88AA78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84F75FC"/>
    <w:multiLevelType w:val="hybridMultilevel"/>
    <w:tmpl w:val="7A4E668A"/>
    <w:lvl w:ilvl="0" w:tplc="E186846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7" w15:restartNumberingAfterBreak="0">
    <w:nsid w:val="6C41439E"/>
    <w:multiLevelType w:val="hybridMultilevel"/>
    <w:tmpl w:val="A4B8C5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68A5AE7"/>
    <w:multiLevelType w:val="hybridMultilevel"/>
    <w:tmpl w:val="441C3F5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9" w15:restartNumberingAfterBreak="0">
    <w:nsid w:val="76F15816"/>
    <w:multiLevelType w:val="hybridMultilevel"/>
    <w:tmpl w:val="FFE80A72"/>
    <w:lvl w:ilvl="0" w:tplc="88AA7802">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40" w15:restartNumberingAfterBreak="0">
    <w:nsid w:val="7A4164F7"/>
    <w:multiLevelType w:val="hybridMultilevel"/>
    <w:tmpl w:val="5D54E7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BB10CBA"/>
    <w:multiLevelType w:val="hybridMultilevel"/>
    <w:tmpl w:val="E4EAAB1C"/>
    <w:lvl w:ilvl="0" w:tplc="88AA78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D090495"/>
    <w:multiLevelType w:val="hybridMultilevel"/>
    <w:tmpl w:val="E6B8DF90"/>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43" w15:restartNumberingAfterBreak="0">
    <w:nsid w:val="7E223323"/>
    <w:multiLevelType w:val="hybridMultilevel"/>
    <w:tmpl w:val="ED428CB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7F3031E3"/>
    <w:multiLevelType w:val="hybridMultilevel"/>
    <w:tmpl w:val="17A223A2"/>
    <w:lvl w:ilvl="0" w:tplc="A0F69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9"/>
  </w:num>
  <w:num w:numId="2">
    <w:abstractNumId w:val="23"/>
  </w:num>
  <w:num w:numId="3">
    <w:abstractNumId w:val="15"/>
  </w:num>
  <w:num w:numId="4">
    <w:abstractNumId w:val="0"/>
  </w:num>
  <w:num w:numId="5">
    <w:abstractNumId w:val="32"/>
  </w:num>
  <w:num w:numId="6">
    <w:abstractNumId w:val="19"/>
  </w:num>
  <w:num w:numId="7">
    <w:abstractNumId w:val="13"/>
  </w:num>
  <w:num w:numId="8">
    <w:abstractNumId w:val="25"/>
  </w:num>
  <w:num w:numId="9">
    <w:abstractNumId w:val="28"/>
  </w:num>
  <w:num w:numId="10">
    <w:abstractNumId w:val="37"/>
  </w:num>
  <w:num w:numId="11">
    <w:abstractNumId w:val="1"/>
  </w:num>
  <w:num w:numId="12">
    <w:abstractNumId w:val="36"/>
  </w:num>
  <w:num w:numId="13">
    <w:abstractNumId w:val="17"/>
  </w:num>
  <w:num w:numId="14">
    <w:abstractNumId w:val="22"/>
  </w:num>
  <w:num w:numId="15">
    <w:abstractNumId w:val="20"/>
  </w:num>
  <w:num w:numId="16">
    <w:abstractNumId w:val="22"/>
  </w:num>
  <w:num w:numId="17">
    <w:abstractNumId w:val="44"/>
  </w:num>
  <w:num w:numId="18">
    <w:abstractNumId w:val="7"/>
  </w:num>
  <w:num w:numId="19">
    <w:abstractNumId w:val="23"/>
  </w:num>
  <w:num w:numId="20">
    <w:abstractNumId w:val="21"/>
  </w:num>
  <w:num w:numId="21">
    <w:abstractNumId w:val="31"/>
  </w:num>
  <w:num w:numId="22">
    <w:abstractNumId w:val="38"/>
  </w:num>
  <w:num w:numId="23">
    <w:abstractNumId w:val="11"/>
  </w:num>
  <w:num w:numId="24">
    <w:abstractNumId w:val="27"/>
  </w:num>
  <w:num w:numId="25">
    <w:abstractNumId w:val="40"/>
  </w:num>
  <w:num w:numId="26">
    <w:abstractNumId w:val="2"/>
  </w:num>
  <w:num w:numId="27">
    <w:abstractNumId w:val="18"/>
  </w:num>
  <w:num w:numId="28">
    <w:abstractNumId w:val="35"/>
  </w:num>
  <w:num w:numId="29">
    <w:abstractNumId w:val="33"/>
  </w:num>
  <w:num w:numId="30">
    <w:abstractNumId w:val="43"/>
  </w:num>
  <w:num w:numId="31">
    <w:abstractNumId w:val="6"/>
  </w:num>
  <w:num w:numId="32">
    <w:abstractNumId w:val="34"/>
  </w:num>
  <w:num w:numId="33">
    <w:abstractNumId w:val="41"/>
  </w:num>
  <w:num w:numId="34">
    <w:abstractNumId w:val="9"/>
  </w:num>
  <w:num w:numId="35">
    <w:abstractNumId w:val="8"/>
  </w:num>
  <w:num w:numId="36">
    <w:abstractNumId w:val="21"/>
  </w:num>
  <w:num w:numId="37">
    <w:abstractNumId w:val="39"/>
  </w:num>
  <w:num w:numId="38">
    <w:abstractNumId w:val="10"/>
  </w:num>
  <w:num w:numId="39">
    <w:abstractNumId w:val="4"/>
  </w:num>
  <w:num w:numId="40">
    <w:abstractNumId w:val="26"/>
  </w:num>
  <w:num w:numId="41">
    <w:abstractNumId w:val="14"/>
  </w:num>
  <w:num w:numId="42">
    <w:abstractNumId w:val="42"/>
  </w:num>
  <w:num w:numId="43">
    <w:abstractNumId w:val="24"/>
  </w:num>
  <w:num w:numId="44">
    <w:abstractNumId w:val="3"/>
  </w:num>
  <w:num w:numId="45">
    <w:abstractNumId w:val="12"/>
  </w:num>
  <w:num w:numId="46">
    <w:abstractNumId w:val="16"/>
  </w:num>
  <w:num w:numId="47">
    <w:abstractNumId w:val="5"/>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200"/>
    <w:rsid w:val="00020C86"/>
    <w:rsid w:val="00090A0C"/>
    <w:rsid w:val="000A4311"/>
    <w:rsid w:val="000C6E76"/>
    <w:rsid w:val="00185331"/>
    <w:rsid w:val="001A69B0"/>
    <w:rsid w:val="001C2A4E"/>
    <w:rsid w:val="00235A5B"/>
    <w:rsid w:val="00237F0B"/>
    <w:rsid w:val="002550A2"/>
    <w:rsid w:val="00263274"/>
    <w:rsid w:val="00292059"/>
    <w:rsid w:val="003219A3"/>
    <w:rsid w:val="0036667E"/>
    <w:rsid w:val="00374979"/>
    <w:rsid w:val="00387D25"/>
    <w:rsid w:val="00394B3B"/>
    <w:rsid w:val="00404466"/>
    <w:rsid w:val="00407FE7"/>
    <w:rsid w:val="00414359"/>
    <w:rsid w:val="00491200"/>
    <w:rsid w:val="004B4745"/>
    <w:rsid w:val="004B7BD4"/>
    <w:rsid w:val="004C32E4"/>
    <w:rsid w:val="00534F45"/>
    <w:rsid w:val="005709F8"/>
    <w:rsid w:val="00585F97"/>
    <w:rsid w:val="00594751"/>
    <w:rsid w:val="005A03CD"/>
    <w:rsid w:val="005D043D"/>
    <w:rsid w:val="00604E36"/>
    <w:rsid w:val="0062312B"/>
    <w:rsid w:val="006464F9"/>
    <w:rsid w:val="0069252B"/>
    <w:rsid w:val="006A1BC9"/>
    <w:rsid w:val="00740D8C"/>
    <w:rsid w:val="007E2316"/>
    <w:rsid w:val="00807D5C"/>
    <w:rsid w:val="00833E47"/>
    <w:rsid w:val="008463D2"/>
    <w:rsid w:val="008504A7"/>
    <w:rsid w:val="0086285C"/>
    <w:rsid w:val="008A6C20"/>
    <w:rsid w:val="0096002E"/>
    <w:rsid w:val="009A4F7F"/>
    <w:rsid w:val="009B7C81"/>
    <w:rsid w:val="009C13C8"/>
    <w:rsid w:val="009C63AE"/>
    <w:rsid w:val="009F5301"/>
    <w:rsid w:val="00A12185"/>
    <w:rsid w:val="00A22B2E"/>
    <w:rsid w:val="00A43AD1"/>
    <w:rsid w:val="00A5569D"/>
    <w:rsid w:val="00A959CB"/>
    <w:rsid w:val="00AA7A5A"/>
    <w:rsid w:val="00AF1A82"/>
    <w:rsid w:val="00B05D69"/>
    <w:rsid w:val="00B258B2"/>
    <w:rsid w:val="00BB584A"/>
    <w:rsid w:val="00BC615F"/>
    <w:rsid w:val="00BE0269"/>
    <w:rsid w:val="00BF11D1"/>
    <w:rsid w:val="00C079F2"/>
    <w:rsid w:val="00C82CC1"/>
    <w:rsid w:val="00CB77E7"/>
    <w:rsid w:val="00CE6EE2"/>
    <w:rsid w:val="00D00B0E"/>
    <w:rsid w:val="00D369DA"/>
    <w:rsid w:val="00DD3F63"/>
    <w:rsid w:val="00DF444E"/>
    <w:rsid w:val="00E023FA"/>
    <w:rsid w:val="00E36DFD"/>
    <w:rsid w:val="00E41194"/>
    <w:rsid w:val="00ED02A7"/>
    <w:rsid w:val="00EF0943"/>
    <w:rsid w:val="00FA2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88CF85B9-C5CB-454C-A400-1B695EC76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491200"/>
    <w:pPr>
      <w:keepNext/>
      <w:widowControl w:val="0"/>
      <w:autoSpaceDE w:val="0"/>
      <w:autoSpaceDN w:val="0"/>
      <w:adjustRightInd w:val="0"/>
      <w:spacing w:before="240" w:after="60" w:line="240" w:lineRule="auto"/>
      <w:jc w:val="center"/>
      <w:outlineLvl w:val="0"/>
    </w:pPr>
    <w:rPr>
      <w:rFonts w:ascii="Times New Roman" w:eastAsia="Times New Roman" w:hAnsi="Times New Roman" w:cs="Arial"/>
      <w:b/>
      <w:bCs/>
      <w:kern w:val="32"/>
      <w:sz w:val="32"/>
      <w:szCs w:val="32"/>
      <w:lang w:eastAsia="ru-RU"/>
    </w:rPr>
  </w:style>
  <w:style w:type="paragraph" w:styleId="2">
    <w:name w:val="heading 2"/>
    <w:basedOn w:val="a"/>
    <w:next w:val="a"/>
    <w:link w:val="20"/>
    <w:qFormat/>
    <w:rsid w:val="00491200"/>
    <w:pPr>
      <w:keepNext/>
      <w:widowControl w:val="0"/>
      <w:autoSpaceDE w:val="0"/>
      <w:autoSpaceDN w:val="0"/>
      <w:adjustRightInd w:val="0"/>
      <w:spacing w:before="240" w:after="60" w:line="240" w:lineRule="auto"/>
      <w:jc w:val="center"/>
      <w:outlineLvl w:val="1"/>
    </w:pPr>
    <w:rPr>
      <w:rFonts w:ascii="Times New Roman" w:eastAsia="Times New Roman" w:hAnsi="Times New Roman" w:cs="Arial"/>
      <w:b/>
      <w:bCs/>
      <w:iCs/>
      <w:sz w:val="28"/>
      <w:szCs w:val="28"/>
      <w:lang w:eastAsia="ru-RU"/>
    </w:rPr>
  </w:style>
  <w:style w:type="paragraph" w:styleId="3">
    <w:name w:val="heading 3"/>
    <w:basedOn w:val="a"/>
    <w:next w:val="a"/>
    <w:link w:val="30"/>
    <w:qFormat/>
    <w:rsid w:val="00491200"/>
    <w:pPr>
      <w:keepNext/>
      <w:widowControl w:val="0"/>
      <w:autoSpaceDE w:val="0"/>
      <w:autoSpaceDN w:val="0"/>
      <w:adjustRightInd w:val="0"/>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nhideWhenUsed/>
    <w:qFormat/>
    <w:rsid w:val="00491200"/>
    <w:pPr>
      <w:keepNext/>
      <w:widowControl w:val="0"/>
      <w:autoSpaceDE w:val="0"/>
      <w:autoSpaceDN w:val="0"/>
      <w:adjustRightInd w:val="0"/>
      <w:spacing w:before="240" w:after="60" w:line="240" w:lineRule="auto"/>
      <w:outlineLvl w:val="3"/>
    </w:pPr>
    <w:rPr>
      <w:rFonts w:eastAsiaTheme="minorEastAsia"/>
      <w:b/>
      <w:bCs/>
      <w:sz w:val="28"/>
      <w:szCs w:val="28"/>
      <w:lang w:eastAsia="ru-RU"/>
    </w:rPr>
  </w:style>
  <w:style w:type="paragraph" w:styleId="8">
    <w:name w:val="heading 8"/>
    <w:basedOn w:val="a"/>
    <w:next w:val="a"/>
    <w:link w:val="80"/>
    <w:qFormat/>
    <w:rsid w:val="00491200"/>
    <w:pPr>
      <w:keepNext/>
      <w:pBdr>
        <w:left w:val="single" w:sz="24" w:space="2" w:color="auto"/>
        <w:bottom w:val="single" w:sz="24" w:space="1" w:color="auto"/>
        <w:right w:val="single" w:sz="24" w:space="1" w:color="auto"/>
      </w:pBdr>
      <w:spacing w:after="0" w:line="240" w:lineRule="auto"/>
      <w:jc w:val="center"/>
      <w:outlineLvl w:val="7"/>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1200"/>
    <w:rPr>
      <w:rFonts w:ascii="Times New Roman" w:eastAsia="Times New Roman" w:hAnsi="Times New Roman" w:cs="Arial"/>
      <w:b/>
      <w:bCs/>
      <w:kern w:val="32"/>
      <w:sz w:val="32"/>
      <w:szCs w:val="32"/>
      <w:lang w:eastAsia="ru-RU"/>
    </w:rPr>
  </w:style>
  <w:style w:type="character" w:customStyle="1" w:styleId="20">
    <w:name w:val="Заголовок 2 Знак"/>
    <w:basedOn w:val="a0"/>
    <w:link w:val="2"/>
    <w:rsid w:val="00491200"/>
    <w:rPr>
      <w:rFonts w:ascii="Times New Roman" w:eastAsia="Times New Roman" w:hAnsi="Times New Roman" w:cs="Arial"/>
      <w:b/>
      <w:bCs/>
      <w:iCs/>
      <w:sz w:val="28"/>
      <w:szCs w:val="28"/>
      <w:lang w:eastAsia="ru-RU"/>
    </w:rPr>
  </w:style>
  <w:style w:type="character" w:customStyle="1" w:styleId="30">
    <w:name w:val="Заголовок 3 Знак"/>
    <w:basedOn w:val="a0"/>
    <w:link w:val="3"/>
    <w:rsid w:val="00491200"/>
    <w:rPr>
      <w:rFonts w:ascii="Arial" w:eastAsia="Times New Roman" w:hAnsi="Arial" w:cs="Arial"/>
      <w:b/>
      <w:bCs/>
      <w:sz w:val="26"/>
      <w:szCs w:val="26"/>
      <w:lang w:eastAsia="ru-RU"/>
    </w:rPr>
  </w:style>
  <w:style w:type="character" w:customStyle="1" w:styleId="40">
    <w:name w:val="Заголовок 4 Знак"/>
    <w:basedOn w:val="a0"/>
    <w:link w:val="4"/>
    <w:rsid w:val="00491200"/>
    <w:rPr>
      <w:rFonts w:eastAsiaTheme="minorEastAsia"/>
      <w:b/>
      <w:bCs/>
      <w:sz w:val="28"/>
      <w:szCs w:val="28"/>
      <w:lang w:eastAsia="ru-RU"/>
    </w:rPr>
  </w:style>
  <w:style w:type="character" w:customStyle="1" w:styleId="80">
    <w:name w:val="Заголовок 8 Знак"/>
    <w:basedOn w:val="a0"/>
    <w:link w:val="8"/>
    <w:rsid w:val="00491200"/>
    <w:rPr>
      <w:rFonts w:ascii="Times New Roman" w:eastAsia="Times New Roman" w:hAnsi="Times New Roman" w:cs="Times New Roman"/>
      <w:b/>
      <w:sz w:val="28"/>
      <w:szCs w:val="20"/>
      <w:lang w:eastAsia="ru-RU"/>
    </w:rPr>
  </w:style>
  <w:style w:type="numbering" w:customStyle="1" w:styleId="11">
    <w:name w:val="Нет списка1"/>
    <w:next w:val="a2"/>
    <w:semiHidden/>
    <w:rsid w:val="00491200"/>
  </w:style>
  <w:style w:type="paragraph" w:customStyle="1" w:styleId="12">
    <w:name w:val="Обычный1"/>
    <w:rsid w:val="00491200"/>
    <w:pPr>
      <w:spacing w:after="0" w:line="240" w:lineRule="auto"/>
    </w:pPr>
    <w:rPr>
      <w:rFonts w:ascii="Times New Roman" w:eastAsia="Times New Roman" w:hAnsi="Times New Roman" w:cs="Times New Roman"/>
      <w:snapToGrid w:val="0"/>
      <w:sz w:val="24"/>
      <w:szCs w:val="20"/>
      <w:lang w:eastAsia="ru-RU"/>
    </w:rPr>
  </w:style>
  <w:style w:type="paragraph" w:styleId="a3">
    <w:name w:val="footer"/>
    <w:basedOn w:val="a"/>
    <w:link w:val="a4"/>
    <w:uiPriority w:val="99"/>
    <w:rsid w:val="0049120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a4">
    <w:name w:val="Нижний колонтитул Знак"/>
    <w:basedOn w:val="a0"/>
    <w:link w:val="a3"/>
    <w:uiPriority w:val="99"/>
    <w:rsid w:val="00491200"/>
    <w:rPr>
      <w:rFonts w:ascii="Times New Roman" w:eastAsia="Times New Roman" w:hAnsi="Times New Roman" w:cs="Times New Roman"/>
      <w:sz w:val="28"/>
      <w:szCs w:val="20"/>
      <w:lang w:eastAsia="ru-RU"/>
    </w:rPr>
  </w:style>
  <w:style w:type="character" w:styleId="a5">
    <w:name w:val="page number"/>
    <w:basedOn w:val="a0"/>
    <w:rsid w:val="00491200"/>
  </w:style>
  <w:style w:type="paragraph" w:styleId="a6">
    <w:name w:val="Document Map"/>
    <w:basedOn w:val="a"/>
    <w:link w:val="a7"/>
    <w:semiHidden/>
    <w:rsid w:val="00491200"/>
    <w:pPr>
      <w:widowControl w:val="0"/>
      <w:shd w:val="clear" w:color="auto" w:fill="000080"/>
      <w:autoSpaceDE w:val="0"/>
      <w:autoSpaceDN w:val="0"/>
      <w:adjustRightInd w:val="0"/>
      <w:spacing w:after="0" w:line="240" w:lineRule="auto"/>
    </w:pPr>
    <w:rPr>
      <w:rFonts w:ascii="Tahoma" w:eastAsia="Times New Roman" w:hAnsi="Tahoma" w:cs="Tahoma"/>
      <w:sz w:val="28"/>
      <w:szCs w:val="20"/>
      <w:lang w:eastAsia="ru-RU"/>
    </w:rPr>
  </w:style>
  <w:style w:type="character" w:customStyle="1" w:styleId="a7">
    <w:name w:val="Схема документа Знак"/>
    <w:basedOn w:val="a0"/>
    <w:link w:val="a6"/>
    <w:semiHidden/>
    <w:rsid w:val="00491200"/>
    <w:rPr>
      <w:rFonts w:ascii="Tahoma" w:eastAsia="Times New Roman" w:hAnsi="Tahoma" w:cs="Tahoma"/>
      <w:sz w:val="28"/>
      <w:szCs w:val="20"/>
      <w:shd w:val="clear" w:color="auto" w:fill="000080"/>
      <w:lang w:eastAsia="ru-RU"/>
    </w:rPr>
  </w:style>
  <w:style w:type="paragraph" w:styleId="13">
    <w:name w:val="toc 1"/>
    <w:basedOn w:val="a"/>
    <w:next w:val="a"/>
    <w:autoRedefine/>
    <w:uiPriority w:val="39"/>
    <w:rsid w:val="00491200"/>
    <w:pPr>
      <w:widowControl w:val="0"/>
      <w:tabs>
        <w:tab w:val="left" w:pos="600"/>
        <w:tab w:val="right" w:leader="dot" w:pos="9356"/>
      </w:tabs>
      <w:autoSpaceDE w:val="0"/>
      <w:autoSpaceDN w:val="0"/>
      <w:adjustRightInd w:val="0"/>
      <w:spacing w:before="120" w:after="120" w:line="240" w:lineRule="auto"/>
      <w:ind w:left="-142" w:firstLine="426"/>
      <w:jc w:val="both"/>
    </w:pPr>
    <w:rPr>
      <w:rFonts w:ascii="Times New Roman" w:eastAsia="Times New Roman" w:hAnsi="Times New Roman" w:cs="Times New Roman"/>
      <w:b/>
      <w:bCs/>
      <w:caps/>
      <w:noProof/>
      <w:sz w:val="28"/>
      <w:szCs w:val="20"/>
      <w:lang w:eastAsia="ru-RU"/>
    </w:rPr>
  </w:style>
  <w:style w:type="paragraph" w:styleId="21">
    <w:name w:val="toc 2"/>
    <w:basedOn w:val="a"/>
    <w:next w:val="a"/>
    <w:autoRedefine/>
    <w:uiPriority w:val="39"/>
    <w:rsid w:val="00491200"/>
    <w:pPr>
      <w:widowControl w:val="0"/>
      <w:tabs>
        <w:tab w:val="left" w:pos="800"/>
        <w:tab w:val="right" w:leader="dot" w:pos="9356"/>
      </w:tabs>
      <w:autoSpaceDE w:val="0"/>
      <w:autoSpaceDN w:val="0"/>
      <w:adjustRightInd w:val="0"/>
      <w:spacing w:after="0" w:line="240" w:lineRule="auto"/>
      <w:ind w:left="-142" w:firstLine="709"/>
    </w:pPr>
    <w:rPr>
      <w:rFonts w:ascii="Times New Roman" w:eastAsia="Times New Roman" w:hAnsi="Times New Roman" w:cs="Times New Roman"/>
      <w:b/>
      <w:smallCaps/>
      <w:noProof/>
      <w:kern w:val="32"/>
      <w:sz w:val="28"/>
      <w:szCs w:val="20"/>
      <w:lang w:eastAsia="ru-RU"/>
    </w:rPr>
  </w:style>
  <w:style w:type="paragraph" w:styleId="31">
    <w:name w:val="toc 3"/>
    <w:basedOn w:val="a"/>
    <w:next w:val="a"/>
    <w:autoRedefine/>
    <w:uiPriority w:val="39"/>
    <w:rsid w:val="00491200"/>
    <w:pPr>
      <w:widowControl w:val="0"/>
      <w:tabs>
        <w:tab w:val="right" w:leader="dot" w:pos="9356"/>
      </w:tabs>
      <w:autoSpaceDE w:val="0"/>
      <w:autoSpaceDN w:val="0"/>
      <w:adjustRightInd w:val="0"/>
      <w:spacing w:after="0" w:line="240" w:lineRule="auto"/>
      <w:ind w:left="-142" w:firstLine="709"/>
    </w:pPr>
    <w:rPr>
      <w:rFonts w:ascii="Calibri" w:eastAsia="Times New Roman" w:hAnsi="Calibri" w:cs="Calibri"/>
      <w:i/>
      <w:iCs/>
      <w:sz w:val="28"/>
      <w:szCs w:val="20"/>
      <w:lang w:eastAsia="ru-RU"/>
    </w:rPr>
  </w:style>
  <w:style w:type="character" w:styleId="a8">
    <w:name w:val="Hyperlink"/>
    <w:uiPriority w:val="99"/>
    <w:rsid w:val="00491200"/>
    <w:rPr>
      <w:color w:val="0000FF"/>
      <w:u w:val="single"/>
    </w:rPr>
  </w:style>
  <w:style w:type="paragraph" w:styleId="a9">
    <w:name w:val="header"/>
    <w:basedOn w:val="a"/>
    <w:link w:val="aa"/>
    <w:uiPriority w:val="99"/>
    <w:rsid w:val="0049120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aa">
    <w:name w:val="Верхний колонтитул Знак"/>
    <w:basedOn w:val="a0"/>
    <w:link w:val="a9"/>
    <w:uiPriority w:val="99"/>
    <w:rsid w:val="00491200"/>
    <w:rPr>
      <w:rFonts w:ascii="Times New Roman" w:eastAsia="Times New Roman" w:hAnsi="Times New Roman" w:cs="Times New Roman"/>
      <w:sz w:val="28"/>
      <w:szCs w:val="20"/>
      <w:lang w:eastAsia="ru-RU"/>
    </w:rPr>
  </w:style>
  <w:style w:type="table" w:styleId="ab">
    <w:name w:val="Table Grid"/>
    <w:basedOn w:val="a1"/>
    <w:rsid w:val="00491200"/>
    <w:pPr>
      <w:widowControl w:val="0"/>
      <w:autoSpaceDE w:val="0"/>
      <w:autoSpaceDN w:val="0"/>
      <w:adjustRightInd w:val="0"/>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FollowedHyperlink"/>
    <w:rsid w:val="00491200"/>
    <w:rPr>
      <w:color w:val="800080"/>
      <w:u w:val="single"/>
    </w:rPr>
  </w:style>
  <w:style w:type="paragraph" w:customStyle="1" w:styleId="FR2">
    <w:name w:val="FR2"/>
    <w:rsid w:val="00491200"/>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d">
    <w:name w:val="Body Text Indent"/>
    <w:basedOn w:val="a"/>
    <w:link w:val="ae"/>
    <w:rsid w:val="00491200"/>
    <w:pPr>
      <w:spacing w:after="0" w:line="240" w:lineRule="auto"/>
      <w:ind w:firstLine="720"/>
      <w:jc w:val="both"/>
    </w:pPr>
    <w:rPr>
      <w:rFonts w:ascii="Times New Roman" w:eastAsia="Times New Roman" w:hAnsi="Times New Roman" w:cs="Times New Roman"/>
      <w:szCs w:val="20"/>
      <w:lang w:eastAsia="ru-RU"/>
    </w:rPr>
  </w:style>
  <w:style w:type="character" w:customStyle="1" w:styleId="ae">
    <w:name w:val="Основной текст с отступом Знак"/>
    <w:basedOn w:val="a0"/>
    <w:link w:val="ad"/>
    <w:rsid w:val="00491200"/>
    <w:rPr>
      <w:rFonts w:ascii="Times New Roman" w:eastAsia="Times New Roman" w:hAnsi="Times New Roman" w:cs="Times New Roman"/>
      <w:szCs w:val="20"/>
      <w:lang w:eastAsia="ru-RU"/>
    </w:rPr>
  </w:style>
  <w:style w:type="paragraph" w:customStyle="1" w:styleId="FR1">
    <w:name w:val="FR1"/>
    <w:rsid w:val="00491200"/>
    <w:pPr>
      <w:widowControl w:val="0"/>
      <w:spacing w:after="0" w:line="240" w:lineRule="auto"/>
      <w:ind w:left="2480" w:right="1800"/>
    </w:pPr>
    <w:rPr>
      <w:rFonts w:ascii="Arial" w:eastAsia="Times New Roman" w:hAnsi="Arial" w:cs="Times New Roman"/>
      <w:snapToGrid w:val="0"/>
      <w:sz w:val="28"/>
      <w:szCs w:val="20"/>
      <w:lang w:eastAsia="ru-RU"/>
    </w:rPr>
  </w:style>
  <w:style w:type="paragraph" w:customStyle="1" w:styleId="af">
    <w:name w:val="Обычный.Нормальный"/>
    <w:rsid w:val="00491200"/>
    <w:pPr>
      <w:spacing w:after="0" w:line="240" w:lineRule="auto"/>
    </w:pPr>
    <w:rPr>
      <w:rFonts w:ascii="Times New Roman" w:eastAsia="Times New Roman" w:hAnsi="Times New Roman" w:cs="Times New Roman"/>
      <w:sz w:val="20"/>
      <w:szCs w:val="20"/>
      <w:lang w:eastAsia="ru-RU"/>
    </w:rPr>
  </w:style>
  <w:style w:type="paragraph" w:customStyle="1" w:styleId="xl38">
    <w:name w:val="xl38"/>
    <w:basedOn w:val="a"/>
    <w:rsid w:val="00491200"/>
    <w:pPr>
      <w:spacing w:before="100" w:after="100" w:line="240" w:lineRule="auto"/>
      <w:jc w:val="center"/>
    </w:pPr>
    <w:rPr>
      <w:rFonts w:ascii="Times New Roman" w:eastAsia="Times New Roman" w:hAnsi="Times New Roman" w:cs="Times New Roman"/>
      <w:sz w:val="24"/>
      <w:szCs w:val="20"/>
      <w:lang w:eastAsia="ru-RU"/>
    </w:rPr>
  </w:style>
  <w:style w:type="table" w:styleId="32">
    <w:name w:val="Table 3D effects 3"/>
    <w:basedOn w:val="a1"/>
    <w:rsid w:val="0049120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0">
    <w:name w:val="footnote text"/>
    <w:basedOn w:val="a"/>
    <w:link w:val="af1"/>
    <w:semiHidden/>
    <w:rsid w:val="00491200"/>
    <w:pPr>
      <w:widowControl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af1">
    <w:name w:val="Текст сноски Знак"/>
    <w:basedOn w:val="a0"/>
    <w:link w:val="af0"/>
    <w:semiHidden/>
    <w:rsid w:val="00491200"/>
    <w:rPr>
      <w:rFonts w:ascii="Times New Roman" w:eastAsia="Times New Roman" w:hAnsi="Times New Roman" w:cs="Times New Roman"/>
      <w:sz w:val="28"/>
      <w:szCs w:val="20"/>
      <w:lang w:eastAsia="ru-RU"/>
    </w:rPr>
  </w:style>
  <w:style w:type="character" w:styleId="af2">
    <w:name w:val="footnote reference"/>
    <w:semiHidden/>
    <w:rsid w:val="00491200"/>
    <w:rPr>
      <w:vertAlign w:val="superscript"/>
    </w:rPr>
  </w:style>
  <w:style w:type="paragraph" w:customStyle="1" w:styleId="af3">
    <w:name w:val="Формула"/>
    <w:basedOn w:val="af4"/>
    <w:rsid w:val="00491200"/>
    <w:pPr>
      <w:widowControl/>
      <w:autoSpaceDE/>
      <w:autoSpaceDN/>
      <w:adjustRightInd/>
      <w:spacing w:before="120"/>
      <w:ind w:left="709"/>
      <w:jc w:val="both"/>
    </w:pPr>
    <w:rPr>
      <w:b/>
      <w:sz w:val="24"/>
    </w:rPr>
  </w:style>
  <w:style w:type="character" w:customStyle="1" w:styleId="TimesNewRoman">
    <w:name w:val="Стиль Times New Roman"/>
    <w:rsid w:val="00491200"/>
    <w:rPr>
      <w:rFonts w:ascii="Times New Roman" w:hAnsi="Times New Roman"/>
      <w:sz w:val="20"/>
    </w:rPr>
  </w:style>
  <w:style w:type="paragraph" w:customStyle="1" w:styleId="2TimesNewRoman3">
    <w:name w:val="Стиль Список 2 + Times New Roman курсив Перед:  3 пт"/>
    <w:basedOn w:val="22"/>
    <w:autoRedefine/>
    <w:rsid w:val="00491200"/>
    <w:pPr>
      <w:widowControl/>
      <w:tabs>
        <w:tab w:val="num" w:pos="540"/>
      </w:tabs>
      <w:autoSpaceDE/>
      <w:autoSpaceDN/>
      <w:adjustRightInd/>
      <w:spacing w:before="60"/>
      <w:ind w:left="0" w:right="283" w:firstLine="0"/>
      <w:jc w:val="both"/>
    </w:pPr>
    <w:rPr>
      <w:iCs/>
      <w:sz w:val="24"/>
      <w:szCs w:val="24"/>
    </w:rPr>
  </w:style>
  <w:style w:type="paragraph" w:customStyle="1" w:styleId="7">
    <w:name w:val="заголовок 7"/>
    <w:basedOn w:val="a"/>
    <w:next w:val="a"/>
    <w:rsid w:val="00491200"/>
    <w:pPr>
      <w:spacing w:before="240" w:after="60" w:line="240" w:lineRule="auto"/>
      <w:jc w:val="both"/>
    </w:pPr>
    <w:rPr>
      <w:rFonts w:ascii="Arial" w:eastAsia="Times New Roman" w:hAnsi="Arial" w:cs="Times New Roman"/>
      <w:sz w:val="28"/>
      <w:szCs w:val="20"/>
      <w:lang w:eastAsia="ru-RU"/>
    </w:rPr>
  </w:style>
  <w:style w:type="character" w:customStyle="1" w:styleId="NoeeuTimesNewRoman">
    <w:name w:val="Noeeu Times New Roman"/>
    <w:rsid w:val="00491200"/>
    <w:rPr>
      <w:rFonts w:ascii="Times New Roman" w:hAnsi="Times New Roman"/>
      <w:sz w:val="20"/>
    </w:rPr>
  </w:style>
  <w:style w:type="paragraph" w:styleId="af4">
    <w:name w:val="Body Text"/>
    <w:basedOn w:val="a"/>
    <w:link w:val="af5"/>
    <w:rsid w:val="00491200"/>
    <w:pPr>
      <w:widowControl w:val="0"/>
      <w:autoSpaceDE w:val="0"/>
      <w:autoSpaceDN w:val="0"/>
      <w:adjustRightInd w:val="0"/>
      <w:spacing w:after="120" w:line="240" w:lineRule="auto"/>
    </w:pPr>
    <w:rPr>
      <w:rFonts w:ascii="Times New Roman" w:eastAsia="Times New Roman" w:hAnsi="Times New Roman" w:cs="Times New Roman"/>
      <w:sz w:val="28"/>
      <w:szCs w:val="20"/>
      <w:lang w:eastAsia="ru-RU"/>
    </w:rPr>
  </w:style>
  <w:style w:type="character" w:customStyle="1" w:styleId="af5">
    <w:name w:val="Основной текст Знак"/>
    <w:basedOn w:val="a0"/>
    <w:link w:val="af4"/>
    <w:rsid w:val="00491200"/>
    <w:rPr>
      <w:rFonts w:ascii="Times New Roman" w:eastAsia="Times New Roman" w:hAnsi="Times New Roman" w:cs="Times New Roman"/>
      <w:sz w:val="28"/>
      <w:szCs w:val="20"/>
      <w:lang w:eastAsia="ru-RU"/>
    </w:rPr>
  </w:style>
  <w:style w:type="paragraph" w:styleId="22">
    <w:name w:val="List 2"/>
    <w:basedOn w:val="a"/>
    <w:rsid w:val="00491200"/>
    <w:pPr>
      <w:widowControl w:val="0"/>
      <w:autoSpaceDE w:val="0"/>
      <w:autoSpaceDN w:val="0"/>
      <w:adjustRightInd w:val="0"/>
      <w:spacing w:after="0" w:line="240" w:lineRule="auto"/>
      <w:ind w:left="566" w:hanging="283"/>
    </w:pPr>
    <w:rPr>
      <w:rFonts w:ascii="Times New Roman" w:eastAsia="Times New Roman" w:hAnsi="Times New Roman" w:cs="Times New Roman"/>
      <w:sz w:val="28"/>
      <w:szCs w:val="20"/>
      <w:lang w:eastAsia="ru-RU"/>
    </w:rPr>
  </w:style>
  <w:style w:type="table" w:customStyle="1" w:styleId="14">
    <w:name w:val="Сетка таблицы1"/>
    <w:basedOn w:val="a1"/>
    <w:next w:val="ab"/>
    <w:uiPriority w:val="59"/>
    <w:rsid w:val="004912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rsid w:val="00491200"/>
    <w:pPr>
      <w:widowControl w:val="0"/>
      <w:autoSpaceDE w:val="0"/>
      <w:autoSpaceDN w:val="0"/>
      <w:adjustRightInd w:val="0"/>
      <w:spacing w:after="0" w:line="240" w:lineRule="auto"/>
      <w:ind w:left="600"/>
    </w:pPr>
    <w:rPr>
      <w:rFonts w:ascii="Calibri" w:eastAsia="Times New Roman" w:hAnsi="Calibri" w:cs="Calibri"/>
      <w:sz w:val="18"/>
      <w:szCs w:val="18"/>
      <w:lang w:eastAsia="ru-RU"/>
    </w:rPr>
  </w:style>
  <w:style w:type="paragraph" w:styleId="5">
    <w:name w:val="toc 5"/>
    <w:basedOn w:val="a"/>
    <w:next w:val="a"/>
    <w:autoRedefine/>
    <w:rsid w:val="00491200"/>
    <w:pPr>
      <w:widowControl w:val="0"/>
      <w:autoSpaceDE w:val="0"/>
      <w:autoSpaceDN w:val="0"/>
      <w:adjustRightInd w:val="0"/>
      <w:spacing w:after="0" w:line="240" w:lineRule="auto"/>
      <w:ind w:left="800"/>
    </w:pPr>
    <w:rPr>
      <w:rFonts w:ascii="Calibri" w:eastAsia="Times New Roman" w:hAnsi="Calibri" w:cs="Calibri"/>
      <w:sz w:val="18"/>
      <w:szCs w:val="18"/>
      <w:lang w:eastAsia="ru-RU"/>
    </w:rPr>
  </w:style>
  <w:style w:type="paragraph" w:styleId="6">
    <w:name w:val="toc 6"/>
    <w:basedOn w:val="a"/>
    <w:next w:val="a"/>
    <w:autoRedefine/>
    <w:rsid w:val="00491200"/>
    <w:pPr>
      <w:widowControl w:val="0"/>
      <w:autoSpaceDE w:val="0"/>
      <w:autoSpaceDN w:val="0"/>
      <w:adjustRightInd w:val="0"/>
      <w:spacing w:after="0" w:line="240" w:lineRule="auto"/>
      <w:ind w:left="1000"/>
    </w:pPr>
    <w:rPr>
      <w:rFonts w:ascii="Calibri" w:eastAsia="Times New Roman" w:hAnsi="Calibri" w:cs="Calibri"/>
      <w:sz w:val="18"/>
      <w:szCs w:val="18"/>
      <w:lang w:eastAsia="ru-RU"/>
    </w:rPr>
  </w:style>
  <w:style w:type="paragraph" w:styleId="70">
    <w:name w:val="toc 7"/>
    <w:basedOn w:val="a"/>
    <w:next w:val="a"/>
    <w:autoRedefine/>
    <w:rsid w:val="00491200"/>
    <w:pPr>
      <w:widowControl w:val="0"/>
      <w:autoSpaceDE w:val="0"/>
      <w:autoSpaceDN w:val="0"/>
      <w:adjustRightInd w:val="0"/>
      <w:spacing w:after="0" w:line="240" w:lineRule="auto"/>
      <w:ind w:left="1200"/>
    </w:pPr>
    <w:rPr>
      <w:rFonts w:ascii="Calibri" w:eastAsia="Times New Roman" w:hAnsi="Calibri" w:cs="Calibri"/>
      <w:sz w:val="18"/>
      <w:szCs w:val="18"/>
      <w:lang w:eastAsia="ru-RU"/>
    </w:rPr>
  </w:style>
  <w:style w:type="paragraph" w:styleId="81">
    <w:name w:val="toc 8"/>
    <w:basedOn w:val="a"/>
    <w:next w:val="a"/>
    <w:autoRedefine/>
    <w:rsid w:val="00491200"/>
    <w:pPr>
      <w:widowControl w:val="0"/>
      <w:autoSpaceDE w:val="0"/>
      <w:autoSpaceDN w:val="0"/>
      <w:adjustRightInd w:val="0"/>
      <w:spacing w:after="0" w:line="240" w:lineRule="auto"/>
      <w:ind w:left="1400"/>
    </w:pPr>
    <w:rPr>
      <w:rFonts w:ascii="Calibri" w:eastAsia="Times New Roman" w:hAnsi="Calibri" w:cs="Calibri"/>
      <w:sz w:val="18"/>
      <w:szCs w:val="18"/>
      <w:lang w:eastAsia="ru-RU"/>
    </w:rPr>
  </w:style>
  <w:style w:type="paragraph" w:styleId="9">
    <w:name w:val="toc 9"/>
    <w:basedOn w:val="a"/>
    <w:next w:val="a"/>
    <w:autoRedefine/>
    <w:rsid w:val="00491200"/>
    <w:pPr>
      <w:widowControl w:val="0"/>
      <w:autoSpaceDE w:val="0"/>
      <w:autoSpaceDN w:val="0"/>
      <w:adjustRightInd w:val="0"/>
      <w:spacing w:after="0" w:line="240" w:lineRule="auto"/>
      <w:ind w:left="1600"/>
    </w:pPr>
    <w:rPr>
      <w:rFonts w:ascii="Calibri" w:eastAsia="Times New Roman" w:hAnsi="Calibri" w:cs="Calibri"/>
      <w:sz w:val="18"/>
      <w:szCs w:val="18"/>
      <w:lang w:eastAsia="ru-RU"/>
    </w:rPr>
  </w:style>
  <w:style w:type="paragraph" w:styleId="af6">
    <w:name w:val="Title"/>
    <w:basedOn w:val="a"/>
    <w:next w:val="a"/>
    <w:link w:val="af7"/>
    <w:qFormat/>
    <w:rsid w:val="00491200"/>
    <w:pPr>
      <w:widowControl w:val="0"/>
      <w:autoSpaceDE w:val="0"/>
      <w:autoSpaceDN w:val="0"/>
      <w:adjustRightInd w:val="0"/>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7">
    <w:name w:val="Название Знак"/>
    <w:basedOn w:val="a0"/>
    <w:link w:val="af6"/>
    <w:rsid w:val="00491200"/>
    <w:rPr>
      <w:rFonts w:ascii="Cambria" w:eastAsia="Times New Roman" w:hAnsi="Cambria" w:cs="Times New Roman"/>
      <w:b/>
      <w:bCs/>
      <w:kern w:val="28"/>
      <w:sz w:val="32"/>
      <w:szCs w:val="32"/>
      <w:lang w:eastAsia="ru-RU"/>
    </w:rPr>
  </w:style>
  <w:style w:type="paragraph" w:styleId="af8">
    <w:name w:val="endnote text"/>
    <w:basedOn w:val="a"/>
    <w:link w:val="af9"/>
    <w:rsid w:val="0049120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9">
    <w:name w:val="Текст концевой сноски Знак"/>
    <w:basedOn w:val="a0"/>
    <w:link w:val="af8"/>
    <w:rsid w:val="00491200"/>
    <w:rPr>
      <w:rFonts w:ascii="Times New Roman" w:eastAsia="Times New Roman" w:hAnsi="Times New Roman" w:cs="Times New Roman"/>
      <w:sz w:val="20"/>
      <w:szCs w:val="20"/>
      <w:lang w:eastAsia="ru-RU"/>
    </w:rPr>
  </w:style>
  <w:style w:type="character" w:styleId="afa">
    <w:name w:val="endnote reference"/>
    <w:rsid w:val="00491200"/>
    <w:rPr>
      <w:vertAlign w:val="superscript"/>
    </w:rPr>
  </w:style>
  <w:style w:type="paragraph" w:styleId="afb">
    <w:name w:val="Balloon Text"/>
    <w:basedOn w:val="a"/>
    <w:link w:val="afc"/>
    <w:rsid w:val="00491200"/>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0"/>
    <w:link w:val="afb"/>
    <w:rsid w:val="00491200"/>
    <w:rPr>
      <w:rFonts w:ascii="Tahoma" w:eastAsia="Times New Roman" w:hAnsi="Tahoma" w:cs="Tahoma"/>
      <w:sz w:val="16"/>
      <w:szCs w:val="16"/>
      <w:lang w:eastAsia="ru-RU"/>
    </w:rPr>
  </w:style>
  <w:style w:type="paragraph" w:styleId="afd">
    <w:name w:val="TOC Heading"/>
    <w:basedOn w:val="1"/>
    <w:next w:val="a"/>
    <w:uiPriority w:val="39"/>
    <w:semiHidden/>
    <w:unhideWhenUsed/>
    <w:qFormat/>
    <w:rsid w:val="00491200"/>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e">
    <w:name w:val="Содержимое таблицы"/>
    <w:basedOn w:val="a"/>
    <w:rsid w:val="00491200"/>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
    <w:name w:val="Normal (Web)"/>
    <w:basedOn w:val="a"/>
    <w:uiPriority w:val="99"/>
    <w:rsid w:val="00491200"/>
    <w:pPr>
      <w:spacing w:before="100" w:beforeAutospacing="1" w:after="119" w:line="240" w:lineRule="auto"/>
    </w:pPr>
    <w:rPr>
      <w:rFonts w:ascii="Times New Roman" w:eastAsia="Times New Roman" w:hAnsi="Times New Roman" w:cs="Times New Roman"/>
      <w:sz w:val="24"/>
      <w:szCs w:val="24"/>
      <w:lang w:eastAsia="ru-RU"/>
    </w:rPr>
  </w:style>
  <w:style w:type="paragraph" w:styleId="aff0">
    <w:name w:val="No Spacing"/>
    <w:uiPriority w:val="1"/>
    <w:qFormat/>
    <w:rsid w:val="00491200"/>
    <w:pPr>
      <w:widowControl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paragraph" w:customStyle="1" w:styleId="formattext">
    <w:name w:val="formattext"/>
    <w:basedOn w:val="a"/>
    <w:rsid w:val="004912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Indent 3"/>
    <w:basedOn w:val="a"/>
    <w:link w:val="34"/>
    <w:rsid w:val="00491200"/>
    <w:pPr>
      <w:widowControl w:val="0"/>
      <w:autoSpaceDE w:val="0"/>
      <w:autoSpaceDN w:val="0"/>
      <w:adjustRightInd w:val="0"/>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491200"/>
    <w:rPr>
      <w:rFonts w:ascii="Times New Roman" w:eastAsia="Times New Roman" w:hAnsi="Times New Roman" w:cs="Times New Roman"/>
      <w:sz w:val="16"/>
      <w:szCs w:val="16"/>
      <w:lang w:eastAsia="ru-RU"/>
    </w:rPr>
  </w:style>
  <w:style w:type="paragraph" w:styleId="aff1">
    <w:name w:val="List Paragraph"/>
    <w:basedOn w:val="a"/>
    <w:uiPriority w:val="34"/>
    <w:qFormat/>
    <w:rsid w:val="00EF09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836598">
      <w:bodyDiv w:val="1"/>
      <w:marLeft w:val="0"/>
      <w:marRight w:val="0"/>
      <w:marTop w:val="0"/>
      <w:marBottom w:val="0"/>
      <w:divBdr>
        <w:top w:val="none" w:sz="0" w:space="0" w:color="auto"/>
        <w:left w:val="none" w:sz="0" w:space="0" w:color="auto"/>
        <w:bottom w:val="none" w:sz="0" w:space="0" w:color="auto"/>
        <w:right w:val="none" w:sz="0" w:space="0" w:color="auto"/>
      </w:divBdr>
    </w:div>
    <w:div w:id="899944963">
      <w:bodyDiv w:val="1"/>
      <w:marLeft w:val="0"/>
      <w:marRight w:val="0"/>
      <w:marTop w:val="0"/>
      <w:marBottom w:val="0"/>
      <w:divBdr>
        <w:top w:val="none" w:sz="0" w:space="0" w:color="auto"/>
        <w:left w:val="none" w:sz="0" w:space="0" w:color="auto"/>
        <w:bottom w:val="none" w:sz="0" w:space="0" w:color="auto"/>
        <w:right w:val="none" w:sz="0" w:space="0" w:color="auto"/>
      </w:divBdr>
    </w:div>
    <w:div w:id="142209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29</Pages>
  <Words>7927</Words>
  <Characters>45189</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Курзенкова Алина Викторовна</cp:lastModifiedBy>
  <cp:revision>14</cp:revision>
  <dcterms:created xsi:type="dcterms:W3CDTF">2022-08-12T09:48:00Z</dcterms:created>
  <dcterms:modified xsi:type="dcterms:W3CDTF">2022-09-28T06:29:00Z</dcterms:modified>
</cp:coreProperties>
</file>