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AD0" w:rsidRPr="00DD439B" w:rsidRDefault="00DD439B" w:rsidP="00DD439B">
      <w:pPr>
        <w:jc w:val="center"/>
        <w:rPr>
          <w:sz w:val="28"/>
          <w:szCs w:val="28"/>
        </w:rPr>
      </w:pPr>
      <w:r w:rsidRPr="00DD439B">
        <w:rPr>
          <w:sz w:val="28"/>
          <w:szCs w:val="28"/>
        </w:rPr>
        <w:t>Состав проект</w:t>
      </w:r>
      <w:r w:rsidR="00EE1744">
        <w:rPr>
          <w:sz w:val="28"/>
          <w:szCs w:val="28"/>
        </w:rPr>
        <w:t>ной документации</w:t>
      </w:r>
      <w:r w:rsidRPr="00DD439B">
        <w:rPr>
          <w:sz w:val="28"/>
          <w:szCs w:val="28"/>
        </w:rPr>
        <w:t>:</w:t>
      </w:r>
    </w:p>
    <w:p w:rsidR="00DD439B" w:rsidRDefault="00DD439B" w:rsidP="00DD439B">
      <w:pPr>
        <w:jc w:val="center"/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1310"/>
        <w:gridCol w:w="6938"/>
        <w:gridCol w:w="1103"/>
      </w:tblGrid>
      <w:tr w:rsidR="00EE1744" w:rsidRPr="00DD439B" w:rsidTr="005A0538">
        <w:trPr>
          <w:trHeight w:val="308"/>
        </w:trPr>
        <w:tc>
          <w:tcPr>
            <w:tcW w:w="1310" w:type="dxa"/>
          </w:tcPr>
          <w:p w:rsidR="00EE1744" w:rsidRPr="00DD439B" w:rsidRDefault="00C05D63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 тома</w:t>
            </w:r>
          </w:p>
        </w:tc>
        <w:tc>
          <w:tcPr>
            <w:tcW w:w="6938" w:type="dxa"/>
          </w:tcPr>
          <w:p w:rsidR="00EE1744" w:rsidRPr="00DD439B" w:rsidRDefault="00EE1744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03" w:type="dxa"/>
          </w:tcPr>
          <w:p w:rsidR="00EE1744" w:rsidRDefault="00EE1744" w:rsidP="00EE1744">
            <w:pPr>
              <w:tabs>
                <w:tab w:val="left" w:pos="172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Приме-</w:t>
            </w:r>
            <w:proofErr w:type="spellStart"/>
            <w:r>
              <w:rPr>
                <w:sz w:val="28"/>
                <w:szCs w:val="28"/>
              </w:rPr>
              <w:t>чание</w:t>
            </w:r>
            <w:proofErr w:type="spellEnd"/>
          </w:p>
        </w:tc>
      </w:tr>
      <w:tr w:rsidR="00EE1744" w:rsidRPr="00DD439B" w:rsidTr="005A0538">
        <w:trPr>
          <w:trHeight w:val="587"/>
        </w:trPr>
        <w:tc>
          <w:tcPr>
            <w:tcW w:w="1310" w:type="dxa"/>
          </w:tcPr>
          <w:p w:rsidR="00EE1744" w:rsidRPr="00DD439B" w:rsidRDefault="008A50C3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E1744" w:rsidRPr="00DD439B">
              <w:rPr>
                <w:sz w:val="28"/>
                <w:szCs w:val="28"/>
              </w:rPr>
              <w:t>.1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Основная (утверждаемая) часть проекта планировки. Графические материалы.</w:t>
            </w:r>
          </w:p>
        </w:tc>
        <w:tc>
          <w:tcPr>
            <w:tcW w:w="1103" w:type="dxa"/>
          </w:tcPr>
          <w:p w:rsidR="00EE1744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  <w:tr w:rsidR="00EE1744" w:rsidRPr="00DD439B" w:rsidTr="005A0538">
        <w:trPr>
          <w:trHeight w:val="540"/>
        </w:trPr>
        <w:tc>
          <w:tcPr>
            <w:tcW w:w="1310" w:type="dxa"/>
          </w:tcPr>
          <w:p w:rsidR="00EE1744" w:rsidRPr="00DD439B" w:rsidRDefault="008A50C3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E1744" w:rsidRPr="00DD439B">
              <w:rPr>
                <w:sz w:val="28"/>
                <w:szCs w:val="28"/>
              </w:rPr>
              <w:t>.2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Основная (утверждаемая) часть проекта планировки. Текстовые материалы.</w:t>
            </w:r>
          </w:p>
        </w:tc>
        <w:tc>
          <w:tcPr>
            <w:tcW w:w="1103" w:type="dxa"/>
          </w:tcPr>
          <w:p w:rsidR="00EE1744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  <w:tr w:rsidR="00EE1744" w:rsidRPr="00DD439B" w:rsidTr="005A0538">
        <w:trPr>
          <w:trHeight w:val="548"/>
        </w:trPr>
        <w:tc>
          <w:tcPr>
            <w:tcW w:w="1310" w:type="dxa"/>
          </w:tcPr>
          <w:p w:rsidR="00EE1744" w:rsidRPr="00DD439B" w:rsidRDefault="008A50C3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E1744" w:rsidRPr="00DD439B">
              <w:rPr>
                <w:sz w:val="28"/>
                <w:szCs w:val="28"/>
              </w:rPr>
              <w:t>.3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Материалы по обоснованию проекта планировки. Графические материалы.</w:t>
            </w:r>
          </w:p>
        </w:tc>
        <w:tc>
          <w:tcPr>
            <w:tcW w:w="1103" w:type="dxa"/>
          </w:tcPr>
          <w:p w:rsidR="00EE1744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  <w:tr w:rsidR="00EE1744" w:rsidRPr="00DD439B" w:rsidTr="005A0538">
        <w:trPr>
          <w:trHeight w:val="542"/>
        </w:trPr>
        <w:tc>
          <w:tcPr>
            <w:tcW w:w="1310" w:type="dxa"/>
          </w:tcPr>
          <w:p w:rsidR="00EE1744" w:rsidRPr="00DD439B" w:rsidRDefault="008A50C3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E1744" w:rsidRPr="00DD439B">
              <w:rPr>
                <w:sz w:val="28"/>
                <w:szCs w:val="28"/>
              </w:rPr>
              <w:t>.4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Материалы по обоснованию проекта планировки. Текстовые материалы.</w:t>
            </w:r>
          </w:p>
        </w:tc>
        <w:tc>
          <w:tcPr>
            <w:tcW w:w="1103" w:type="dxa"/>
          </w:tcPr>
          <w:p w:rsidR="00EE1744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  <w:tr w:rsidR="00EE1744" w:rsidRPr="00DD439B" w:rsidTr="005A0538">
        <w:trPr>
          <w:trHeight w:val="550"/>
        </w:trPr>
        <w:tc>
          <w:tcPr>
            <w:tcW w:w="1310" w:type="dxa"/>
          </w:tcPr>
          <w:p w:rsidR="00EE1744" w:rsidRPr="00DD439B" w:rsidRDefault="008A50C3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E1744" w:rsidRPr="00DD439B">
              <w:rPr>
                <w:sz w:val="28"/>
                <w:szCs w:val="28"/>
              </w:rPr>
              <w:t>.5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межевания территории. </w:t>
            </w:r>
            <w:r w:rsidRPr="00DD439B">
              <w:rPr>
                <w:sz w:val="28"/>
                <w:szCs w:val="28"/>
              </w:rPr>
              <w:t>Графические материалы.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103" w:type="dxa"/>
          </w:tcPr>
          <w:p w:rsidR="00EE1744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  <w:tr w:rsidR="00EE1744" w:rsidRPr="00DD439B" w:rsidTr="005A0538">
        <w:trPr>
          <w:trHeight w:val="544"/>
        </w:trPr>
        <w:tc>
          <w:tcPr>
            <w:tcW w:w="1310" w:type="dxa"/>
          </w:tcPr>
          <w:p w:rsidR="00EE1744" w:rsidRPr="00DD439B" w:rsidRDefault="008A50C3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E1744" w:rsidRPr="00DD439B">
              <w:rPr>
                <w:sz w:val="28"/>
                <w:szCs w:val="28"/>
              </w:rPr>
              <w:t>.6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межевания территории. </w:t>
            </w:r>
            <w:r w:rsidRPr="00DD439B">
              <w:rPr>
                <w:sz w:val="28"/>
                <w:szCs w:val="28"/>
              </w:rPr>
              <w:t>Пояснительная записка.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103" w:type="dxa"/>
          </w:tcPr>
          <w:p w:rsidR="00EE1744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  <w:tr w:rsidR="00EE1744" w:rsidRPr="00DD439B" w:rsidTr="005A0538">
        <w:trPr>
          <w:trHeight w:val="493"/>
        </w:trPr>
        <w:tc>
          <w:tcPr>
            <w:tcW w:w="1310" w:type="dxa"/>
          </w:tcPr>
          <w:p w:rsidR="00EE1744" w:rsidRPr="00DD439B" w:rsidRDefault="008A50C3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E1744" w:rsidRPr="00DD439B">
              <w:rPr>
                <w:sz w:val="28"/>
                <w:szCs w:val="28"/>
              </w:rPr>
              <w:t>.7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 w:rsidRPr="00DD439B">
              <w:rPr>
                <w:sz w:val="28"/>
                <w:szCs w:val="28"/>
              </w:rPr>
              <w:t>Ведомости координат поворотных точек.</w:t>
            </w:r>
          </w:p>
        </w:tc>
        <w:tc>
          <w:tcPr>
            <w:tcW w:w="1103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</w:tbl>
    <w:p w:rsidR="00AD68CE" w:rsidRDefault="00AD68CE" w:rsidP="005A0538"/>
    <w:p w:rsidR="00AD68CE" w:rsidRDefault="00AD68CE" w:rsidP="00AD68CE"/>
    <w:p w:rsidR="00AD68CE" w:rsidRDefault="00AD68CE" w:rsidP="00AD68CE">
      <w:bookmarkStart w:id="0" w:name="_GoBack"/>
      <w:bookmarkEnd w:id="0"/>
    </w:p>
    <w:p w:rsidR="005A0538" w:rsidRPr="00AD68CE" w:rsidRDefault="00AD68CE" w:rsidP="00AD68CE">
      <w:pPr>
        <w:tabs>
          <w:tab w:val="left" w:pos="2130"/>
        </w:tabs>
        <w:sectPr w:rsidR="005A0538" w:rsidRPr="00AD68CE" w:rsidSect="00976CE9">
          <w:footerReference w:type="default" r:id="rId6"/>
          <w:pgSz w:w="11906" w:h="16838" w:code="9"/>
          <w:pgMar w:top="794" w:right="737" w:bottom="244" w:left="1644" w:header="0" w:footer="0" w:gutter="0"/>
          <w:pgBorders>
            <w:top w:val="single" w:sz="6" w:space="21" w:color="auto"/>
            <w:left w:val="single" w:sz="6" w:space="21" w:color="auto"/>
            <w:bottom w:val="single" w:sz="6" w:space="0" w:color="auto"/>
            <w:right w:val="single" w:sz="6" w:space="19" w:color="auto"/>
          </w:pgBorders>
          <w:cols w:space="708"/>
          <w:docGrid w:linePitch="360"/>
        </w:sectPr>
      </w:pPr>
      <w:r>
        <w:tab/>
      </w:r>
    </w:p>
    <w:p w:rsidR="00DD439B" w:rsidRPr="001C6303" w:rsidRDefault="00DD439B" w:rsidP="00AD68CE">
      <w:pPr>
        <w:jc w:val="right"/>
        <w:rPr>
          <w:sz w:val="28"/>
          <w:szCs w:val="28"/>
        </w:rPr>
      </w:pPr>
    </w:p>
    <w:sectPr w:rsidR="00DD439B" w:rsidRPr="001C6303" w:rsidSect="00976CE9">
      <w:headerReference w:type="default" r:id="rId7"/>
      <w:footerReference w:type="default" r:id="rId8"/>
      <w:pgSz w:w="11906" w:h="16838"/>
      <w:pgMar w:top="851" w:right="707" w:bottom="1134" w:left="1560" w:header="708" w:footer="708" w:gutter="0"/>
      <w:pgBorders>
        <w:top w:val="single" w:sz="6" w:space="21" w:color="auto"/>
        <w:left w:val="single" w:sz="6" w:space="21" w:color="auto"/>
        <w:bottom w:val="single" w:sz="6" w:space="0" w:color="auto"/>
        <w:right w:val="single" w:sz="6" w:space="19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538" w:rsidRDefault="005A0538" w:rsidP="005A0538">
      <w:r>
        <w:separator/>
      </w:r>
    </w:p>
  </w:endnote>
  <w:endnote w:type="continuationSeparator" w:id="0">
    <w:p w:rsidR="005A0538" w:rsidRDefault="005A0538" w:rsidP="005A0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3"/>
      <w:tblW w:w="10346" w:type="dxa"/>
      <w:tblInd w:w="-431" w:type="dxa"/>
      <w:tblLook w:val="04A0" w:firstRow="1" w:lastRow="0" w:firstColumn="1" w:lastColumn="0" w:noHBand="0" w:noVBand="1"/>
    </w:tblPr>
    <w:tblGrid>
      <w:gridCol w:w="397"/>
      <w:gridCol w:w="567"/>
      <w:gridCol w:w="1304"/>
      <w:gridCol w:w="850"/>
      <w:gridCol w:w="567"/>
      <w:gridCol w:w="3827"/>
      <w:gridCol w:w="850"/>
      <w:gridCol w:w="850"/>
      <w:gridCol w:w="1134"/>
    </w:tblGrid>
    <w:tr w:rsidR="005A0538" w:rsidTr="005A0538">
      <w:trPr>
        <w:trHeight w:val="283"/>
      </w:trPr>
      <w:tc>
        <w:tcPr>
          <w:tcW w:w="397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6661" w:type="dxa"/>
          <w:gridSpan w:val="4"/>
          <w:vMerge w:val="restart"/>
        </w:tcPr>
        <w:p w:rsidR="005A0538" w:rsidRDefault="005A0538" w:rsidP="004578C4">
          <w:pPr>
            <w:jc w:val="center"/>
          </w:pPr>
        </w:p>
      </w:tc>
    </w:tr>
    <w:tr w:rsidR="005A0538" w:rsidTr="005A0538">
      <w:trPr>
        <w:trHeight w:val="283"/>
      </w:trPr>
      <w:tc>
        <w:tcPr>
          <w:tcW w:w="397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6661" w:type="dxa"/>
          <w:gridSpan w:val="4"/>
          <w:vMerge/>
        </w:tcPr>
        <w:p w:rsidR="005A0538" w:rsidRDefault="005A0538">
          <w:pPr>
            <w:pStyle w:val="a8"/>
          </w:pPr>
        </w:p>
      </w:tc>
    </w:tr>
    <w:tr w:rsidR="005A0538" w:rsidTr="005A0538">
      <w:trPr>
        <w:trHeight w:val="283"/>
      </w:trPr>
      <w:tc>
        <w:tcPr>
          <w:tcW w:w="397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6661" w:type="dxa"/>
          <w:gridSpan w:val="4"/>
          <w:vMerge/>
        </w:tcPr>
        <w:p w:rsidR="005A0538" w:rsidRDefault="005A0538">
          <w:pPr>
            <w:pStyle w:val="a8"/>
          </w:pPr>
        </w:p>
      </w:tc>
    </w:tr>
    <w:tr w:rsidR="005A0538" w:rsidTr="005A0538">
      <w:trPr>
        <w:trHeight w:val="283"/>
      </w:trPr>
      <w:tc>
        <w:tcPr>
          <w:tcW w:w="964" w:type="dxa"/>
          <w:gridSpan w:val="2"/>
        </w:tcPr>
        <w:p w:rsidR="005A0538" w:rsidRPr="004578C4" w:rsidRDefault="004578C4">
          <w:pPr>
            <w:pStyle w:val="a8"/>
            <w:rPr>
              <w:sz w:val="20"/>
              <w:szCs w:val="20"/>
            </w:rPr>
          </w:pPr>
          <w:proofErr w:type="spellStart"/>
          <w:r>
            <w:rPr>
              <w:sz w:val="20"/>
              <w:szCs w:val="20"/>
            </w:rPr>
            <w:t>Разраб</w:t>
          </w:r>
          <w:proofErr w:type="spellEnd"/>
          <w:r>
            <w:rPr>
              <w:sz w:val="20"/>
              <w:szCs w:val="20"/>
            </w:rPr>
            <w:t>.</w:t>
          </w: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3827" w:type="dxa"/>
          <w:vMerge w:val="restart"/>
        </w:tcPr>
        <w:p w:rsidR="004578C4" w:rsidRDefault="004578C4" w:rsidP="004578C4">
          <w:pPr>
            <w:jc w:val="center"/>
            <w:rPr>
              <w:rFonts w:ascii="Cambria" w:hAnsi="Cambria"/>
              <w:b/>
              <w:color w:val="000000"/>
              <w:sz w:val="16"/>
              <w:szCs w:val="16"/>
            </w:rPr>
          </w:pPr>
        </w:p>
        <w:p w:rsidR="004578C4" w:rsidRPr="004578C4" w:rsidRDefault="004578C4" w:rsidP="004578C4">
          <w:pPr>
            <w:jc w:val="center"/>
            <w:rPr>
              <w:rFonts w:ascii="Cambria" w:hAnsi="Cambria"/>
              <w:b/>
              <w:color w:val="000000"/>
              <w:sz w:val="16"/>
              <w:szCs w:val="16"/>
            </w:rPr>
          </w:pPr>
          <w:r w:rsidRPr="004578C4">
            <w:rPr>
              <w:rFonts w:ascii="Cambria" w:hAnsi="Cambria"/>
              <w:b/>
              <w:color w:val="000000"/>
              <w:sz w:val="16"/>
              <w:szCs w:val="16"/>
            </w:rPr>
            <w:t>ВНЕСЕНИЕ ИЗМЕНЕНИЙ В</w:t>
          </w:r>
        </w:p>
        <w:p w:rsidR="004578C4" w:rsidRPr="004578C4" w:rsidRDefault="004578C4" w:rsidP="004578C4">
          <w:pPr>
            <w:jc w:val="center"/>
            <w:rPr>
              <w:rFonts w:ascii="Cambria" w:hAnsi="Cambria"/>
              <w:b/>
              <w:color w:val="000000"/>
              <w:sz w:val="16"/>
              <w:szCs w:val="16"/>
            </w:rPr>
          </w:pPr>
          <w:r w:rsidRPr="004578C4">
            <w:rPr>
              <w:rFonts w:ascii="Cambria" w:hAnsi="Cambria"/>
              <w:b/>
              <w:color w:val="000000"/>
              <w:sz w:val="16"/>
              <w:szCs w:val="16"/>
            </w:rPr>
            <w:t xml:space="preserve">ПРОЕКТ ПЛАНИРОВКИ ТЕРРИТОРИИ КВАРТАЛА </w:t>
          </w:r>
          <w:r w:rsidR="00AD68CE" w:rsidRPr="00AD68CE">
            <w:rPr>
              <w:rFonts w:ascii="Cambria" w:hAnsi="Cambria"/>
              <w:b/>
              <w:color w:val="000000"/>
              <w:sz w:val="16"/>
              <w:szCs w:val="16"/>
            </w:rPr>
            <w:t>В ГРАНИЦАХ УЛ. ШЕВЧЕНКО - УЛ. КРУПСКОЙ - ТРАМВАЙНОГО ПРОЕЗДА - УЛ. ЛОМОНОСОВА (ПК №1) Г. СМОЛЕНСКА</w:t>
          </w:r>
        </w:p>
        <w:p w:rsidR="005A0538" w:rsidRDefault="005A0538">
          <w:pPr>
            <w:pStyle w:val="a8"/>
          </w:pPr>
        </w:p>
      </w:tc>
      <w:tc>
        <w:tcPr>
          <w:tcW w:w="850" w:type="dxa"/>
        </w:tcPr>
        <w:p w:rsidR="004578C4" w:rsidRPr="004578C4" w:rsidRDefault="004578C4">
          <w:pPr>
            <w:pStyle w:val="a8"/>
            <w:rPr>
              <w:sz w:val="18"/>
              <w:szCs w:val="18"/>
            </w:rPr>
          </w:pPr>
          <w:r w:rsidRPr="004578C4">
            <w:rPr>
              <w:sz w:val="18"/>
              <w:szCs w:val="18"/>
            </w:rPr>
            <w:t>Стадия</w:t>
          </w:r>
        </w:p>
      </w:tc>
      <w:tc>
        <w:tcPr>
          <w:tcW w:w="850" w:type="dxa"/>
        </w:tcPr>
        <w:p w:rsidR="005A0538" w:rsidRPr="004578C4" w:rsidRDefault="004578C4">
          <w:pPr>
            <w:pStyle w:val="a8"/>
            <w:rPr>
              <w:sz w:val="20"/>
              <w:szCs w:val="20"/>
            </w:rPr>
          </w:pPr>
          <w:r w:rsidRPr="004578C4">
            <w:rPr>
              <w:sz w:val="20"/>
              <w:szCs w:val="20"/>
            </w:rPr>
            <w:t>Лист</w:t>
          </w:r>
        </w:p>
      </w:tc>
      <w:tc>
        <w:tcPr>
          <w:tcW w:w="1134" w:type="dxa"/>
        </w:tcPr>
        <w:p w:rsidR="005A0538" w:rsidRPr="004578C4" w:rsidRDefault="004578C4">
          <w:pPr>
            <w:pStyle w:val="a8"/>
            <w:rPr>
              <w:sz w:val="20"/>
              <w:szCs w:val="20"/>
            </w:rPr>
          </w:pPr>
          <w:r w:rsidRPr="004578C4">
            <w:rPr>
              <w:sz w:val="20"/>
              <w:szCs w:val="20"/>
            </w:rPr>
            <w:t>Листов</w:t>
          </w:r>
        </w:p>
      </w:tc>
    </w:tr>
    <w:tr w:rsidR="005A0538" w:rsidTr="005A0538">
      <w:trPr>
        <w:trHeight w:val="283"/>
      </w:trPr>
      <w:tc>
        <w:tcPr>
          <w:tcW w:w="964" w:type="dxa"/>
          <w:gridSpan w:val="2"/>
        </w:tcPr>
        <w:p w:rsidR="005A0538" w:rsidRPr="004578C4" w:rsidRDefault="004578C4">
          <w:pPr>
            <w:pStyle w:val="a8"/>
            <w:rPr>
              <w:sz w:val="20"/>
              <w:szCs w:val="20"/>
            </w:rPr>
          </w:pPr>
          <w:r w:rsidRPr="004578C4">
            <w:rPr>
              <w:sz w:val="20"/>
              <w:szCs w:val="20"/>
            </w:rPr>
            <w:t>Пров.</w:t>
          </w: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3827" w:type="dxa"/>
          <w:vMerge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4578C4" w:rsidP="004578C4">
          <w:pPr>
            <w:pStyle w:val="a8"/>
            <w:jc w:val="center"/>
          </w:pPr>
          <w:r>
            <w:t>2</w:t>
          </w:r>
        </w:p>
      </w:tc>
      <w:tc>
        <w:tcPr>
          <w:tcW w:w="1134" w:type="dxa"/>
        </w:tcPr>
        <w:p w:rsidR="005A0538" w:rsidRDefault="005A0538">
          <w:pPr>
            <w:pStyle w:val="a8"/>
          </w:pPr>
        </w:p>
      </w:tc>
    </w:tr>
    <w:tr w:rsidR="005A0538" w:rsidTr="005A0538">
      <w:trPr>
        <w:trHeight w:val="283"/>
      </w:trPr>
      <w:tc>
        <w:tcPr>
          <w:tcW w:w="964" w:type="dxa"/>
          <w:gridSpan w:val="2"/>
        </w:tcPr>
        <w:p w:rsidR="005A0538" w:rsidRDefault="005A0538">
          <w:pPr>
            <w:pStyle w:val="a8"/>
          </w:pP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3827" w:type="dxa"/>
          <w:vMerge/>
        </w:tcPr>
        <w:p w:rsidR="005A0538" w:rsidRDefault="005A0538">
          <w:pPr>
            <w:pStyle w:val="a8"/>
          </w:pPr>
        </w:p>
      </w:tc>
      <w:tc>
        <w:tcPr>
          <w:tcW w:w="2834" w:type="dxa"/>
          <w:gridSpan w:val="3"/>
          <w:vMerge w:val="restart"/>
        </w:tcPr>
        <w:p w:rsidR="004578C4" w:rsidRDefault="004578C4">
          <w:pPr>
            <w:pStyle w:val="a8"/>
          </w:pPr>
        </w:p>
        <w:p w:rsidR="005A0538" w:rsidRPr="004578C4" w:rsidRDefault="004578C4" w:rsidP="004578C4">
          <w:pPr>
            <w:ind w:firstLine="708"/>
          </w:pPr>
          <w:r>
            <w:t>ООО «БИНОМ»</w:t>
          </w:r>
        </w:p>
      </w:tc>
    </w:tr>
    <w:tr w:rsidR="005A0538" w:rsidTr="005A0538">
      <w:trPr>
        <w:trHeight w:val="283"/>
      </w:trPr>
      <w:tc>
        <w:tcPr>
          <w:tcW w:w="964" w:type="dxa"/>
          <w:gridSpan w:val="2"/>
        </w:tcPr>
        <w:p w:rsidR="005A0538" w:rsidRPr="004578C4" w:rsidRDefault="004578C4">
          <w:pPr>
            <w:pStyle w:val="a8"/>
            <w:rPr>
              <w:sz w:val="20"/>
              <w:szCs w:val="20"/>
            </w:rPr>
          </w:pPr>
          <w:proofErr w:type="spellStart"/>
          <w:r>
            <w:rPr>
              <w:sz w:val="20"/>
              <w:szCs w:val="20"/>
            </w:rPr>
            <w:t>Н.контр</w:t>
          </w:r>
          <w:proofErr w:type="spellEnd"/>
          <w:r>
            <w:rPr>
              <w:sz w:val="20"/>
              <w:szCs w:val="20"/>
            </w:rPr>
            <w:t>.</w:t>
          </w: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3827" w:type="dxa"/>
          <w:vMerge/>
        </w:tcPr>
        <w:p w:rsidR="005A0538" w:rsidRDefault="005A0538">
          <w:pPr>
            <w:pStyle w:val="a8"/>
          </w:pPr>
        </w:p>
      </w:tc>
      <w:tc>
        <w:tcPr>
          <w:tcW w:w="2834" w:type="dxa"/>
          <w:gridSpan w:val="3"/>
          <w:vMerge/>
        </w:tcPr>
        <w:p w:rsidR="005A0538" w:rsidRDefault="005A0538">
          <w:pPr>
            <w:pStyle w:val="a8"/>
          </w:pPr>
        </w:p>
      </w:tc>
    </w:tr>
    <w:tr w:rsidR="005A0538" w:rsidTr="005A0538">
      <w:trPr>
        <w:trHeight w:val="283"/>
      </w:trPr>
      <w:tc>
        <w:tcPr>
          <w:tcW w:w="964" w:type="dxa"/>
          <w:gridSpan w:val="2"/>
        </w:tcPr>
        <w:p w:rsidR="005A0538" w:rsidRDefault="005A0538">
          <w:pPr>
            <w:pStyle w:val="a8"/>
          </w:pP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3827" w:type="dxa"/>
          <w:vMerge/>
        </w:tcPr>
        <w:p w:rsidR="005A0538" w:rsidRDefault="005A0538">
          <w:pPr>
            <w:pStyle w:val="a8"/>
          </w:pPr>
        </w:p>
      </w:tc>
      <w:tc>
        <w:tcPr>
          <w:tcW w:w="2834" w:type="dxa"/>
          <w:gridSpan w:val="3"/>
          <w:vMerge/>
        </w:tcPr>
        <w:p w:rsidR="005A0538" w:rsidRDefault="005A0538">
          <w:pPr>
            <w:pStyle w:val="a8"/>
          </w:pPr>
        </w:p>
      </w:tc>
    </w:tr>
  </w:tbl>
  <w:p w:rsidR="005A0538" w:rsidRDefault="005A053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538" w:rsidRDefault="005A053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538" w:rsidRDefault="005A0538" w:rsidP="005A0538">
      <w:r>
        <w:separator/>
      </w:r>
    </w:p>
  </w:footnote>
  <w:footnote w:type="continuationSeparator" w:id="0">
    <w:p w:rsidR="005A0538" w:rsidRDefault="005A0538" w:rsidP="005A0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68CE" w:rsidRPr="00AD68CE" w:rsidRDefault="00AD68CE" w:rsidP="00AD68C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30F"/>
    <w:rsid w:val="001C6303"/>
    <w:rsid w:val="001E5F9A"/>
    <w:rsid w:val="004578C4"/>
    <w:rsid w:val="0059499E"/>
    <w:rsid w:val="005A0538"/>
    <w:rsid w:val="008A50C3"/>
    <w:rsid w:val="008A5BDA"/>
    <w:rsid w:val="00976CE9"/>
    <w:rsid w:val="00A5700E"/>
    <w:rsid w:val="00AD68CE"/>
    <w:rsid w:val="00C05D63"/>
    <w:rsid w:val="00C7230F"/>
    <w:rsid w:val="00D07546"/>
    <w:rsid w:val="00D108FD"/>
    <w:rsid w:val="00DD439B"/>
    <w:rsid w:val="00EC7C95"/>
    <w:rsid w:val="00EE1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C88EE7A"/>
  <w15:chartTrackingRefBased/>
  <w15:docId w15:val="{9C42FD44-A4BE-4C6F-ADC7-7B6B41DF5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3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3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0754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754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5A05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A0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A05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A053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binom</cp:lastModifiedBy>
  <cp:revision>2</cp:revision>
  <cp:lastPrinted>2016-08-31T09:12:00Z</cp:lastPrinted>
  <dcterms:created xsi:type="dcterms:W3CDTF">2018-05-29T08:21:00Z</dcterms:created>
  <dcterms:modified xsi:type="dcterms:W3CDTF">2018-05-29T08:21:00Z</dcterms:modified>
</cp:coreProperties>
</file>