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61" w:rsidRDefault="00BE6E61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E61" w:rsidRDefault="00BE6E61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Pr="00153230" w:rsidRDefault="00E13BB1" w:rsidP="00BE6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323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27699F" w:rsidRPr="00153230">
        <w:rPr>
          <w:rFonts w:ascii="Times New Roman" w:hAnsi="Times New Roman" w:cs="Times New Roman"/>
          <w:sz w:val="28"/>
          <w:szCs w:val="28"/>
        </w:rPr>
        <w:t xml:space="preserve">города Смоленска </w:t>
      </w:r>
      <w:r w:rsidR="00BE6E61" w:rsidRPr="00BE6E61">
        <w:rPr>
          <w:rFonts w:ascii="Times New Roman" w:hAnsi="Times New Roman" w:cs="Times New Roman"/>
          <w:sz w:val="28"/>
          <w:szCs w:val="28"/>
        </w:rPr>
        <w:t>от 05.02.2021 № 189-адм «Об утверждении Порядка организации и проведения конкурса по определению юридического лица, которое будет осуществлять строительство многоквартирного дома (многоквартирных домов) с передачей в собственность города Смоленска, в границах которого осуществляется реализация масштабного инвестиционного проекта, жилых помещений в объеме не менее шести процентов общей площади жилых помещений в указанном многоквартирном доме (указанных многоквартирных домах) либо</w:t>
      </w:r>
      <w:proofErr w:type="gramEnd"/>
      <w:r w:rsidR="00BE6E61" w:rsidRPr="00BE6E61">
        <w:rPr>
          <w:rFonts w:ascii="Times New Roman" w:hAnsi="Times New Roman" w:cs="Times New Roman"/>
          <w:sz w:val="28"/>
          <w:szCs w:val="28"/>
        </w:rPr>
        <w:t xml:space="preserve"> жилых помещений в ином многоквартирном доме (иных многоквартирных домах) в аналогичном объеме общей площади жилых помещений</w:t>
      </w:r>
      <w:r w:rsidR="0014520B" w:rsidRPr="00153230">
        <w:rPr>
          <w:rFonts w:ascii="Times New Roman" w:hAnsi="Times New Roman" w:cs="Times New Roman"/>
          <w:sz w:val="28"/>
          <w:szCs w:val="28"/>
        </w:rPr>
        <w:t>»</w:t>
      </w: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  <w:r w:rsidR="001F21F6">
        <w:rPr>
          <w:rFonts w:ascii="Times New Roman" w:hAnsi="Times New Roman" w:cs="Times New Roman"/>
          <w:sz w:val="28"/>
          <w:szCs w:val="28"/>
        </w:rPr>
        <w:t>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6E61" w:rsidRDefault="00BE6E61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61" w:rsidRPr="00EC024D" w:rsidRDefault="00BE6E61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6C611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6E61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BE6E61">
        <w:rPr>
          <w:rFonts w:ascii="Times New Roman" w:hAnsi="Times New Roman" w:cs="Times New Roman"/>
          <w:sz w:val="28"/>
          <w:szCs w:val="28"/>
        </w:rPr>
        <w:t>О.В. Тимофеева</w:t>
      </w:r>
    </w:p>
    <w:sectPr w:rsidR="00D364D0" w:rsidRPr="007D57FC" w:rsidSect="001F21F6">
      <w:headerReference w:type="default" r:id="rId8"/>
      <w:pgSz w:w="11906" w:h="16838"/>
      <w:pgMar w:top="709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706556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E61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4520B"/>
    <w:rsid w:val="00153230"/>
    <w:rsid w:val="001A356C"/>
    <w:rsid w:val="001A71DB"/>
    <w:rsid w:val="001F21F6"/>
    <w:rsid w:val="0027699F"/>
    <w:rsid w:val="003D0239"/>
    <w:rsid w:val="003E34DB"/>
    <w:rsid w:val="00446060"/>
    <w:rsid w:val="0045184D"/>
    <w:rsid w:val="004D65CF"/>
    <w:rsid w:val="004F13CD"/>
    <w:rsid w:val="005D3CE5"/>
    <w:rsid w:val="005D51B2"/>
    <w:rsid w:val="005E2563"/>
    <w:rsid w:val="00621B85"/>
    <w:rsid w:val="00691798"/>
    <w:rsid w:val="006C611C"/>
    <w:rsid w:val="006E4527"/>
    <w:rsid w:val="007D57FC"/>
    <w:rsid w:val="008C6328"/>
    <w:rsid w:val="008C6B16"/>
    <w:rsid w:val="008F2490"/>
    <w:rsid w:val="00995D92"/>
    <w:rsid w:val="00A54F98"/>
    <w:rsid w:val="00B92C1A"/>
    <w:rsid w:val="00BE6E61"/>
    <w:rsid w:val="00CE2C5D"/>
    <w:rsid w:val="00D364D0"/>
    <w:rsid w:val="00D86A94"/>
    <w:rsid w:val="00E13BB1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35E0-D1C6-4ADA-9AE4-DF3AD4BD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34</cp:revision>
  <dcterms:created xsi:type="dcterms:W3CDTF">2017-02-21T12:46:00Z</dcterms:created>
  <dcterms:modified xsi:type="dcterms:W3CDTF">2023-09-20T11:33:00Z</dcterms:modified>
</cp:coreProperties>
</file>