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EF" w:rsidRDefault="00583DEF" w:rsidP="00583DEF">
      <w:pPr>
        <w:pStyle w:val="ConsPlusTitle"/>
        <w:jc w:val="center"/>
      </w:pPr>
      <w:bookmarkStart w:id="0" w:name="_GoBack"/>
    </w:p>
    <w:p w:rsidR="00583DEF" w:rsidRDefault="00583DEF" w:rsidP="00583DEF">
      <w:pPr>
        <w:pStyle w:val="ConsPlusTitle"/>
        <w:jc w:val="center"/>
      </w:pP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83DEF" w:rsidRPr="00917416" w:rsidRDefault="00A2716C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января 2013 г. №</w:t>
      </w:r>
      <w:r w:rsidR="00583DEF" w:rsidRPr="0091741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ОБ УТВЕРЖДЕНИИ КАДАСТРОВОЙ СТОИМОСТИ ЗЕМЕЛЬНЫХ УЧАСТКОВ</w:t>
      </w: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В СОСТАВЕ ЗЕМЕЛЬ НАСЕЛЕННЫХ ПУНКТОВ НА ТЕРРИТОРИИ</w:t>
      </w: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7416">
        <w:rPr>
          <w:rFonts w:ascii="Times New Roman" w:hAnsi="Times New Roman" w:cs="Times New Roman"/>
          <w:sz w:val="24"/>
          <w:szCs w:val="24"/>
        </w:rPr>
        <w:t>(в ред. постановлений Администрации Смоленской области</w:t>
      </w:r>
      <w:proofErr w:type="gramEnd"/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19.03.2013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185, от 31.12.2013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1186, от 18.04.2014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266,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16.05.2014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357, от 17.06.2014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434, от 10.07.2014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491,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13.08.2014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577, от 11.09.2014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642, от 08.10.2014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699,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29.10.2014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745, от 18.11.2014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781, от 17.12.2014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856,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21.01.2015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8, от 06.02.2015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38, от 05.03.2015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88,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07.04.2015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170, от 05.06.2015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308, от 25.06.2015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367,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06.08.2015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502, от 03.09.2015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551, от 14.10.2015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634,</w:t>
      </w:r>
    </w:p>
    <w:p w:rsidR="00DD240A" w:rsidRPr="00DD240A" w:rsidRDefault="00583DEF" w:rsidP="00DD24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15.03.2016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152, от 19.05.2016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273)</w:t>
      </w:r>
      <w:r w:rsidR="00DD240A" w:rsidRPr="00DD2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40A"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>от 14.07.2016 № 423,</w:t>
      </w:r>
    </w:p>
    <w:p w:rsidR="00DD240A" w:rsidRPr="00DD240A" w:rsidRDefault="00DD240A" w:rsidP="00DD24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>от 22.08.2016 № 495, от 03.11.2016 № 651, от 03.03.2017 № 111,</w:t>
      </w:r>
    </w:p>
    <w:p w:rsidR="00DD240A" w:rsidRPr="00DD240A" w:rsidRDefault="00DD240A" w:rsidP="00DD24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>от 20.04.2017 № 260, от 10.08.2017 № 512, от 18.09.2017 № 614,</w:t>
      </w:r>
    </w:p>
    <w:p w:rsidR="00583DEF" w:rsidRPr="00DD240A" w:rsidRDefault="00DD240A" w:rsidP="00DD2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>от 01.11.2017 № 747, от 25.01.2018 № 24, от 21.02.2018 № 99)</w:t>
      </w:r>
    </w:p>
    <w:p w:rsidR="00583DEF" w:rsidRPr="00917416" w:rsidRDefault="00583DEF" w:rsidP="0058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"Об оценочной деятельности в Российской Федерации", Постановлениями Правительства Российской Федерации от 25.08.99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945 "О государственной кадастровой оценке земель", от 08.04.2000 </w:t>
      </w:r>
      <w:r w:rsidR="00A2716C">
        <w:rPr>
          <w:rFonts w:ascii="Times New Roman" w:hAnsi="Times New Roman" w:cs="Times New Roman"/>
          <w:sz w:val="24"/>
          <w:szCs w:val="24"/>
        </w:rPr>
        <w:t>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316 "Об утверждении Правил проведения государственной кадастровой оценки земель" Администрация Смоленской области постановляет: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1. Утвердить кадастровую стоимость земельных участков в составе земель населенных пунктов на территории Смоленской области согласно </w:t>
      </w:r>
      <w:r w:rsidR="00A2716C">
        <w:rPr>
          <w:rFonts w:ascii="Times New Roman" w:hAnsi="Times New Roman" w:cs="Times New Roman"/>
          <w:sz w:val="24"/>
          <w:szCs w:val="24"/>
        </w:rPr>
        <w:t>приложениям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1 - 27.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1.1. Утвердить средний уровень кадастровой стоимости земельных участков в составе земель населенных пунктов Смоленской области в разрезе видов разрешенного использования по муниципальным об</w:t>
      </w:r>
      <w:r w:rsidR="00A2716C">
        <w:rPr>
          <w:rFonts w:ascii="Times New Roman" w:hAnsi="Times New Roman" w:cs="Times New Roman"/>
          <w:sz w:val="24"/>
          <w:szCs w:val="24"/>
        </w:rPr>
        <w:t>разованиям согласно приложению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583DEF" w:rsidRPr="00917416" w:rsidRDefault="00583DEF" w:rsidP="0058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91741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1741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См</w:t>
      </w:r>
      <w:r w:rsidR="00A2716C">
        <w:rPr>
          <w:rFonts w:ascii="Times New Roman" w:hAnsi="Times New Roman" w:cs="Times New Roman"/>
          <w:sz w:val="24"/>
          <w:szCs w:val="24"/>
        </w:rPr>
        <w:t>оленской области от 19.03.2013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185)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1.2. Утвердить средние значения удельных </w:t>
      </w:r>
      <w:proofErr w:type="gramStart"/>
      <w:r w:rsidRPr="00917416">
        <w:rPr>
          <w:rFonts w:ascii="Times New Roman" w:hAnsi="Times New Roman" w:cs="Times New Roman"/>
          <w:sz w:val="24"/>
          <w:szCs w:val="24"/>
        </w:rPr>
        <w:t>показателей кадастровой стоимости земель кадастровых кварталов населенных пунктов</w:t>
      </w:r>
      <w:proofErr w:type="gramEnd"/>
      <w:r w:rsidRPr="00917416">
        <w:rPr>
          <w:rFonts w:ascii="Times New Roman" w:hAnsi="Times New Roman" w:cs="Times New Roman"/>
          <w:sz w:val="24"/>
          <w:szCs w:val="24"/>
        </w:rPr>
        <w:t xml:space="preserve"> по муниципальным образованиям Смоленск</w:t>
      </w:r>
      <w:r w:rsidR="00A2716C">
        <w:rPr>
          <w:rFonts w:ascii="Times New Roman" w:hAnsi="Times New Roman" w:cs="Times New Roman"/>
          <w:sz w:val="24"/>
          <w:szCs w:val="24"/>
        </w:rPr>
        <w:t>ой области согласно приложению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583DEF" w:rsidRPr="00917416" w:rsidRDefault="00583DEF" w:rsidP="0058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(п. 1.2 </w:t>
      </w:r>
      <w:proofErr w:type="gramStart"/>
      <w:r w:rsidRPr="0091741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1741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См</w:t>
      </w:r>
      <w:r w:rsidR="00A2716C">
        <w:rPr>
          <w:rFonts w:ascii="Times New Roman" w:hAnsi="Times New Roman" w:cs="Times New Roman"/>
          <w:sz w:val="24"/>
          <w:szCs w:val="24"/>
        </w:rPr>
        <w:t>оленской области от 19.03.2013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185)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- постановление Администрации Смол</w:t>
      </w:r>
      <w:r w:rsidR="00A2716C">
        <w:rPr>
          <w:rFonts w:ascii="Times New Roman" w:hAnsi="Times New Roman" w:cs="Times New Roman"/>
          <w:sz w:val="24"/>
          <w:szCs w:val="24"/>
        </w:rPr>
        <w:t>енской области от 21.10.2008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584 "О результатах государственной кадастровой оценки земель населенных пунктов Смоленской области";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- постановление Администрации См</w:t>
      </w:r>
      <w:r w:rsidR="00A2716C">
        <w:rPr>
          <w:rFonts w:ascii="Times New Roman" w:hAnsi="Times New Roman" w:cs="Times New Roman"/>
          <w:sz w:val="24"/>
          <w:szCs w:val="24"/>
        </w:rPr>
        <w:t>оленской области от 05.12.2008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661 "О внесении изменения в постановление Администрации См</w:t>
      </w:r>
      <w:r w:rsidR="00A2716C">
        <w:rPr>
          <w:rFonts w:ascii="Times New Roman" w:hAnsi="Times New Roman" w:cs="Times New Roman"/>
          <w:sz w:val="24"/>
          <w:szCs w:val="24"/>
        </w:rPr>
        <w:t>оленской области от 21.10.2008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584".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2014 года.</w:t>
      </w:r>
    </w:p>
    <w:p w:rsidR="00583DEF" w:rsidRDefault="00583DEF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4973" w:rsidRPr="00917416" w:rsidRDefault="00204973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Губернатор</w:t>
      </w:r>
    </w:p>
    <w:p w:rsidR="00583DEF" w:rsidRPr="00917416" w:rsidRDefault="00583DEF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E0E80" w:rsidRPr="00917416" w:rsidRDefault="00583DEF" w:rsidP="00917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А.В.ОСТРОВСКИЙ</w:t>
      </w:r>
      <w:bookmarkEnd w:id="0"/>
    </w:p>
    <w:sectPr w:rsidR="00BE0E80" w:rsidRPr="00917416" w:rsidSect="002049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DEF"/>
    <w:rsid w:val="00012D70"/>
    <w:rsid w:val="00204973"/>
    <w:rsid w:val="00583DEF"/>
    <w:rsid w:val="00637FA0"/>
    <w:rsid w:val="00917416"/>
    <w:rsid w:val="00A2716C"/>
    <w:rsid w:val="00BE0E80"/>
    <w:rsid w:val="00C64578"/>
    <w:rsid w:val="00DD240A"/>
    <w:rsid w:val="00E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2196</Characters>
  <Application>Microsoft Office Word</Application>
  <DocSecurity>0</DocSecurity>
  <Lines>18</Lines>
  <Paragraphs>5</Paragraphs>
  <ScaleCrop>false</ScaleCrop>
  <Company>ФКУ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dohod03</dc:creator>
  <cp:keywords/>
  <dc:description/>
  <cp:lastModifiedBy>Бердасова Ольга Николаевна</cp:lastModifiedBy>
  <cp:revision>7</cp:revision>
  <dcterms:created xsi:type="dcterms:W3CDTF">2016-07-05T07:24:00Z</dcterms:created>
  <dcterms:modified xsi:type="dcterms:W3CDTF">2018-05-15T07:02:00Z</dcterms:modified>
</cp:coreProperties>
</file>