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399" w:rsidRPr="00066399" w:rsidRDefault="00066399" w:rsidP="00066399">
      <w:pPr>
        <w:spacing w:line="360" w:lineRule="auto"/>
        <w:jc w:val="center"/>
        <w:rPr>
          <w:rFonts w:ascii="Times New Roman" w:hAnsi="Times New Roman" w:cs="Times New Roman"/>
        </w:rPr>
      </w:pPr>
      <w:r w:rsidRPr="00066399">
        <w:rPr>
          <w:rFonts w:ascii="Times New Roman" w:hAnsi="Times New Roman" w:cs="Times New Roman"/>
          <w:noProof/>
        </w:rPr>
        <w:drawing>
          <wp:inline distT="0" distB="0" distL="0" distR="0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399" w:rsidRPr="00066399" w:rsidRDefault="00066399" w:rsidP="00066399">
      <w:pPr>
        <w:spacing w:after="0" w:line="360" w:lineRule="auto"/>
        <w:jc w:val="center"/>
        <w:rPr>
          <w:rFonts w:ascii="Times New Roman" w:hAnsi="Times New Roman" w:cs="Times New Roman"/>
          <w:b/>
          <w:color w:val="544E8C"/>
          <w:sz w:val="32"/>
        </w:rPr>
      </w:pPr>
      <w:r w:rsidRPr="00066399">
        <w:rPr>
          <w:rFonts w:ascii="Times New Roman" w:hAnsi="Times New Roman" w:cs="Times New Roman"/>
          <w:b/>
          <w:color w:val="544E8C"/>
          <w:sz w:val="32"/>
        </w:rPr>
        <w:t>АДМИНИСТРАЦИЯ ГОРОДА СМОЛЕНСКА</w:t>
      </w:r>
    </w:p>
    <w:p w:rsidR="00066399" w:rsidRDefault="00066399" w:rsidP="00066399">
      <w:pPr>
        <w:jc w:val="center"/>
        <w:rPr>
          <w:rFonts w:ascii="Times New Roman" w:hAnsi="Times New Roman" w:cs="Times New Roman"/>
          <w:b/>
          <w:color w:val="544E8C"/>
          <w:sz w:val="40"/>
        </w:rPr>
      </w:pPr>
      <w:r w:rsidRPr="00066399">
        <w:rPr>
          <w:rFonts w:ascii="Times New Roman" w:hAnsi="Times New Roman" w:cs="Times New Roman"/>
          <w:b/>
          <w:color w:val="544E8C"/>
          <w:sz w:val="40"/>
        </w:rPr>
        <w:t>П О С Т А Н О В Л Е Н И Е</w:t>
      </w:r>
    </w:p>
    <w:p w:rsidR="00066399" w:rsidRDefault="00066399" w:rsidP="00066399">
      <w:pPr>
        <w:pStyle w:val="a3"/>
        <w:rPr>
          <w:rFonts w:ascii="Times New Roman" w:hAnsi="Times New Roman" w:cs="Times New Roman"/>
          <w:color w:val="544E8C"/>
        </w:rPr>
      </w:pPr>
    </w:p>
    <w:p w:rsidR="00066399" w:rsidRPr="00066399" w:rsidRDefault="00066399" w:rsidP="00066399">
      <w:pPr>
        <w:pStyle w:val="a3"/>
        <w:rPr>
          <w:rFonts w:ascii="Times New Roman" w:hAnsi="Times New Roman" w:cs="Times New Roman"/>
          <w:color w:val="544E8C"/>
          <w:sz w:val="18"/>
        </w:rPr>
      </w:pPr>
      <w:r w:rsidRPr="00066399">
        <w:rPr>
          <w:rFonts w:ascii="Times New Roman" w:hAnsi="Times New Roman" w:cs="Times New Roman"/>
          <w:color w:val="544E8C"/>
        </w:rPr>
        <w:t>от_____________________№ ______________</w:t>
      </w:r>
    </w:p>
    <w:p w:rsidR="002C1ACC" w:rsidRDefault="002C1ACC" w:rsidP="000262F3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right="512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1ACC" w:rsidRDefault="002C1ACC" w:rsidP="000262F3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right="512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262F3" w:rsidRPr="00D00802" w:rsidRDefault="003A5BFB" w:rsidP="000262F3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right="5127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0262F3" w:rsidRPr="0000014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б утверждении Административного регламента Администрации города Смоленска по предоставлению государственной </w:t>
      </w:r>
      <w:r w:rsidR="000262F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услуги </w:t>
      </w:r>
      <w:r w:rsidR="000262F3" w:rsidRPr="003A1E17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="00C65803">
        <w:rPr>
          <w:rFonts w:ascii="Times New Roman" w:eastAsia="Times New Roman" w:hAnsi="Times New Roman" w:cs="Times New Roman"/>
          <w:sz w:val="28"/>
          <w:szCs w:val="24"/>
          <w:lang w:eastAsia="ar-SA"/>
        </w:rPr>
        <w:t>В</w:t>
      </w:r>
      <w:r w:rsidR="003C6FC5">
        <w:rPr>
          <w:rFonts w:ascii="Times New Roman" w:eastAsia="Times New Roman" w:hAnsi="Times New Roman" w:cs="Times New Roman"/>
          <w:sz w:val="28"/>
          <w:szCs w:val="24"/>
          <w:lang w:eastAsia="ar-SA"/>
        </w:rPr>
        <w:t>ыдача органами опеки и попечительства предварительного разрешения, затрагивающего осуществление имущественных прав подопечных</w:t>
      </w:r>
      <w:r w:rsidR="000262F3" w:rsidRPr="00D00802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</w:p>
    <w:p w:rsidR="000262F3" w:rsidRPr="00000145" w:rsidRDefault="000262F3" w:rsidP="000262F3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262F3" w:rsidRPr="00000145" w:rsidRDefault="000262F3" w:rsidP="000262F3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262F3" w:rsidRDefault="000262F3" w:rsidP="002D7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В соответствии с </w:t>
      </w:r>
      <w:r w:rsidR="00587D07">
        <w:rPr>
          <w:rFonts w:ascii="Times New Roman" w:eastAsia="MS Mincho" w:hAnsi="Times New Roman" w:cs="Times New Roman"/>
          <w:sz w:val="28"/>
          <w:szCs w:val="28"/>
          <w:lang w:eastAsia="ar-SA"/>
        </w:rPr>
        <w:t>Ф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едеральным  закон</w:t>
      </w:r>
      <w:r w:rsidR="00587D07">
        <w:rPr>
          <w:rFonts w:ascii="Times New Roman" w:eastAsia="MS Mincho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м</w:t>
      </w:r>
      <w:r w:rsidRPr="00D5451B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от  27.07.2010  № 210-ФЗ </w:t>
      </w:r>
      <w:r w:rsidR="00095748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                         </w:t>
      </w:r>
      <w:r w:rsidRPr="00D5451B">
        <w:rPr>
          <w:rFonts w:ascii="Times New Roman" w:eastAsia="MS Mincho" w:hAnsi="Times New Roman" w:cs="Times New Roman"/>
          <w:sz w:val="28"/>
          <w:szCs w:val="28"/>
          <w:lang w:eastAsia="ar-SA"/>
        </w:rPr>
        <w:t>«Об организации   предоставления   государствен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ных  и  муниципальных   услуг», </w:t>
      </w:r>
      <w:r w:rsidRPr="00F5114F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F5114F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</w:t>
      </w:r>
      <w:r w:rsidR="003C6FC5">
        <w:rPr>
          <w:rFonts w:ascii="Times New Roman" w:hAnsi="Times New Roman" w:cs="Times New Roman"/>
          <w:sz w:val="28"/>
          <w:szCs w:val="28"/>
        </w:rPr>
        <w:t xml:space="preserve"> </w:t>
      </w:r>
      <w:r w:rsidRPr="00F5114F">
        <w:rPr>
          <w:rFonts w:ascii="Times New Roman" w:hAnsi="Times New Roman" w:cs="Times New Roman"/>
          <w:sz w:val="28"/>
          <w:szCs w:val="28"/>
        </w:rPr>
        <w:t>от 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114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5114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5114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2093</w:t>
      </w:r>
      <w:r w:rsidRPr="00F5114F">
        <w:rPr>
          <w:rFonts w:ascii="Times New Roman" w:hAnsi="Times New Roman" w:cs="Times New Roman"/>
          <w:sz w:val="28"/>
          <w:szCs w:val="28"/>
        </w:rPr>
        <w:t>-адм «Об утверждении Порядка разработки и утверждения административных регламентов</w:t>
      </w:r>
      <w:r w:rsidR="002D52EC">
        <w:rPr>
          <w:rFonts w:ascii="Times New Roman" w:hAnsi="Times New Roman" w:cs="Times New Roman"/>
          <w:sz w:val="28"/>
          <w:szCs w:val="28"/>
        </w:rPr>
        <w:t xml:space="preserve"> </w:t>
      </w:r>
      <w:r w:rsidRPr="00F5114F">
        <w:rPr>
          <w:rFonts w:ascii="Times New Roman" w:hAnsi="Times New Roman" w:cs="Times New Roman"/>
          <w:sz w:val="28"/>
          <w:szCs w:val="28"/>
        </w:rPr>
        <w:t xml:space="preserve"> </w:t>
      </w:r>
      <w:r w:rsidR="002D52EC">
        <w:rPr>
          <w:rFonts w:ascii="Times New Roman" w:hAnsi="Times New Roman" w:cs="Times New Roman"/>
          <w:sz w:val="28"/>
          <w:szCs w:val="28"/>
        </w:rPr>
        <w:t xml:space="preserve"> </w:t>
      </w:r>
      <w:r w:rsidRPr="00F5114F">
        <w:rPr>
          <w:rFonts w:ascii="Times New Roman" w:hAnsi="Times New Roman" w:cs="Times New Roman"/>
          <w:sz w:val="28"/>
          <w:szCs w:val="28"/>
        </w:rPr>
        <w:t>предоставления</w:t>
      </w:r>
      <w:r w:rsidR="002D52EC">
        <w:rPr>
          <w:rFonts w:ascii="Times New Roman" w:hAnsi="Times New Roman" w:cs="Times New Roman"/>
          <w:sz w:val="28"/>
          <w:szCs w:val="28"/>
        </w:rPr>
        <w:t xml:space="preserve"> </w:t>
      </w:r>
      <w:r w:rsidRPr="00F5114F">
        <w:rPr>
          <w:rFonts w:ascii="Times New Roman" w:hAnsi="Times New Roman" w:cs="Times New Roman"/>
          <w:sz w:val="28"/>
          <w:szCs w:val="28"/>
        </w:rPr>
        <w:t>муниципальных</w:t>
      </w:r>
      <w:r w:rsidR="002D52EC">
        <w:rPr>
          <w:rFonts w:ascii="Times New Roman" w:hAnsi="Times New Roman" w:cs="Times New Roman"/>
          <w:sz w:val="28"/>
          <w:szCs w:val="28"/>
        </w:rPr>
        <w:t xml:space="preserve"> </w:t>
      </w:r>
      <w:r w:rsidRPr="00F5114F">
        <w:rPr>
          <w:rFonts w:ascii="Times New Roman" w:hAnsi="Times New Roman" w:cs="Times New Roman"/>
          <w:sz w:val="28"/>
          <w:szCs w:val="28"/>
        </w:rPr>
        <w:t>услуг»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,</w:t>
      </w:r>
      <w:r w:rsidR="002D52EC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от 29.12.2012 № 2415-адм «Об утверждении Перечня государственных и муниципальных услуг, предоставление которых организуется в многофункциональном центре предоставления государственных и муниципальных услуг населению в городе Смоленске»</w:t>
      </w:r>
      <w:r w:rsidR="00095748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руководствуясь Уставом города Смоленска,</w:t>
      </w:r>
    </w:p>
    <w:p w:rsidR="00587D07" w:rsidRPr="00000145" w:rsidRDefault="00587D07" w:rsidP="002D7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</w:p>
    <w:p w:rsidR="000262F3" w:rsidRPr="00000145" w:rsidRDefault="000262F3" w:rsidP="000262F3">
      <w:pPr>
        <w:suppressAutoHyphens/>
        <w:spacing w:after="0" w:line="295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1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города Смоленска п о с т а н о в л я е т:   </w:t>
      </w:r>
    </w:p>
    <w:p w:rsidR="000262F3" w:rsidRPr="00000145" w:rsidRDefault="000262F3" w:rsidP="000262F3">
      <w:pPr>
        <w:suppressAutoHyphens/>
        <w:spacing w:after="0" w:line="295" w:lineRule="exac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B09C0" w:rsidRDefault="000262F3" w:rsidP="00EB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1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="00EB09C0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hyperlink r:id="rId7" w:history="1">
        <w:r w:rsidR="00EB09C0" w:rsidRPr="00EB09C0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EB09C0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по предоставлению государственной услуги «</w:t>
      </w:r>
      <w:r w:rsidR="00EB09C0">
        <w:rPr>
          <w:rFonts w:ascii="Times New Roman" w:eastAsia="Times New Roman" w:hAnsi="Times New Roman" w:cs="Times New Roman"/>
          <w:sz w:val="28"/>
          <w:szCs w:val="24"/>
          <w:lang w:eastAsia="ar-SA"/>
        </w:rPr>
        <w:t>Выдача органами опеки и попечительства предварительного разрешения, затрагивающего осуществление имущественных прав подопечных</w:t>
      </w:r>
      <w:r w:rsidR="00EB09C0">
        <w:rPr>
          <w:rFonts w:ascii="Times New Roman" w:hAnsi="Times New Roman" w:cs="Times New Roman"/>
          <w:sz w:val="28"/>
          <w:szCs w:val="28"/>
        </w:rPr>
        <w:t>».</w:t>
      </w:r>
    </w:p>
    <w:p w:rsidR="00EB09C0" w:rsidRDefault="00EB09C0" w:rsidP="00EB0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Признать утратившим силу </w:t>
      </w:r>
      <w:hyperlink r:id="rId8" w:history="1">
        <w:r w:rsidRPr="00EB09C0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от 29.06.2012 N 1163-адм «Об утверждении Административного регламента Администрации города Смоленска по предоставлению государственной услуги «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Выдача органами опеки и попечительства предварительного разрешения, затрагивающего осуществление имущественных прав подопечных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B4624" w:rsidRDefault="00EB09C0" w:rsidP="007B4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B4624" w:rsidRPr="00834D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7B4624">
        <w:rPr>
          <w:rFonts w:ascii="Times New Roman" w:hAnsi="Times New Roman" w:cs="Times New Roman"/>
          <w:sz w:val="28"/>
          <w:szCs w:val="28"/>
        </w:rPr>
        <w:t>опеки и попечительства</w:t>
      </w:r>
      <w:r w:rsidR="007B4624" w:rsidRPr="00834DA9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в течение трех календарных дней после утверждения </w:t>
      </w:r>
      <w:r w:rsidR="007B4624">
        <w:rPr>
          <w:rFonts w:ascii="Times New Roman" w:eastAsia="MS Mincho" w:hAnsi="Times New Roman"/>
          <w:sz w:val="28"/>
          <w:szCs w:val="24"/>
          <w:lang w:eastAsia="ar-SA"/>
        </w:rPr>
        <w:t xml:space="preserve">Административного </w:t>
      </w:r>
      <w:r w:rsidR="007B4624">
        <w:rPr>
          <w:rFonts w:ascii="Times New Roman" w:eastAsia="MS Mincho" w:hAnsi="Times New Roman"/>
          <w:sz w:val="28"/>
          <w:szCs w:val="24"/>
          <w:lang w:eastAsia="ar-SA"/>
        </w:rPr>
        <w:lastRenderedPageBreak/>
        <w:t xml:space="preserve">регламента </w:t>
      </w:r>
      <w:r w:rsidR="007B4624" w:rsidRPr="00036424">
        <w:rPr>
          <w:rFonts w:ascii="Times New Roman" w:hAnsi="Times New Roman" w:cs="Times New Roman"/>
          <w:sz w:val="28"/>
          <w:szCs w:val="28"/>
        </w:rPr>
        <w:t xml:space="preserve">обеспечить предоставление текста </w:t>
      </w:r>
      <w:r w:rsidR="007B4624">
        <w:rPr>
          <w:rFonts w:ascii="Times New Roman" w:eastAsia="MS Mincho" w:hAnsi="Times New Roman"/>
          <w:sz w:val="28"/>
          <w:szCs w:val="24"/>
          <w:lang w:eastAsia="ar-SA"/>
        </w:rPr>
        <w:t xml:space="preserve">Административного регламента </w:t>
      </w:r>
      <w:r w:rsidR="007B4624" w:rsidRPr="00834DA9">
        <w:rPr>
          <w:rFonts w:ascii="Times New Roman" w:hAnsi="Times New Roman" w:cs="Times New Roman"/>
          <w:sz w:val="28"/>
          <w:szCs w:val="28"/>
        </w:rPr>
        <w:t>в 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Смоленска, в региональной государственной информационной системе «Реестр государственных и муниципальных услуг (функций) Смоленской области», в муниципальное казенное учреждение «Городское информационное агентство» для 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7B4624" w:rsidRPr="00834DA9" w:rsidRDefault="007B4624" w:rsidP="007B4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34DA9">
        <w:rPr>
          <w:rFonts w:ascii="Times New Roman" w:hAnsi="Times New Roman" w:cs="Times New Roman"/>
          <w:sz w:val="28"/>
          <w:szCs w:val="28"/>
        </w:rPr>
        <w:t>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государственных и муниципальных услуг, предоставляемых на территории города Смоленска, Перечень услуг с элементами межведомственного и межуровневого взаимодействия, предоставляемых на территории города Смоленска, Перечень государственных и муниципальных услуг, предоставление которых организуется в многофункциональном центре предоставления государственных и муниципальных услуг населению в городе Смоленске</w:t>
      </w:r>
      <w:r>
        <w:rPr>
          <w:rFonts w:ascii="Times New Roman" w:hAnsi="Times New Roman" w:cs="Times New Roman"/>
          <w:sz w:val="28"/>
          <w:szCs w:val="28"/>
        </w:rPr>
        <w:t>, Перечень массовых социально значимых муниципальных (государственных) услуг Администрации города Смоленска, подлежащих переводу в электронный формат, Перечень государственных и муниципальных услуг, предоставление которых по 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</w:t>
      </w:r>
      <w:r w:rsidRPr="00834DA9">
        <w:rPr>
          <w:rFonts w:ascii="Times New Roman" w:hAnsi="Times New Roman" w:cs="Times New Roman"/>
          <w:sz w:val="28"/>
          <w:szCs w:val="28"/>
        </w:rPr>
        <w:t>.</w:t>
      </w:r>
    </w:p>
    <w:p w:rsidR="00577965" w:rsidRPr="00834DA9" w:rsidRDefault="00577965" w:rsidP="005779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34DA9">
        <w:rPr>
          <w:rFonts w:ascii="Times New Roman" w:hAnsi="Times New Roman" w:cs="Times New Roman"/>
          <w:sz w:val="28"/>
          <w:szCs w:val="28"/>
        </w:rPr>
        <w:t>Управлению информационных технологий Администрации города Смоленска разместить настоящее постановление на официальном сайте Администрации города Смоленска и внести соответствующие изменения в Реестр государственных и муниципальных услуг (функций) Смоленской области.</w:t>
      </w:r>
    </w:p>
    <w:p w:rsidR="00577965" w:rsidRPr="00834DA9" w:rsidRDefault="00577965" w:rsidP="005779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34DA9">
        <w:rPr>
          <w:rFonts w:ascii="Times New Roman" w:hAnsi="Times New Roman" w:cs="Times New Roman"/>
          <w:sz w:val="28"/>
          <w:szCs w:val="28"/>
        </w:rPr>
        <w:t>. Муниципальному казенному учреждению «Городское информационное агентство» опубликовать настоящее постановление в средствах массовой информации.</w:t>
      </w:r>
    </w:p>
    <w:p w:rsidR="00577965" w:rsidRDefault="00577965" w:rsidP="00577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965" w:rsidRDefault="00577965" w:rsidP="00577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965" w:rsidRPr="00834DA9" w:rsidRDefault="004A6B5D" w:rsidP="00577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7965">
        <w:rPr>
          <w:rFonts w:ascii="Times New Roman" w:hAnsi="Times New Roman" w:cs="Times New Roman"/>
          <w:sz w:val="28"/>
          <w:szCs w:val="28"/>
        </w:rPr>
        <w:t xml:space="preserve">Глава города Смоленска       </w:t>
      </w:r>
      <w:bookmarkStart w:id="0" w:name="_GoBack"/>
      <w:bookmarkEnd w:id="0"/>
      <w:r w:rsidR="005779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А.А. </w:t>
      </w:r>
      <w:r>
        <w:rPr>
          <w:rFonts w:ascii="Times New Roman" w:hAnsi="Times New Roman" w:cs="Times New Roman"/>
          <w:sz w:val="28"/>
          <w:szCs w:val="28"/>
        </w:rPr>
        <w:t>Новик</w:t>
      </w:r>
      <w:r w:rsidR="00577965">
        <w:rPr>
          <w:rFonts w:ascii="Times New Roman" w:hAnsi="Times New Roman" w:cs="Times New Roman"/>
          <w:sz w:val="28"/>
          <w:szCs w:val="28"/>
        </w:rPr>
        <w:t>ов</w:t>
      </w:r>
    </w:p>
    <w:p w:rsidR="00EB09C0" w:rsidRDefault="00EB09C0" w:rsidP="00EB0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7965" w:rsidRDefault="00577965" w:rsidP="00EB0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7965" w:rsidRDefault="00577965" w:rsidP="00EB0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7965" w:rsidRDefault="00577965" w:rsidP="00EB0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7965" w:rsidRDefault="00577965" w:rsidP="00EB0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7965" w:rsidRDefault="00577965" w:rsidP="00EB0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09C0" w:rsidRDefault="00EB09C0" w:rsidP="00EB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B09C0" w:rsidSect="00E345BA">
      <w:headerReference w:type="default" r:id="rId9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1335" w:rsidRDefault="00111335" w:rsidP="00B76512">
      <w:pPr>
        <w:spacing w:after="0" w:line="240" w:lineRule="auto"/>
      </w:pPr>
      <w:r>
        <w:separator/>
      </w:r>
    </w:p>
  </w:endnote>
  <w:endnote w:type="continuationSeparator" w:id="0">
    <w:p w:rsidR="00111335" w:rsidRDefault="00111335" w:rsidP="00B76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1335" w:rsidRDefault="00111335" w:rsidP="00B76512">
      <w:pPr>
        <w:spacing w:after="0" w:line="240" w:lineRule="auto"/>
      </w:pPr>
      <w:r>
        <w:separator/>
      </w:r>
    </w:p>
  </w:footnote>
  <w:footnote w:type="continuationSeparator" w:id="0">
    <w:p w:rsidR="00111335" w:rsidRDefault="00111335" w:rsidP="00B76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2067162"/>
      <w:docPartObj>
        <w:docPartGallery w:val="Page Numbers (Top of Page)"/>
        <w:docPartUnique/>
      </w:docPartObj>
    </w:sdtPr>
    <w:sdtEndPr/>
    <w:sdtContent>
      <w:p w:rsidR="00B76512" w:rsidRDefault="00B765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852">
          <w:rPr>
            <w:noProof/>
          </w:rPr>
          <w:t>6</w:t>
        </w:r>
        <w:r>
          <w:fldChar w:fldCharType="end"/>
        </w:r>
      </w:p>
    </w:sdtContent>
  </w:sdt>
  <w:p w:rsidR="00B76512" w:rsidRDefault="00B765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2F3"/>
    <w:rsid w:val="00001299"/>
    <w:rsid w:val="00022C96"/>
    <w:rsid w:val="000262F3"/>
    <w:rsid w:val="0003053C"/>
    <w:rsid w:val="00036424"/>
    <w:rsid w:val="00051B6B"/>
    <w:rsid w:val="00054A03"/>
    <w:rsid w:val="00066399"/>
    <w:rsid w:val="00080A53"/>
    <w:rsid w:val="00084523"/>
    <w:rsid w:val="00095748"/>
    <w:rsid w:val="000E106C"/>
    <w:rsid w:val="000E51A0"/>
    <w:rsid w:val="00103164"/>
    <w:rsid w:val="00111335"/>
    <w:rsid w:val="001141E9"/>
    <w:rsid w:val="00120896"/>
    <w:rsid w:val="001359BD"/>
    <w:rsid w:val="00135EB4"/>
    <w:rsid w:val="00140804"/>
    <w:rsid w:val="00140DB1"/>
    <w:rsid w:val="00151242"/>
    <w:rsid w:val="0015514F"/>
    <w:rsid w:val="00165240"/>
    <w:rsid w:val="0017199D"/>
    <w:rsid w:val="00176E79"/>
    <w:rsid w:val="001A2669"/>
    <w:rsid w:val="001E722F"/>
    <w:rsid w:val="00200D1F"/>
    <w:rsid w:val="002116A3"/>
    <w:rsid w:val="00233DB6"/>
    <w:rsid w:val="0023455C"/>
    <w:rsid w:val="00247E8F"/>
    <w:rsid w:val="0027440A"/>
    <w:rsid w:val="0029073C"/>
    <w:rsid w:val="002A31E2"/>
    <w:rsid w:val="002A46FD"/>
    <w:rsid w:val="002C1ACC"/>
    <w:rsid w:val="002D52EC"/>
    <w:rsid w:val="002D71F0"/>
    <w:rsid w:val="002F6608"/>
    <w:rsid w:val="00342EA6"/>
    <w:rsid w:val="003504A9"/>
    <w:rsid w:val="003517D7"/>
    <w:rsid w:val="00352E01"/>
    <w:rsid w:val="00357D8B"/>
    <w:rsid w:val="00370863"/>
    <w:rsid w:val="00395041"/>
    <w:rsid w:val="003A5BFB"/>
    <w:rsid w:val="003C6FC5"/>
    <w:rsid w:val="003D1DAA"/>
    <w:rsid w:val="003D6490"/>
    <w:rsid w:val="003D7E47"/>
    <w:rsid w:val="003F2263"/>
    <w:rsid w:val="003F64F6"/>
    <w:rsid w:val="003F69C7"/>
    <w:rsid w:val="003F6FCE"/>
    <w:rsid w:val="00466A54"/>
    <w:rsid w:val="0047456B"/>
    <w:rsid w:val="004876DD"/>
    <w:rsid w:val="004A602A"/>
    <w:rsid w:val="004A6B5D"/>
    <w:rsid w:val="004B343B"/>
    <w:rsid w:val="004C272E"/>
    <w:rsid w:val="004C69D7"/>
    <w:rsid w:val="004C7617"/>
    <w:rsid w:val="004D5347"/>
    <w:rsid w:val="004D596F"/>
    <w:rsid w:val="004E30C3"/>
    <w:rsid w:val="004E3372"/>
    <w:rsid w:val="004E3C1E"/>
    <w:rsid w:val="004F3606"/>
    <w:rsid w:val="00534E0F"/>
    <w:rsid w:val="005612E7"/>
    <w:rsid w:val="00567CF8"/>
    <w:rsid w:val="00577965"/>
    <w:rsid w:val="00587D07"/>
    <w:rsid w:val="005925B6"/>
    <w:rsid w:val="005A153A"/>
    <w:rsid w:val="005A34EF"/>
    <w:rsid w:val="005A3F73"/>
    <w:rsid w:val="005E4284"/>
    <w:rsid w:val="00616CDC"/>
    <w:rsid w:val="0062565B"/>
    <w:rsid w:val="00634A1B"/>
    <w:rsid w:val="00641692"/>
    <w:rsid w:val="006509C9"/>
    <w:rsid w:val="00682C1A"/>
    <w:rsid w:val="006C3EC5"/>
    <w:rsid w:val="006E1BFB"/>
    <w:rsid w:val="00702959"/>
    <w:rsid w:val="00715262"/>
    <w:rsid w:val="00734D23"/>
    <w:rsid w:val="00743DDE"/>
    <w:rsid w:val="007454BE"/>
    <w:rsid w:val="00762E1F"/>
    <w:rsid w:val="00775112"/>
    <w:rsid w:val="00783D0C"/>
    <w:rsid w:val="007A325B"/>
    <w:rsid w:val="007B4624"/>
    <w:rsid w:val="007C1FF0"/>
    <w:rsid w:val="007D7E62"/>
    <w:rsid w:val="00806F9A"/>
    <w:rsid w:val="0083076A"/>
    <w:rsid w:val="00831336"/>
    <w:rsid w:val="00834DA9"/>
    <w:rsid w:val="00841AF6"/>
    <w:rsid w:val="00844253"/>
    <w:rsid w:val="00880A32"/>
    <w:rsid w:val="008B1E81"/>
    <w:rsid w:val="008B72FE"/>
    <w:rsid w:val="008C67D6"/>
    <w:rsid w:val="008D5D55"/>
    <w:rsid w:val="008E461F"/>
    <w:rsid w:val="008F17FE"/>
    <w:rsid w:val="008F5A43"/>
    <w:rsid w:val="00912076"/>
    <w:rsid w:val="0092371E"/>
    <w:rsid w:val="009254A8"/>
    <w:rsid w:val="00950A0B"/>
    <w:rsid w:val="0097009B"/>
    <w:rsid w:val="009809C8"/>
    <w:rsid w:val="009874E2"/>
    <w:rsid w:val="00993460"/>
    <w:rsid w:val="009A1443"/>
    <w:rsid w:val="009B3711"/>
    <w:rsid w:val="009B3AD7"/>
    <w:rsid w:val="009D77BA"/>
    <w:rsid w:val="009E4C76"/>
    <w:rsid w:val="009F2135"/>
    <w:rsid w:val="00A01E92"/>
    <w:rsid w:val="00A030E6"/>
    <w:rsid w:val="00A53DE2"/>
    <w:rsid w:val="00A841C8"/>
    <w:rsid w:val="00A86AF3"/>
    <w:rsid w:val="00AB0652"/>
    <w:rsid w:val="00AB499A"/>
    <w:rsid w:val="00AB50DB"/>
    <w:rsid w:val="00AB55AC"/>
    <w:rsid w:val="00AC2274"/>
    <w:rsid w:val="00AE560F"/>
    <w:rsid w:val="00B00246"/>
    <w:rsid w:val="00B01C24"/>
    <w:rsid w:val="00B01E26"/>
    <w:rsid w:val="00B1393E"/>
    <w:rsid w:val="00B177D9"/>
    <w:rsid w:val="00B32DFE"/>
    <w:rsid w:val="00B41AE2"/>
    <w:rsid w:val="00B45EFC"/>
    <w:rsid w:val="00B50A93"/>
    <w:rsid w:val="00B57C5D"/>
    <w:rsid w:val="00B64362"/>
    <w:rsid w:val="00B65AC4"/>
    <w:rsid w:val="00B76512"/>
    <w:rsid w:val="00B77C40"/>
    <w:rsid w:val="00B93194"/>
    <w:rsid w:val="00BA455F"/>
    <w:rsid w:val="00BB4037"/>
    <w:rsid w:val="00BD14F7"/>
    <w:rsid w:val="00BD76DB"/>
    <w:rsid w:val="00BF4DBF"/>
    <w:rsid w:val="00BF5ED2"/>
    <w:rsid w:val="00C01882"/>
    <w:rsid w:val="00C026B2"/>
    <w:rsid w:val="00C27B18"/>
    <w:rsid w:val="00C313DF"/>
    <w:rsid w:val="00C33DF4"/>
    <w:rsid w:val="00C42A53"/>
    <w:rsid w:val="00C5387D"/>
    <w:rsid w:val="00C56ACC"/>
    <w:rsid w:val="00C65803"/>
    <w:rsid w:val="00C66984"/>
    <w:rsid w:val="00C70AF0"/>
    <w:rsid w:val="00C7155F"/>
    <w:rsid w:val="00C7436E"/>
    <w:rsid w:val="00C74FB2"/>
    <w:rsid w:val="00C76EDB"/>
    <w:rsid w:val="00CA75CC"/>
    <w:rsid w:val="00CB22D4"/>
    <w:rsid w:val="00CC21F0"/>
    <w:rsid w:val="00CC5E0B"/>
    <w:rsid w:val="00CD2910"/>
    <w:rsid w:val="00CE2A85"/>
    <w:rsid w:val="00CE7DAD"/>
    <w:rsid w:val="00CF7852"/>
    <w:rsid w:val="00D17980"/>
    <w:rsid w:val="00D2717C"/>
    <w:rsid w:val="00D31263"/>
    <w:rsid w:val="00D3525F"/>
    <w:rsid w:val="00D631FA"/>
    <w:rsid w:val="00D665D4"/>
    <w:rsid w:val="00D677D8"/>
    <w:rsid w:val="00D81FCB"/>
    <w:rsid w:val="00D8231F"/>
    <w:rsid w:val="00D8276A"/>
    <w:rsid w:val="00D84ACB"/>
    <w:rsid w:val="00D934B0"/>
    <w:rsid w:val="00D94700"/>
    <w:rsid w:val="00DA388A"/>
    <w:rsid w:val="00DC087C"/>
    <w:rsid w:val="00DC7199"/>
    <w:rsid w:val="00DE6F5A"/>
    <w:rsid w:val="00DF2865"/>
    <w:rsid w:val="00DF573F"/>
    <w:rsid w:val="00DF7FCD"/>
    <w:rsid w:val="00E01B5C"/>
    <w:rsid w:val="00E132B4"/>
    <w:rsid w:val="00E22341"/>
    <w:rsid w:val="00E23FE9"/>
    <w:rsid w:val="00E27B8E"/>
    <w:rsid w:val="00E345BA"/>
    <w:rsid w:val="00E640A6"/>
    <w:rsid w:val="00EA18D7"/>
    <w:rsid w:val="00EB092B"/>
    <w:rsid w:val="00EB09C0"/>
    <w:rsid w:val="00EC6BB5"/>
    <w:rsid w:val="00EE1C13"/>
    <w:rsid w:val="00EE6501"/>
    <w:rsid w:val="00EE7BE0"/>
    <w:rsid w:val="00EF1B9B"/>
    <w:rsid w:val="00F25BA1"/>
    <w:rsid w:val="00F400BA"/>
    <w:rsid w:val="00F40FF6"/>
    <w:rsid w:val="00F71F93"/>
    <w:rsid w:val="00F74C19"/>
    <w:rsid w:val="00F77DFA"/>
    <w:rsid w:val="00F8142C"/>
    <w:rsid w:val="00F924DC"/>
    <w:rsid w:val="00FD1593"/>
    <w:rsid w:val="00FE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0976"/>
  <w15:chartTrackingRefBased/>
  <w15:docId w15:val="{A9D9AA2C-97E7-48C5-8A9C-C4BA92E3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62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76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6512"/>
  </w:style>
  <w:style w:type="paragraph" w:styleId="a5">
    <w:name w:val="footer"/>
    <w:basedOn w:val="a"/>
    <w:link w:val="a6"/>
    <w:uiPriority w:val="99"/>
    <w:unhideWhenUsed/>
    <w:rsid w:val="00B76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512"/>
  </w:style>
  <w:style w:type="paragraph" w:styleId="a7">
    <w:name w:val="Balloon Text"/>
    <w:basedOn w:val="a"/>
    <w:link w:val="a8"/>
    <w:uiPriority w:val="99"/>
    <w:semiHidden/>
    <w:unhideWhenUsed/>
    <w:rsid w:val="002C1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1ACC"/>
    <w:rPr>
      <w:rFonts w:ascii="Segoe UI" w:hAnsi="Segoe UI" w:cs="Segoe UI"/>
      <w:sz w:val="18"/>
      <w:szCs w:val="18"/>
    </w:rPr>
  </w:style>
  <w:style w:type="paragraph" w:styleId="a9">
    <w:name w:val="No Spacing"/>
    <w:link w:val="aa"/>
    <w:uiPriority w:val="99"/>
    <w:qFormat/>
    <w:rsid w:val="00135E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135E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665D4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233DB6"/>
    <w:rPr>
      <w:color w:val="0563C1" w:themeColor="hyperlink"/>
      <w:u w:val="single"/>
    </w:rPr>
  </w:style>
  <w:style w:type="paragraph" w:customStyle="1" w:styleId="ad">
    <w:name w:val="Письмо"/>
    <w:basedOn w:val="a"/>
    <w:rsid w:val="00C33DF4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C33D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C33DF4"/>
    <w:rPr>
      <w:rFonts w:ascii="Arial" w:eastAsia="Calibri" w:hAnsi="Arial" w:cs="Arial"/>
    </w:rPr>
  </w:style>
  <w:style w:type="character" w:customStyle="1" w:styleId="FontStyle12">
    <w:name w:val="Font Style12"/>
    <w:basedOn w:val="a0"/>
    <w:uiPriority w:val="99"/>
    <w:rsid w:val="00C33DF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3530E9E1D5A28ABDC5CECD73A7ABEF5216458F5E701B221E76B0A83B42A6B347F18B0E8CD9DD693BA10E8D8124240C84VAm2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46960843D9B178BC957EE6FDF7C5080FE92A7B4D0081A7C837FEF43C3B0EA202CC0B22477DBABE088B551571BFD79D54821BC22A29F22127E56FEFvBk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3154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Самусенкова Мария Юрьевна</cp:lastModifiedBy>
  <cp:revision>53</cp:revision>
  <cp:lastPrinted>2023-05-18T12:03:00Z</cp:lastPrinted>
  <dcterms:created xsi:type="dcterms:W3CDTF">2022-02-03T13:06:00Z</dcterms:created>
  <dcterms:modified xsi:type="dcterms:W3CDTF">2023-06-19T08:19:00Z</dcterms:modified>
</cp:coreProperties>
</file>