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3BF" w:rsidRDefault="000233BF" w:rsidP="000233BF">
      <w:pPr>
        <w:pStyle w:val="ConsPlusNormal"/>
        <w:ind w:left="4253" w:right="142"/>
        <w:jc w:val="both"/>
        <w:outlineLvl w:val="1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3</w:t>
      </w:r>
    </w:p>
    <w:p w:rsidR="000233BF" w:rsidRDefault="000233BF" w:rsidP="000233BF">
      <w:pPr>
        <w:pStyle w:val="ConsPlusNormal"/>
        <w:ind w:left="4253" w:right="142"/>
        <w:jc w:val="both"/>
        <w:outlineLvl w:val="1"/>
        <w:rPr>
          <w:sz w:val="28"/>
          <w:szCs w:val="28"/>
        </w:rPr>
      </w:pPr>
    </w:p>
    <w:p w:rsidR="000233BF" w:rsidRPr="00BD1AD3" w:rsidRDefault="000233BF" w:rsidP="000233BF">
      <w:pPr>
        <w:pStyle w:val="ConsPlusNormal"/>
        <w:ind w:left="4253" w:right="14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 Администрации города Смоленска по предоставлению муниципальной услуги «Выдача разрешений на право вырубки зеленых насаждений»</w:t>
      </w:r>
    </w:p>
    <w:p w:rsidR="000233BF" w:rsidRPr="00BD1AD3" w:rsidRDefault="000233BF" w:rsidP="000233BF">
      <w:pPr>
        <w:pStyle w:val="ConsPlusNormal"/>
        <w:jc w:val="both"/>
        <w:rPr>
          <w:sz w:val="28"/>
          <w:szCs w:val="28"/>
        </w:rPr>
      </w:pPr>
    </w:p>
    <w:p w:rsidR="000233BF" w:rsidRPr="00BD1AD3" w:rsidRDefault="000233BF" w:rsidP="000233BF">
      <w:pPr>
        <w:pStyle w:val="ConsPlusNormal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BD1AD3">
        <w:rPr>
          <w:sz w:val="28"/>
          <w:szCs w:val="28"/>
        </w:rPr>
        <w:t>Форма</w:t>
      </w:r>
      <w:r>
        <w:rPr>
          <w:sz w:val="28"/>
          <w:szCs w:val="28"/>
        </w:rPr>
        <w:t>)</w:t>
      </w:r>
    </w:p>
    <w:p w:rsidR="00643E5A" w:rsidRDefault="00643E5A" w:rsidP="00643E5A">
      <w:pPr>
        <w:pStyle w:val="ConsPlusNonformat"/>
        <w:ind w:left="4253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643E5A" w:rsidRDefault="00643E5A" w:rsidP="00643E5A">
      <w:pPr>
        <w:pStyle w:val="ConsPlusNonformat"/>
        <w:ind w:left="4253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 ___________________________________</w:t>
      </w:r>
    </w:p>
    <w:p w:rsidR="00643E5A" w:rsidRPr="00FF0E0E" w:rsidRDefault="00635371" w:rsidP="00635371">
      <w:pPr>
        <w:pStyle w:val="ConsPlusNonformat"/>
        <w:ind w:right="142"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BD1AD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t>наименование юридического лица,</w:t>
      </w:r>
    </w:p>
    <w:p w:rsidR="00643E5A" w:rsidRDefault="00643E5A" w:rsidP="00643E5A">
      <w:pPr>
        <w:pStyle w:val="ConsPlusNonformat"/>
        <w:ind w:left="-142" w:right="142"/>
        <w:jc w:val="both"/>
        <w:rPr>
          <w:rFonts w:ascii="Times New Roman" w:hAnsi="Times New Roman" w:cs="Times New Roman"/>
          <w:sz w:val="24"/>
          <w:szCs w:val="24"/>
        </w:rPr>
      </w:pPr>
      <w:r w:rsidRPr="00BD1AD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3E5A" w:rsidRDefault="00643E5A" w:rsidP="00643E5A">
      <w:pPr>
        <w:pStyle w:val="ConsPlusNonformat"/>
        <w:ind w:left="-142" w:right="142" w:firstLine="4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643E5A" w:rsidRDefault="00643E5A" w:rsidP="00643E5A">
      <w:pPr>
        <w:pStyle w:val="ConsPlusNonformat"/>
        <w:ind w:left="-142" w:right="142"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1C3D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C3DD2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DD2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DD2">
        <w:rPr>
          <w:rFonts w:ascii="Times New Roman" w:hAnsi="Times New Roman" w:cs="Times New Roman"/>
          <w:sz w:val="24"/>
          <w:szCs w:val="24"/>
        </w:rPr>
        <w:t>О. физического лица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43E5A" w:rsidRDefault="00643E5A" w:rsidP="00643E5A">
      <w:pPr>
        <w:pStyle w:val="ConsPlusNonformat"/>
        <w:ind w:left="2872" w:right="142" w:firstLine="21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индивидуального предпринимателя</w:t>
      </w:r>
      <w:r w:rsidRPr="001C3DD2">
        <w:rPr>
          <w:rFonts w:ascii="Times New Roman" w:hAnsi="Times New Roman" w:cs="Times New Roman"/>
          <w:sz w:val="24"/>
          <w:szCs w:val="24"/>
        </w:rPr>
        <w:t>)</w:t>
      </w:r>
    </w:p>
    <w:p w:rsidR="00643E5A" w:rsidRPr="001C3DD2" w:rsidRDefault="00643E5A" w:rsidP="00643E5A">
      <w:pPr>
        <w:pStyle w:val="ConsPlusNonformat"/>
        <w:ind w:left="2872" w:right="142" w:firstLine="13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Pr="001C3DD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43E5A" w:rsidRPr="001C3DD2" w:rsidRDefault="00643E5A" w:rsidP="00643E5A">
      <w:pPr>
        <w:pStyle w:val="ConsPlusNonformat"/>
        <w:ind w:left="-142" w:right="142"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1C3DD2">
        <w:rPr>
          <w:rFonts w:ascii="Times New Roman" w:hAnsi="Times New Roman" w:cs="Times New Roman"/>
          <w:sz w:val="24"/>
          <w:szCs w:val="24"/>
        </w:rPr>
        <w:t>(юридический или фактический адрес, номер телефона,</w:t>
      </w:r>
    </w:p>
    <w:p w:rsidR="00643E5A" w:rsidRPr="001C3DD2" w:rsidRDefault="00643E5A" w:rsidP="00643E5A">
      <w:pPr>
        <w:pStyle w:val="ConsPlusNonformat"/>
        <w:ind w:left="-142" w:right="142"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1C3DD2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643E5A" w:rsidRPr="001C3DD2" w:rsidRDefault="00643E5A" w:rsidP="00643E5A">
      <w:pPr>
        <w:pStyle w:val="ConsPlusNonformat"/>
        <w:ind w:left="4820" w:right="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1C3DD2">
        <w:rPr>
          <w:rFonts w:ascii="Times New Roman" w:hAnsi="Times New Roman" w:cs="Times New Roman"/>
          <w:sz w:val="24"/>
          <w:szCs w:val="24"/>
        </w:rPr>
        <w:t>для физического лица</w:t>
      </w:r>
      <w:r>
        <w:rPr>
          <w:rFonts w:ascii="Times New Roman" w:hAnsi="Times New Roman" w:cs="Times New Roman"/>
          <w:sz w:val="24"/>
          <w:szCs w:val="24"/>
        </w:rPr>
        <w:t>, индивидуального предпринимателя - адрес, номер телефона)</w:t>
      </w:r>
    </w:p>
    <w:p w:rsidR="00635371" w:rsidRDefault="00635371" w:rsidP="00635371">
      <w:pPr>
        <w:tabs>
          <w:tab w:val="left" w:pos="2115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3BF" w:rsidRPr="00635371" w:rsidRDefault="00635371" w:rsidP="00635371">
      <w:pPr>
        <w:tabs>
          <w:tab w:val="left" w:pos="2115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371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635371" w:rsidRPr="00635371" w:rsidRDefault="00635371" w:rsidP="00635371">
      <w:pPr>
        <w:tabs>
          <w:tab w:val="left" w:pos="2115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371">
        <w:rPr>
          <w:rFonts w:ascii="Times New Roman" w:hAnsi="Times New Roman" w:cs="Times New Roman"/>
          <w:b/>
          <w:sz w:val="28"/>
          <w:szCs w:val="28"/>
        </w:rPr>
        <w:t>об отказе в предоставлении муниципальной услуги.</w:t>
      </w:r>
    </w:p>
    <w:p w:rsidR="00635371" w:rsidRDefault="00635371" w:rsidP="007F5A4C">
      <w:pPr>
        <w:tabs>
          <w:tab w:val="left" w:pos="21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371" w:rsidRDefault="00635371" w:rsidP="00635371">
      <w:pPr>
        <w:tabs>
          <w:tab w:val="left" w:pos="2115"/>
        </w:tabs>
        <w:spacing w:after="0" w:line="240" w:lineRule="auto"/>
        <w:ind w:left="567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Управлением жилищно-коммунального хозяйства Администрации города Смоленска рассмотрено заявление от _________________ № ______________.</w:t>
      </w:r>
    </w:p>
    <w:p w:rsidR="0047090F" w:rsidRDefault="0047090F" w:rsidP="00635371">
      <w:pPr>
        <w:tabs>
          <w:tab w:val="left" w:pos="2115"/>
        </w:tabs>
        <w:spacing w:after="0" w:line="240" w:lineRule="auto"/>
        <w:ind w:left="567" w:firstLine="426"/>
        <w:rPr>
          <w:rFonts w:ascii="Times New Roman" w:hAnsi="Times New Roman" w:cs="Times New Roman"/>
          <w:sz w:val="28"/>
          <w:szCs w:val="28"/>
        </w:rPr>
      </w:pPr>
    </w:p>
    <w:p w:rsidR="00635371" w:rsidRDefault="00635371" w:rsidP="00635371">
      <w:pPr>
        <w:tabs>
          <w:tab w:val="left" w:pos="2115"/>
        </w:tabs>
        <w:spacing w:after="0" w:line="240" w:lineRule="auto"/>
        <w:ind w:left="567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Административным регламентом Администрации города Смоленска по предоставлению муниципальной услуги «Выдача разрешений на право вырубки зеленых насаждений»</w:t>
      </w:r>
      <w:r w:rsidR="0047090F">
        <w:rPr>
          <w:rFonts w:ascii="Times New Roman" w:hAnsi="Times New Roman" w:cs="Times New Roman"/>
          <w:sz w:val="28"/>
          <w:szCs w:val="28"/>
        </w:rPr>
        <w:t xml:space="preserve"> Управление жилищно-коммунального хозяйства Администрации города Смоленска отказывает в предоставлении муниципальной услуги по следующим причинам:</w:t>
      </w:r>
    </w:p>
    <w:p w:rsidR="0047090F" w:rsidRDefault="0047090F" w:rsidP="00635371">
      <w:pPr>
        <w:tabs>
          <w:tab w:val="left" w:pos="2115"/>
        </w:tabs>
        <w:spacing w:after="0" w:line="240" w:lineRule="auto"/>
        <w:ind w:left="567" w:firstLine="426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567" w:type="dxa"/>
        <w:tblLook w:val="04A0" w:firstRow="1" w:lastRow="0" w:firstColumn="1" w:lastColumn="0" w:noHBand="0" w:noVBand="1"/>
      </w:tblPr>
      <w:tblGrid>
        <w:gridCol w:w="4769"/>
        <w:gridCol w:w="4720"/>
      </w:tblGrid>
      <w:tr w:rsidR="009500B3" w:rsidRPr="0047090F" w:rsidTr="002A5B1B">
        <w:trPr>
          <w:trHeight w:val="649"/>
        </w:trPr>
        <w:tc>
          <w:tcPr>
            <w:tcW w:w="4769" w:type="dxa"/>
            <w:vAlign w:val="center"/>
          </w:tcPr>
          <w:p w:rsidR="0047090F" w:rsidRPr="0047090F" w:rsidRDefault="009500B3" w:rsidP="0047090F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отказа</w:t>
            </w:r>
          </w:p>
        </w:tc>
        <w:tc>
          <w:tcPr>
            <w:tcW w:w="4720" w:type="dxa"/>
            <w:vAlign w:val="center"/>
          </w:tcPr>
          <w:p w:rsidR="0047090F" w:rsidRPr="0047090F" w:rsidRDefault="0047090F" w:rsidP="0047090F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0F">
              <w:rPr>
                <w:rFonts w:ascii="Times New Roman" w:hAnsi="Times New Roman" w:cs="Times New Roman"/>
                <w:sz w:val="24"/>
                <w:szCs w:val="24"/>
              </w:rPr>
              <w:t>Описание нарушения</w:t>
            </w:r>
          </w:p>
        </w:tc>
      </w:tr>
      <w:tr w:rsidR="009500B3" w:rsidRPr="0047090F" w:rsidTr="002A5B1B">
        <w:tc>
          <w:tcPr>
            <w:tcW w:w="4769" w:type="dxa"/>
            <w:vAlign w:val="center"/>
          </w:tcPr>
          <w:p w:rsidR="0047090F" w:rsidRPr="009500B3" w:rsidRDefault="009500B3" w:rsidP="0047090F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7090F" w:rsidRPr="009500B3">
              <w:rPr>
                <w:rFonts w:ascii="Times New Roman" w:hAnsi="Times New Roman" w:cs="Times New Roman"/>
                <w:sz w:val="24"/>
                <w:szCs w:val="24"/>
              </w:rPr>
              <w:t>ыявление в заявлении и приложенных к нему документах (копиях документов) недостоверных сведений</w:t>
            </w:r>
          </w:p>
        </w:tc>
        <w:tc>
          <w:tcPr>
            <w:tcW w:w="4720" w:type="dxa"/>
            <w:vAlign w:val="center"/>
          </w:tcPr>
          <w:p w:rsidR="0047090F" w:rsidRPr="009500B3" w:rsidRDefault="002A5B1B" w:rsidP="002A5B1B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ссылка на документ, в котором содержатся</w:t>
            </w:r>
            <w:r w:rsidR="009500B3">
              <w:rPr>
                <w:rFonts w:ascii="Times New Roman" w:hAnsi="Times New Roman" w:cs="Times New Roman"/>
                <w:sz w:val="24"/>
                <w:szCs w:val="24"/>
              </w:rPr>
              <w:t xml:space="preserve"> недостоверные сведения</w:t>
            </w:r>
          </w:p>
        </w:tc>
      </w:tr>
      <w:tr w:rsidR="009500B3" w:rsidRPr="0047090F" w:rsidTr="002A5B1B">
        <w:tc>
          <w:tcPr>
            <w:tcW w:w="4769" w:type="dxa"/>
            <w:vAlign w:val="center"/>
          </w:tcPr>
          <w:p w:rsidR="0047090F" w:rsidRPr="009500B3" w:rsidRDefault="009500B3" w:rsidP="0047090F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00B3">
              <w:rPr>
                <w:rFonts w:ascii="Times New Roman" w:hAnsi="Times New Roman" w:cs="Times New Roman"/>
                <w:sz w:val="24"/>
                <w:szCs w:val="24"/>
              </w:rPr>
              <w:t>есоответствие оригиналов документов сведениям, указанным в электронной форме запроса на ЕПГУ</w:t>
            </w:r>
          </w:p>
        </w:tc>
        <w:tc>
          <w:tcPr>
            <w:tcW w:w="4720" w:type="dxa"/>
            <w:vAlign w:val="center"/>
          </w:tcPr>
          <w:p w:rsidR="0047090F" w:rsidRPr="009500B3" w:rsidRDefault="002A5B1B" w:rsidP="002A5B1B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ссылка на документ, в котором выявлены несоответствия</w:t>
            </w:r>
          </w:p>
        </w:tc>
      </w:tr>
      <w:tr w:rsidR="009500B3" w:rsidRPr="0047090F" w:rsidTr="002A5B1B">
        <w:tc>
          <w:tcPr>
            <w:tcW w:w="4769" w:type="dxa"/>
            <w:vAlign w:val="center"/>
          </w:tcPr>
          <w:p w:rsidR="0047090F" w:rsidRPr="002A5B1B" w:rsidRDefault="002A5B1B" w:rsidP="0047090F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A5B1B">
              <w:rPr>
                <w:rFonts w:ascii="Times New Roman" w:hAnsi="Times New Roman" w:cs="Times New Roman"/>
                <w:sz w:val="24"/>
                <w:szCs w:val="24"/>
              </w:rPr>
              <w:t xml:space="preserve">есоблюдение требований, указанных в </w:t>
            </w:r>
            <w:hyperlink r:id="rId8" w:history="1">
              <w:r w:rsidRPr="002A5B1B">
                <w:rPr>
                  <w:rFonts w:ascii="Times New Roman" w:hAnsi="Times New Roman" w:cs="Times New Roman"/>
                  <w:sz w:val="24"/>
                  <w:szCs w:val="24"/>
                </w:rPr>
                <w:t>пункте 2.6.</w:t>
              </w:r>
            </w:hyperlink>
            <w:r w:rsidRPr="002A5B1B">
              <w:rPr>
                <w:rFonts w:ascii="Times New Roman" w:hAnsi="Times New Roman" w:cs="Times New Roman"/>
                <w:sz w:val="24"/>
                <w:szCs w:val="24"/>
              </w:rPr>
              <w:t>3 подраздела 2.6 раздела 2 настоящего Административного регламента</w:t>
            </w:r>
          </w:p>
        </w:tc>
        <w:tc>
          <w:tcPr>
            <w:tcW w:w="4720" w:type="dxa"/>
            <w:vAlign w:val="center"/>
          </w:tcPr>
          <w:p w:rsidR="0047090F" w:rsidRPr="009500B3" w:rsidRDefault="002A5B1B" w:rsidP="002A5B1B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ссылка на несоблюдение конкретных требований</w:t>
            </w:r>
          </w:p>
        </w:tc>
      </w:tr>
    </w:tbl>
    <w:p w:rsidR="0047090F" w:rsidRDefault="0047090F" w:rsidP="00635371">
      <w:pPr>
        <w:tabs>
          <w:tab w:val="left" w:pos="2115"/>
        </w:tabs>
        <w:spacing w:after="0" w:line="240" w:lineRule="auto"/>
        <w:ind w:left="567" w:firstLine="426"/>
        <w:rPr>
          <w:rFonts w:ascii="Times New Roman" w:hAnsi="Times New Roman" w:cs="Times New Roman"/>
          <w:sz w:val="28"/>
          <w:szCs w:val="28"/>
        </w:rPr>
      </w:pPr>
    </w:p>
    <w:p w:rsidR="0026330F" w:rsidRDefault="0026330F" w:rsidP="00CA1546">
      <w:pPr>
        <w:tabs>
          <w:tab w:val="left" w:pos="2115"/>
        </w:tabs>
        <w:spacing w:after="0" w:line="24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6330F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Дополнительно информируем,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26330F">
        <w:rPr>
          <w:rFonts w:ascii="Times New Roman" w:hAnsi="Times New Roman" w:cs="Times New Roman"/>
          <w:sz w:val="28"/>
          <w:szCs w:val="28"/>
        </w:rPr>
        <w:t>то_________________________________ ___________________________________________________________________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______________________.</w:t>
      </w:r>
      <w:r w:rsidRPr="002633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6330F">
        <w:rPr>
          <w:rFonts w:ascii="Times New Roman" w:hAnsi="Times New Roman" w:cs="Times New Roman"/>
          <w:sz w:val="24"/>
          <w:szCs w:val="28"/>
        </w:rPr>
        <w:t>(указывается информация необходимая для устранения причин отказ</w:t>
      </w:r>
      <w:r>
        <w:rPr>
          <w:rFonts w:ascii="Times New Roman" w:hAnsi="Times New Roman" w:cs="Times New Roman"/>
          <w:sz w:val="24"/>
          <w:szCs w:val="28"/>
        </w:rPr>
        <w:t>а в предоставлении м</w:t>
      </w:r>
      <w:r w:rsidRPr="0026330F">
        <w:rPr>
          <w:rFonts w:ascii="Times New Roman" w:hAnsi="Times New Roman" w:cs="Times New Roman"/>
          <w:sz w:val="24"/>
          <w:szCs w:val="28"/>
        </w:rPr>
        <w:t>униципальной услуги, а также иная дополнительная информация при наличии)</w:t>
      </w:r>
    </w:p>
    <w:p w:rsidR="0026330F" w:rsidRDefault="0026330F" w:rsidP="00635371">
      <w:pPr>
        <w:tabs>
          <w:tab w:val="left" w:pos="2115"/>
        </w:tabs>
        <w:spacing w:after="0" w:line="240" w:lineRule="auto"/>
        <w:ind w:left="567" w:firstLine="426"/>
        <w:rPr>
          <w:rFonts w:ascii="Times New Roman" w:hAnsi="Times New Roman" w:cs="Times New Roman"/>
          <w:sz w:val="28"/>
          <w:szCs w:val="28"/>
        </w:rPr>
      </w:pPr>
      <w:r w:rsidRPr="00263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1546" w:rsidRDefault="0026330F" w:rsidP="00CA1546">
      <w:pPr>
        <w:tabs>
          <w:tab w:val="left" w:pos="2115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330F">
        <w:rPr>
          <w:rFonts w:ascii="Times New Roman" w:hAnsi="Times New Roman" w:cs="Times New Roman"/>
          <w:sz w:val="28"/>
          <w:szCs w:val="28"/>
        </w:rPr>
        <w:t xml:space="preserve">После устранения обстоятельств, послуживших основанием для отказа в предоставлении муниципальной услуги, Вы имеете право повторно обратиться за предоставлением муниципальной услуги. </w:t>
      </w:r>
    </w:p>
    <w:p w:rsidR="0026330F" w:rsidRDefault="0026330F" w:rsidP="00CA1546">
      <w:pPr>
        <w:tabs>
          <w:tab w:val="left" w:pos="2115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33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Администрацию</w:t>
      </w:r>
      <w:r w:rsidR="00CA1546">
        <w:rPr>
          <w:rFonts w:ascii="Times New Roman" w:hAnsi="Times New Roman" w:cs="Times New Roman"/>
          <w:sz w:val="28"/>
          <w:szCs w:val="28"/>
        </w:rPr>
        <w:t xml:space="preserve"> города Смоленска или УЖКХ.</w:t>
      </w:r>
    </w:p>
    <w:p w:rsidR="00CA1546" w:rsidRDefault="00CA1546" w:rsidP="00CA1546">
      <w:pPr>
        <w:tabs>
          <w:tab w:val="left" w:pos="2115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1546" w:rsidRPr="007F5A4C" w:rsidRDefault="00CA1546" w:rsidP="00CA1546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7F5A4C">
        <w:rPr>
          <w:rFonts w:ascii="Times New Roman" w:hAnsi="Times New Roman" w:cs="Times New Roman"/>
          <w:sz w:val="28"/>
          <w:szCs w:val="28"/>
        </w:rPr>
        <w:t>Начальник Управления ____________________________ / _________________ /</w:t>
      </w:r>
    </w:p>
    <w:p w:rsidR="00CA1546" w:rsidRPr="007F5A4C" w:rsidRDefault="00CA1546" w:rsidP="00CA1546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7F5A4C">
        <w:rPr>
          <w:rFonts w:ascii="Times New Roman" w:hAnsi="Times New Roman" w:cs="Times New Roman"/>
          <w:sz w:val="28"/>
          <w:szCs w:val="28"/>
          <w:vertAlign w:val="subscript"/>
        </w:rPr>
        <w:t>(подпись)</w:t>
      </w:r>
      <w:r w:rsidRPr="007F5A4C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7F5A4C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7F5A4C">
        <w:rPr>
          <w:rFonts w:ascii="Times New Roman" w:hAnsi="Times New Roman" w:cs="Times New Roman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F5A4C">
        <w:rPr>
          <w:rFonts w:ascii="Times New Roman" w:hAnsi="Times New Roman" w:cs="Times New Roman"/>
          <w:sz w:val="28"/>
          <w:szCs w:val="28"/>
          <w:vertAlign w:val="subscript"/>
        </w:rPr>
        <w:t>(фамилия, инициалы)</w:t>
      </w:r>
    </w:p>
    <w:p w:rsidR="00CA1546" w:rsidRPr="0026330F" w:rsidRDefault="00CA1546" w:rsidP="00CA1546">
      <w:pPr>
        <w:tabs>
          <w:tab w:val="left" w:pos="211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___________202__ г.</w:t>
      </w:r>
    </w:p>
    <w:sectPr w:rsidR="00CA1546" w:rsidRPr="0026330F" w:rsidSect="00884CB6">
      <w:headerReference w:type="default" r:id="rId9"/>
      <w:headerReference w:type="first" r:id="rId10"/>
      <w:footerReference w:type="first" r:id="rId11"/>
      <w:pgSz w:w="11906" w:h="16838"/>
      <w:pgMar w:top="1134" w:right="707" w:bottom="1276" w:left="1133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7C3" w:rsidRDefault="000A07C3">
      <w:pPr>
        <w:spacing w:after="0" w:line="240" w:lineRule="auto"/>
      </w:pPr>
      <w:r>
        <w:separator/>
      </w:r>
    </w:p>
  </w:endnote>
  <w:endnote w:type="continuationSeparator" w:id="0">
    <w:p w:rsidR="000A07C3" w:rsidRDefault="000A0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AF5" w:rsidRPr="002E1AF5" w:rsidRDefault="002E1AF5">
    <w:pPr>
      <w:pStyle w:val="a5"/>
      <w:rPr>
        <w:sz w:val="16"/>
      </w:rPr>
    </w:pPr>
    <w:r>
      <w:rPr>
        <w:sz w:val="16"/>
      </w:rPr>
      <w:t>Рег. № 20/06558-исх от 31.08.2023, Подписано ЭП: Мартынов Александр Алексеевич, Начальник Управления ЖКХ Администрации города Смоленска 31.08.2023 16:52:47,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7C3" w:rsidRDefault="000A07C3">
      <w:pPr>
        <w:spacing w:after="0" w:line="240" w:lineRule="auto"/>
      </w:pPr>
      <w:r>
        <w:separator/>
      </w:r>
    </w:p>
  </w:footnote>
  <w:footnote w:type="continuationSeparator" w:id="0">
    <w:p w:rsidR="000A07C3" w:rsidRDefault="000A0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165768"/>
      <w:docPartObj>
        <w:docPartGallery w:val="Page Numbers (Top of Page)"/>
        <w:docPartUnique/>
      </w:docPartObj>
    </w:sdtPr>
    <w:sdtEndPr/>
    <w:sdtContent>
      <w:p w:rsidR="00884CB6" w:rsidRDefault="00884C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AF5">
          <w:rPr>
            <w:noProof/>
          </w:rPr>
          <w:t>2</w:t>
        </w:r>
        <w:r>
          <w:fldChar w:fldCharType="end"/>
        </w:r>
      </w:p>
    </w:sdtContent>
  </w:sdt>
  <w:p w:rsidR="000A07C3" w:rsidRPr="0060267A" w:rsidRDefault="000A07C3" w:rsidP="006026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CB6" w:rsidRDefault="00884CB6">
    <w:pPr>
      <w:pStyle w:val="a3"/>
      <w:jc w:val="center"/>
    </w:pPr>
  </w:p>
  <w:p w:rsidR="00884CB6" w:rsidRDefault="00884CB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26E15"/>
    <w:multiLevelType w:val="hybridMultilevel"/>
    <w:tmpl w:val="C3F41DAE"/>
    <w:lvl w:ilvl="0" w:tplc="10CCB524">
      <w:start w:val="1"/>
      <w:numFmt w:val="decimal"/>
      <w:lvlText w:val="%1)"/>
      <w:lvlJc w:val="left"/>
      <w:pPr>
        <w:ind w:left="154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06"/>
    <w:rsid w:val="000009C4"/>
    <w:rsid w:val="000233BF"/>
    <w:rsid w:val="000A07C3"/>
    <w:rsid w:val="000A6673"/>
    <w:rsid w:val="000D5851"/>
    <w:rsid w:val="000F6555"/>
    <w:rsid w:val="0010390C"/>
    <w:rsid w:val="0010761A"/>
    <w:rsid w:val="001A60AC"/>
    <w:rsid w:val="001B43A6"/>
    <w:rsid w:val="001C2093"/>
    <w:rsid w:val="001D41B9"/>
    <w:rsid w:val="002032E0"/>
    <w:rsid w:val="00224BAA"/>
    <w:rsid w:val="0026330F"/>
    <w:rsid w:val="0027359C"/>
    <w:rsid w:val="00273F41"/>
    <w:rsid w:val="002A5B1B"/>
    <w:rsid w:val="002C6A10"/>
    <w:rsid w:val="002E1AF5"/>
    <w:rsid w:val="002F201F"/>
    <w:rsid w:val="003103BA"/>
    <w:rsid w:val="00312425"/>
    <w:rsid w:val="00331D07"/>
    <w:rsid w:val="0035248A"/>
    <w:rsid w:val="003B4579"/>
    <w:rsid w:val="003C32AB"/>
    <w:rsid w:val="003E4748"/>
    <w:rsid w:val="00421345"/>
    <w:rsid w:val="00436F5A"/>
    <w:rsid w:val="004621D9"/>
    <w:rsid w:val="00462BA4"/>
    <w:rsid w:val="0047090F"/>
    <w:rsid w:val="004906C4"/>
    <w:rsid w:val="004B7C43"/>
    <w:rsid w:val="004C0906"/>
    <w:rsid w:val="004D0788"/>
    <w:rsid w:val="00543BD6"/>
    <w:rsid w:val="00544C83"/>
    <w:rsid w:val="0054576E"/>
    <w:rsid w:val="005678BA"/>
    <w:rsid w:val="005D7B0E"/>
    <w:rsid w:val="0060267A"/>
    <w:rsid w:val="00635371"/>
    <w:rsid w:val="006421DB"/>
    <w:rsid w:val="00643E5A"/>
    <w:rsid w:val="00646182"/>
    <w:rsid w:val="0065719B"/>
    <w:rsid w:val="00677D5D"/>
    <w:rsid w:val="006D5A27"/>
    <w:rsid w:val="00722C30"/>
    <w:rsid w:val="00745E4C"/>
    <w:rsid w:val="00747404"/>
    <w:rsid w:val="00766CE2"/>
    <w:rsid w:val="0076724D"/>
    <w:rsid w:val="007F5A4C"/>
    <w:rsid w:val="007F65D5"/>
    <w:rsid w:val="00802F4C"/>
    <w:rsid w:val="00810F94"/>
    <w:rsid w:val="00826654"/>
    <w:rsid w:val="00831968"/>
    <w:rsid w:val="0084002B"/>
    <w:rsid w:val="00865130"/>
    <w:rsid w:val="008722F8"/>
    <w:rsid w:val="00884CB6"/>
    <w:rsid w:val="008A2654"/>
    <w:rsid w:val="008B2D02"/>
    <w:rsid w:val="008C76D3"/>
    <w:rsid w:val="008E721A"/>
    <w:rsid w:val="008E7DF7"/>
    <w:rsid w:val="008F1CA7"/>
    <w:rsid w:val="0091544B"/>
    <w:rsid w:val="009500B3"/>
    <w:rsid w:val="009A0FB5"/>
    <w:rsid w:val="009B09DA"/>
    <w:rsid w:val="009C5195"/>
    <w:rsid w:val="00A0395D"/>
    <w:rsid w:val="00A151BF"/>
    <w:rsid w:val="00A35370"/>
    <w:rsid w:val="00A52950"/>
    <w:rsid w:val="00A77DD2"/>
    <w:rsid w:val="00AA4D7C"/>
    <w:rsid w:val="00AF3FFB"/>
    <w:rsid w:val="00B3178E"/>
    <w:rsid w:val="00BB6EC9"/>
    <w:rsid w:val="00C04E38"/>
    <w:rsid w:val="00C06A4C"/>
    <w:rsid w:val="00C450C0"/>
    <w:rsid w:val="00C537F1"/>
    <w:rsid w:val="00CA1546"/>
    <w:rsid w:val="00D22617"/>
    <w:rsid w:val="00D24B8B"/>
    <w:rsid w:val="00D27C57"/>
    <w:rsid w:val="00D80506"/>
    <w:rsid w:val="00E52E39"/>
    <w:rsid w:val="00E825DA"/>
    <w:rsid w:val="00EF4084"/>
    <w:rsid w:val="00EF4BD8"/>
    <w:rsid w:val="00F07493"/>
    <w:rsid w:val="00F2327A"/>
    <w:rsid w:val="00F7313E"/>
    <w:rsid w:val="00FA2362"/>
    <w:rsid w:val="00FB0847"/>
    <w:rsid w:val="00FB7438"/>
    <w:rsid w:val="00FE29E6"/>
    <w:rsid w:val="00F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E38"/>
  </w:style>
  <w:style w:type="paragraph" w:styleId="a5">
    <w:name w:val="footer"/>
    <w:basedOn w:val="a"/>
    <w:link w:val="a6"/>
    <w:uiPriority w:val="99"/>
    <w:unhideWhenUsed/>
    <w:rsid w:val="00C0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E38"/>
  </w:style>
  <w:style w:type="character" w:customStyle="1" w:styleId="ConsPlusNormal0">
    <w:name w:val="ConsPlusNormal Знак"/>
    <w:link w:val="ConsPlusNormal"/>
    <w:locked/>
    <w:rsid w:val="005678BA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0395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470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3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E38"/>
  </w:style>
  <w:style w:type="paragraph" w:styleId="a5">
    <w:name w:val="footer"/>
    <w:basedOn w:val="a"/>
    <w:link w:val="a6"/>
    <w:uiPriority w:val="99"/>
    <w:unhideWhenUsed/>
    <w:rsid w:val="00C0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E38"/>
  </w:style>
  <w:style w:type="character" w:customStyle="1" w:styleId="ConsPlusNormal0">
    <w:name w:val="ConsPlusNormal Знак"/>
    <w:link w:val="ConsPlusNormal"/>
    <w:locked/>
    <w:rsid w:val="005678BA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0395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470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3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A6CD2A6AF3DFCDAC33273DC97BFCA9F1&amp;req=doc&amp;base=RLAW376&amp;n=111264&amp;dst=100091&amp;fld=134&amp;date=18.03.202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2261</Characters>
  <Application>Microsoft Office Word</Application>
  <DocSecurity>6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Смоленска от 02.03.2023 N 458-адм"Об утверждении Административного регламента Администрации города Смоленска по предоставлению муниципальной услуги "Организация отдыха детей в каникулярное время"</vt:lpstr>
    </vt:vector>
  </TitlesOfParts>
  <Company>КонсультантПлюс Версия 4022.00.55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Смоленска от 02.03.2023 N 458-адм"Об утверждении Административного регламента Администрации города Смоленска по предоставлению муниципальной услуги "Организация отдыха детей в каникулярное время"</dc:title>
  <dc:creator>User</dc:creator>
  <cp:lastModifiedBy>Милашевская Ирина Анатольеврна</cp:lastModifiedBy>
  <cp:revision>2</cp:revision>
  <cp:lastPrinted>2023-07-07T06:30:00Z</cp:lastPrinted>
  <dcterms:created xsi:type="dcterms:W3CDTF">2023-09-01T07:25:00Z</dcterms:created>
  <dcterms:modified xsi:type="dcterms:W3CDTF">2023-09-01T07:25:00Z</dcterms:modified>
</cp:coreProperties>
</file>