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A1" w:rsidRDefault="00E46747" w:rsidP="005667A1">
      <w:pPr>
        <w:widowControl w:val="0"/>
        <w:tabs>
          <w:tab w:val="center" w:pos="5173"/>
          <w:tab w:val="left" w:pos="61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</w:t>
      </w:r>
      <w:r w:rsidR="0066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66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ПРЕДОСТАЛЕНИЯ МУНИЦИПАЛЬНОЙ УСЛУГИ:</w:t>
      </w:r>
    </w:p>
    <w:p w:rsidR="00283E32" w:rsidRPr="00660678" w:rsidRDefault="00283E32" w:rsidP="00283E32">
      <w:pPr>
        <w:widowControl w:val="0"/>
        <w:tabs>
          <w:tab w:val="center" w:pos="5173"/>
          <w:tab w:val="left" w:pos="61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E32" w:rsidRDefault="00283E32" w:rsidP="00283E32">
      <w:pPr>
        <w:widowControl w:val="0"/>
        <w:tabs>
          <w:tab w:val="center" w:pos="5173"/>
          <w:tab w:val="left" w:pos="61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</w:t>
      </w:r>
      <w:r w:rsidR="00CD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467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Административного регламента, утвержденного </w:t>
      </w:r>
      <w:r w:rsidRPr="00767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</w:t>
      </w:r>
    </w:p>
    <w:p w:rsidR="00283E32" w:rsidRPr="0076792E" w:rsidRDefault="00283E32" w:rsidP="00283E32">
      <w:pPr>
        <w:widowControl w:val="0"/>
        <w:tabs>
          <w:tab w:val="center" w:pos="5173"/>
          <w:tab w:val="left" w:pos="61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 Смоленска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293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27.05.2025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293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-адм)</w:t>
      </w:r>
    </w:p>
    <w:p w:rsidR="00283E32" w:rsidRPr="00660678" w:rsidRDefault="00283E32" w:rsidP="00283E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7DF" w:rsidRPr="005D090E" w:rsidRDefault="002937DF" w:rsidP="002937DF">
      <w:pPr>
        <w:pStyle w:val="ConsPlusNormal"/>
        <w:ind w:firstLine="709"/>
        <w:jc w:val="both"/>
        <w:rPr>
          <w:szCs w:val="28"/>
        </w:rPr>
      </w:pPr>
      <w:r w:rsidRPr="005D090E">
        <w:rPr>
          <w:szCs w:val="28"/>
        </w:rPr>
        <w:t>Срок предоставления муниципальной услуги</w:t>
      </w:r>
      <w:r>
        <w:rPr>
          <w:szCs w:val="28"/>
        </w:rPr>
        <w:t xml:space="preserve"> </w:t>
      </w:r>
      <w:r w:rsidRPr="00F15D10">
        <w:rPr>
          <w:spacing w:val="-8"/>
        </w:rPr>
        <w:t>–</w:t>
      </w:r>
      <w:r>
        <w:rPr>
          <w:szCs w:val="28"/>
        </w:rPr>
        <w:t xml:space="preserve"> </w:t>
      </w:r>
      <w:r w:rsidRPr="005D090E">
        <w:rPr>
          <w:szCs w:val="28"/>
        </w:rPr>
        <w:t xml:space="preserve">не более 10 рабочих дней со дня поступления в </w:t>
      </w:r>
      <w:proofErr w:type="spellStart"/>
      <w:r>
        <w:rPr>
          <w:szCs w:val="28"/>
        </w:rPr>
        <w:t>УОиМП</w:t>
      </w:r>
      <w:proofErr w:type="spellEnd"/>
      <w:r w:rsidRPr="005D090E">
        <w:rPr>
          <w:szCs w:val="28"/>
        </w:rPr>
        <w:t xml:space="preserve"> заявления </w:t>
      </w:r>
      <w:bookmarkStart w:id="0" w:name="_Hlk179479309"/>
      <w:r w:rsidRPr="005D090E">
        <w:rPr>
          <w:szCs w:val="28"/>
        </w:rPr>
        <w:t xml:space="preserve">и прилагаемых к нему </w:t>
      </w:r>
      <w:bookmarkEnd w:id="0"/>
      <w:r w:rsidRPr="005D090E">
        <w:rPr>
          <w:szCs w:val="28"/>
        </w:rPr>
        <w:t>документов.</w:t>
      </w:r>
    </w:p>
    <w:p w:rsidR="002937DF" w:rsidRPr="005D090E" w:rsidRDefault="002937DF" w:rsidP="002937DF">
      <w:pPr>
        <w:pStyle w:val="ConsPlusNormal"/>
        <w:ind w:firstLine="709"/>
        <w:jc w:val="both"/>
        <w:rPr>
          <w:szCs w:val="28"/>
        </w:rPr>
      </w:pPr>
      <w:r w:rsidRPr="005D090E">
        <w:rPr>
          <w:szCs w:val="28"/>
        </w:rPr>
        <w:t xml:space="preserve">При направлении заявителем (представителем заявителя) </w:t>
      </w:r>
      <w:bookmarkStart w:id="1" w:name="_Hlk179827779"/>
      <w:r w:rsidRPr="005D090E">
        <w:rPr>
          <w:szCs w:val="28"/>
        </w:rPr>
        <w:t xml:space="preserve">заявления и прилагаемых к нему документов </w:t>
      </w:r>
      <w:bookmarkEnd w:id="1"/>
      <w:r w:rsidRPr="005D090E">
        <w:rPr>
          <w:szCs w:val="28"/>
        </w:rPr>
        <w:t>по почте, а также через МФЦ срок предоставления муниципальной услуги отсчитывается от даты их поступления в Администрацию</w:t>
      </w:r>
      <w:r>
        <w:rPr>
          <w:szCs w:val="28"/>
        </w:rPr>
        <w:t xml:space="preserve"> </w:t>
      </w:r>
      <w:r w:rsidRPr="005D090E">
        <w:rPr>
          <w:szCs w:val="28"/>
        </w:rPr>
        <w:t>(</w:t>
      </w:r>
      <w:r>
        <w:rPr>
          <w:szCs w:val="28"/>
        </w:rPr>
        <w:t>от</w:t>
      </w:r>
      <w:r w:rsidRPr="005D090E">
        <w:rPr>
          <w:szCs w:val="28"/>
        </w:rPr>
        <w:t xml:space="preserve"> дат</w:t>
      </w:r>
      <w:r>
        <w:rPr>
          <w:szCs w:val="28"/>
        </w:rPr>
        <w:t>ы</w:t>
      </w:r>
      <w:r w:rsidRPr="005D090E">
        <w:rPr>
          <w:szCs w:val="28"/>
        </w:rPr>
        <w:t xml:space="preserve"> регистрации).</w:t>
      </w:r>
    </w:p>
    <w:p w:rsidR="002937DF" w:rsidRPr="005D090E" w:rsidRDefault="002937DF" w:rsidP="002937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90E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электронном виде посредством ЕПГУ и (или) Регионального портала срок предоставления муниципальной услуги отсчитывается от даты регистрации заявления в ведомственной информационной системе, о чем заявитель (представитель заявителя) получает соответствующее уведомление через ЕПГУ, Региональный портал.</w:t>
      </w:r>
    </w:p>
    <w:p w:rsidR="00E46747" w:rsidRPr="00660678" w:rsidRDefault="00E46747" w:rsidP="00E4674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особенности комплектования ДОУ:</w:t>
      </w:r>
    </w:p>
    <w:p w:rsidR="00E46747" w:rsidRPr="00E46747" w:rsidRDefault="00E46747" w:rsidP="00E4674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153"/>
      <w:bookmarkEnd w:id="2"/>
      <w:r w:rsidRPr="00E46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Комплектование ДОУ осуществляется в течение всего календарного года при наличии свободных мест.</w:t>
      </w:r>
    </w:p>
    <w:p w:rsidR="00E46747" w:rsidRPr="00E46747" w:rsidRDefault="00E46747" w:rsidP="00E4674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Комплектование ДОУ на новый учебный год осуществляется </w:t>
      </w:r>
      <w:proofErr w:type="spellStart"/>
      <w:r w:rsidRPr="00E46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УОиМП</w:t>
      </w:r>
      <w:proofErr w:type="spellEnd"/>
      <w:r w:rsidRPr="00E46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 </w:t>
      </w:r>
      <w:r w:rsidR="00293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E46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10 мая по 15 июня текущего года.</w:t>
      </w:r>
    </w:p>
    <w:p w:rsidR="00E46747" w:rsidRPr="00E46747" w:rsidRDefault="00E46747" w:rsidP="00E4674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Доукомплектование ДОУ при наличии свободных мест осуществляется с 20 по </w:t>
      </w:r>
      <w:r w:rsidR="00293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E46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число месяца (с июля месяца текущего года по апрель месяц следующего календарного года</w:t>
      </w:r>
      <w:bookmarkStart w:id="3" w:name="P158"/>
      <w:bookmarkEnd w:id="3"/>
      <w:r w:rsidRPr="00E46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BE1DA1" w:rsidRDefault="00BE1DA1" w:rsidP="00E4674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</w:pPr>
      <w:bookmarkStart w:id="4" w:name="_GoBack"/>
      <w:bookmarkEnd w:id="4"/>
    </w:p>
    <w:sectPr w:rsidR="00BE1DA1" w:rsidSect="001734E0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2DD"/>
    <w:rsid w:val="001734E0"/>
    <w:rsid w:val="00283E32"/>
    <w:rsid w:val="002937DF"/>
    <w:rsid w:val="0036671A"/>
    <w:rsid w:val="004C2F5B"/>
    <w:rsid w:val="005632DD"/>
    <w:rsid w:val="005667A1"/>
    <w:rsid w:val="00660678"/>
    <w:rsid w:val="00A513C9"/>
    <w:rsid w:val="00A80FAA"/>
    <w:rsid w:val="00BE1DA1"/>
    <w:rsid w:val="00CD7C6E"/>
    <w:rsid w:val="00DC296E"/>
    <w:rsid w:val="00E46747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051F"/>
  <w15:docId w15:val="{3A608D70-0E63-4E9C-A1E3-D9450CC1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674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93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37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EEF3-A557-4331-811B-1695BDAF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Дижиченко Марина Валерьевна</dc:creator>
  <cp:keywords/>
  <dc:description/>
  <cp:lastModifiedBy>Киреенкова Екатерина Евгеньевна</cp:lastModifiedBy>
  <cp:revision>7</cp:revision>
  <cp:lastPrinted>2023-04-07T06:48:00Z</cp:lastPrinted>
  <dcterms:created xsi:type="dcterms:W3CDTF">2023-04-06T11:17:00Z</dcterms:created>
  <dcterms:modified xsi:type="dcterms:W3CDTF">2025-05-30T07:59:00Z</dcterms:modified>
</cp:coreProperties>
</file>