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B" w:rsidRPr="00CE3D33" w:rsidRDefault="00A5191B" w:rsidP="00CE3D33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ИЗВЕЩЕНИЕ</w:t>
      </w:r>
    </w:p>
    <w:p w:rsidR="002D6818" w:rsidRPr="001C1C50" w:rsidRDefault="001C1C50" w:rsidP="00CE3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проведению конкурса </w:t>
      </w:r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объеме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общей площади жилых 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земельном участке с кадастровым номером 67:27:</w:t>
      </w:r>
      <w:r w:rsidR="00FE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0013963:0291</w:t>
      </w:r>
      <w:r w:rsidR="00E6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расположенным по улице </w:t>
      </w:r>
      <w:r w:rsidR="00FE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Фрунзе, д. 4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городе Смоленске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правообладателем которого является муниципальное образование город Смоленск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191B" w:rsidRPr="00555B6E" w:rsidRDefault="00A5191B" w:rsidP="0020181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49"/>
        <w:gridCol w:w="5778"/>
      </w:tblGrid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пункта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Текст пояснений</w:t>
            </w:r>
          </w:p>
        </w:tc>
      </w:tr>
      <w:tr w:rsidR="00A5191B" w:rsidRPr="001C1C50" w:rsidTr="000D1956">
        <w:trPr>
          <w:trHeight w:val="523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 конкурса, объем работ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1E7B4D" w:rsidP="00FE7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пределение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</w:t>
            </w:r>
            <w:proofErr w:type="gramEnd"/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помещений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земельном участке с кадастровым номером 6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7:27:</w:t>
            </w:r>
            <w:r w:rsidR="00FE7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13963:0291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расположенным</w:t>
            </w:r>
            <w:r w:rsidR="00E6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</w:t>
            </w:r>
            <w:r w:rsidR="00FE7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Фрунзе, д. 4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городе Смоленске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правообладателем которого является муниципальное образование город Смоленск.</w:t>
            </w:r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Организатор конкурса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Адрес, контактное лицо, телефон, электронная почта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города Смоленска. </w:t>
            </w:r>
          </w:p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Смоленск,</w:t>
            </w:r>
            <w:r w:rsidR="00FE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Дзержинского, д. 11.</w:t>
            </w:r>
          </w:p>
          <w:p w:rsidR="00A5191B" w:rsidRPr="001C1C50" w:rsidRDefault="00F77A45" w:rsidP="00D926D9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ЖКХ Администрации города Смоленска </w:t>
            </w:r>
            <w:r w:rsidR="00D9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 В.Н</w:t>
            </w:r>
            <w:bookmarkStart w:id="0" w:name="_GoBack"/>
            <w:bookmarkEnd w:id="0"/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8(4812) 38-47-54</w:t>
            </w:r>
            <w:r w:rsidRPr="001C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1C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ujkh@smoladmin.ru</w:t>
              </w:r>
            </w:hyperlink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6248D7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 приема и окончания заявок на участие в конкурсе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ED6CBF" w:rsidRPr="001C1C50" w:rsidRDefault="00422EDA" w:rsidP="00D4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Для участия в конкурсе заинтересованное лицо подает заявку на участие в конкурсе по форме, предусмотренной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приложением № 2</w:t>
            </w:r>
            <w:r w:rsidR="001E7B4D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постановления</w:t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Администрации города Смоленска от 05.02.2021 </w:t>
            </w:r>
            <w:r w:rsidR="0024442F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№ 189-адм</w:t>
            </w:r>
            <w:r w:rsidR="00ED6CBF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«</w:t>
            </w:r>
            <w:r w:rsidR="00ED6CBF" w:rsidRPr="001C1C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организации и проведения конкурса по определению юридического лица, которое будет осуществлять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масштабного инвестиционного проекта, жилых помещений в</w:t>
            </w:r>
            <w:proofErr w:type="gramEnd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помещений»</w:t>
            </w:r>
            <w:proofErr w:type="gramEnd"/>
          </w:p>
          <w:p w:rsidR="00D452B7" w:rsidRPr="001C1C50" w:rsidRDefault="00D452B7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46F" w:rsidRPr="001C1C50" w:rsidRDefault="004E6539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 заявок на участие в конкурсе 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5191B" w:rsidRPr="001C1C50" w:rsidRDefault="006C2339" w:rsidP="006C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16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января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г. –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9 часов 30 мин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4E6539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окончание приема заявок на участие в конкурсе -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16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января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17 часов 00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мин., по адресу: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Смоленск, ул. Дзержинского, д.11, </w:t>
            </w:r>
            <w:proofErr w:type="spellStart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</w:t>
            </w:r>
            <w:proofErr w:type="spellEnd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7.</w:t>
            </w:r>
          </w:p>
        </w:tc>
      </w:tr>
      <w:tr w:rsidR="00A5191B" w:rsidRPr="001C1C50" w:rsidTr="000D1956">
        <w:trPr>
          <w:trHeight w:val="1131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Перечень документов, представляемых участниками конкурса, и требования к их оформлению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E7482" w:rsidRPr="001C1C50" w:rsidRDefault="00533EC4" w:rsidP="005202C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п. 13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постановления Администрации города Смоленска от 05.02.2021 № 189-адм</w:t>
            </w:r>
            <w:proofErr w:type="gramStart"/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56CAE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задание, проект договора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1, № 3</w:t>
            </w:r>
            <w:r w:rsidR="005202CF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</w:t>
            </w:r>
            <w:r w:rsidR="00C94F98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заседания комиссии и</w:t>
            </w: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36D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подписания протокола оценки и сопоставления заявок на участие в конкурсе и определения победителя конкурса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6C2339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18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</w:t>
            </w:r>
            <w:r w:rsidR="005202C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="00E64C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</w:t>
            </w:r>
            <w:r w:rsidR="00B22F4F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января</w:t>
            </w:r>
            <w:r w:rsidR="006C23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C23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в 11 часов 00 минут</w:t>
            </w:r>
            <w:r w:rsidR="005038F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, </w:t>
            </w:r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по адресу: г. Смоленск, ул. Дзержинского, д.11, </w:t>
            </w:r>
            <w:proofErr w:type="spellStart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каб</w:t>
            </w:r>
            <w:proofErr w:type="spellEnd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. № 1</w:t>
            </w:r>
            <w:r w:rsidR="00B22F4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состоится 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заседани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комиссии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рассмотрению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заявок на участие в конкурсе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4442F" w:rsidRPr="002444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итогам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сопоставления заявок на участие в конкурсе комиссия </w:t>
            </w:r>
            <w:r w:rsidR="0024442F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признании участника конкурса победителем.</w:t>
            </w:r>
          </w:p>
        </w:tc>
      </w:tr>
      <w:tr w:rsidR="00A5191B" w:rsidRPr="001C1C50" w:rsidTr="000D1956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Критерии оценки и сопоставления заявок на участие в конкурсе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563D0A" w:rsidRPr="001C1C50" w:rsidRDefault="005202CF" w:rsidP="00DA575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22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189-адм.</w:t>
            </w:r>
          </w:p>
        </w:tc>
      </w:tr>
      <w:tr w:rsidR="006C2339" w:rsidRPr="001C1C50" w:rsidTr="000D1956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C2339" w:rsidRPr="001C1C50" w:rsidRDefault="006C23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C2339" w:rsidRPr="001C1C50" w:rsidRDefault="006C2339" w:rsidP="000D1956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6C2339" w:rsidRPr="006C2339" w:rsidRDefault="006C2339" w:rsidP="000D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39">
              <w:rPr>
                <w:rFonts w:ascii="Times New Roman" w:hAnsi="Times New Roman" w:cs="Times New Roman"/>
                <w:sz w:val="24"/>
                <w:szCs w:val="28"/>
              </w:rPr>
              <w:t>Согласно подпункту 8.5 пункта 8 статьи 39.8 Земельного Кодекса Российской Федерации (далее – Кодекс) договор аренды земельного участка, находящегося в государственной или муниципальной собственности, заключается на срок реализации масштабного инвестиционного проекта, указанного в подпункте 3 пункта2 статьи 39.6 Кодекса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Федерации.</w:t>
            </w:r>
          </w:p>
        </w:tc>
      </w:tr>
    </w:tbl>
    <w:p w:rsidR="002352ED" w:rsidRPr="00B54B19" w:rsidRDefault="002352ED" w:rsidP="001E7B4D"/>
    <w:sectPr w:rsidR="002352ED" w:rsidRPr="00B54B19" w:rsidSect="00794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50" w:rsidRDefault="00683350" w:rsidP="0014190B">
      <w:pPr>
        <w:spacing w:after="0" w:line="240" w:lineRule="auto"/>
      </w:pPr>
      <w:r>
        <w:separator/>
      </w:r>
    </w:p>
  </w:endnote>
  <w:endnote w:type="continuationSeparator" w:id="0">
    <w:p w:rsidR="00683350" w:rsidRDefault="00683350" w:rsidP="001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50" w:rsidRDefault="00683350" w:rsidP="0014190B">
      <w:pPr>
        <w:spacing w:after="0" w:line="240" w:lineRule="auto"/>
      </w:pPr>
      <w:r>
        <w:separator/>
      </w:r>
    </w:p>
  </w:footnote>
  <w:footnote w:type="continuationSeparator" w:id="0">
    <w:p w:rsidR="00683350" w:rsidRDefault="00683350" w:rsidP="001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4800"/>
      <w:docPartObj>
        <w:docPartGallery w:val="Page Numbers (Top of Page)"/>
        <w:docPartUnique/>
      </w:docPartObj>
    </w:sdtPr>
    <w:sdtEndPr/>
    <w:sdtContent>
      <w:p w:rsidR="00794C0D" w:rsidRDefault="00794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D9">
          <w:rPr>
            <w:noProof/>
          </w:rPr>
          <w:t>2</w:t>
        </w:r>
        <w:r>
          <w:fldChar w:fldCharType="end"/>
        </w:r>
      </w:p>
    </w:sdtContent>
  </w:sdt>
  <w:p w:rsidR="0014190B" w:rsidRDefault="001419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B"/>
    <w:rsid w:val="000D1956"/>
    <w:rsid w:val="00110F98"/>
    <w:rsid w:val="0014190B"/>
    <w:rsid w:val="001C1C50"/>
    <w:rsid w:val="001E7482"/>
    <w:rsid w:val="001E7B4D"/>
    <w:rsid w:val="00201814"/>
    <w:rsid w:val="00222A3C"/>
    <w:rsid w:val="00231C95"/>
    <w:rsid w:val="002352ED"/>
    <w:rsid w:val="0024442F"/>
    <w:rsid w:val="002D6818"/>
    <w:rsid w:val="003907FC"/>
    <w:rsid w:val="003B027A"/>
    <w:rsid w:val="00422EDA"/>
    <w:rsid w:val="004E6539"/>
    <w:rsid w:val="005038F6"/>
    <w:rsid w:val="005202CF"/>
    <w:rsid w:val="00533EC4"/>
    <w:rsid w:val="00555B6E"/>
    <w:rsid w:val="00563D0A"/>
    <w:rsid w:val="005A7609"/>
    <w:rsid w:val="006038CE"/>
    <w:rsid w:val="006248D7"/>
    <w:rsid w:val="00630B2E"/>
    <w:rsid w:val="006524E8"/>
    <w:rsid w:val="00670C75"/>
    <w:rsid w:val="0067708D"/>
    <w:rsid w:val="00683350"/>
    <w:rsid w:val="006C2339"/>
    <w:rsid w:val="00757E56"/>
    <w:rsid w:val="00794C0D"/>
    <w:rsid w:val="007A746F"/>
    <w:rsid w:val="007C52D3"/>
    <w:rsid w:val="007E50DD"/>
    <w:rsid w:val="008015D2"/>
    <w:rsid w:val="008B0252"/>
    <w:rsid w:val="008B1FDD"/>
    <w:rsid w:val="008B63C6"/>
    <w:rsid w:val="008D085D"/>
    <w:rsid w:val="00963C95"/>
    <w:rsid w:val="009D7C1F"/>
    <w:rsid w:val="00A21E15"/>
    <w:rsid w:val="00A5191B"/>
    <w:rsid w:val="00AE08D2"/>
    <w:rsid w:val="00B22F4F"/>
    <w:rsid w:val="00B54B19"/>
    <w:rsid w:val="00BB318F"/>
    <w:rsid w:val="00BE6035"/>
    <w:rsid w:val="00C078EE"/>
    <w:rsid w:val="00C215B8"/>
    <w:rsid w:val="00C94F98"/>
    <w:rsid w:val="00C96746"/>
    <w:rsid w:val="00CE3D33"/>
    <w:rsid w:val="00D036DE"/>
    <w:rsid w:val="00D452B7"/>
    <w:rsid w:val="00D926D9"/>
    <w:rsid w:val="00D9479D"/>
    <w:rsid w:val="00DA575F"/>
    <w:rsid w:val="00DD0DF6"/>
    <w:rsid w:val="00E52A37"/>
    <w:rsid w:val="00E64C6F"/>
    <w:rsid w:val="00ED6CBF"/>
    <w:rsid w:val="00F56CAE"/>
    <w:rsid w:val="00F77A4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jkh@smol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12</cp:revision>
  <cp:lastPrinted>2020-09-17T07:51:00Z</cp:lastPrinted>
  <dcterms:created xsi:type="dcterms:W3CDTF">2021-07-05T10:20:00Z</dcterms:created>
  <dcterms:modified xsi:type="dcterms:W3CDTF">2022-10-26T10:15:00Z</dcterms:modified>
</cp:coreProperties>
</file>