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077D4C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D4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A514F0">
        <w:rPr>
          <w:rFonts w:ascii="Times New Roman" w:hAnsi="Times New Roman" w:cs="Times New Roman"/>
          <w:sz w:val="28"/>
          <w:szCs w:val="28"/>
        </w:rPr>
        <w:t xml:space="preserve">от 31.12.2009 </w:t>
      </w:r>
      <w:bookmarkStart w:id="0" w:name="_GoBack"/>
      <w:bookmarkEnd w:id="0"/>
      <w:r w:rsidR="00A514F0" w:rsidRPr="00A514F0">
        <w:rPr>
          <w:rFonts w:ascii="Times New Roman" w:hAnsi="Times New Roman" w:cs="Times New Roman"/>
          <w:sz w:val="28"/>
          <w:szCs w:val="28"/>
        </w:rPr>
        <w:t>№ 1620-адм «Об утверждении Положения о порядке согласования производства капитального ремонта и иных неотделимых улучшений арендуемых объектов муниципального нежилого фонда и возмещения затрат на их проведение»</w:t>
      </w:r>
      <w:r w:rsidR="008F2490" w:rsidRPr="008F2490">
        <w:rPr>
          <w:rFonts w:ascii="Times New Roman" w:hAnsi="Times New Roman" w:cs="Times New Roman"/>
          <w:sz w:val="28"/>
          <w:szCs w:val="28"/>
        </w:rPr>
        <w:t>.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91798"/>
    <w:rsid w:val="007D57FC"/>
    <w:rsid w:val="008C6328"/>
    <w:rsid w:val="008F2490"/>
    <w:rsid w:val="00A514F0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4ED9-9B76-43F4-B685-BDD7D9E6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23</cp:revision>
  <dcterms:created xsi:type="dcterms:W3CDTF">2017-02-21T12:46:00Z</dcterms:created>
  <dcterms:modified xsi:type="dcterms:W3CDTF">2020-09-24T14:02:00Z</dcterms:modified>
</cp:coreProperties>
</file>