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8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5D51B2">
        <w:rPr>
          <w:rFonts w:ascii="Times New Roman" w:hAnsi="Times New Roman" w:cs="Times New Roman"/>
          <w:sz w:val="28"/>
          <w:szCs w:val="28"/>
        </w:rPr>
        <w:t xml:space="preserve">от </w:t>
      </w:r>
      <w:r w:rsidR="005D51B2" w:rsidRPr="005D51B2">
        <w:rPr>
          <w:rFonts w:ascii="Times New Roman" w:hAnsi="Times New Roman" w:cs="Times New Roman"/>
          <w:sz w:val="28"/>
          <w:szCs w:val="28"/>
        </w:rPr>
        <w:t>30</w:t>
      </w:r>
      <w:r w:rsidR="005D51B2">
        <w:rPr>
          <w:rFonts w:ascii="Times New Roman" w:hAnsi="Times New Roman" w:cs="Times New Roman"/>
          <w:sz w:val="28"/>
          <w:szCs w:val="28"/>
        </w:rPr>
        <w:t>.</w:t>
      </w:r>
      <w:r w:rsidR="005D51B2" w:rsidRPr="005D51B2">
        <w:rPr>
          <w:rFonts w:ascii="Times New Roman" w:hAnsi="Times New Roman" w:cs="Times New Roman"/>
          <w:sz w:val="28"/>
          <w:szCs w:val="28"/>
        </w:rPr>
        <w:t>0</w:t>
      </w:r>
      <w:r w:rsidR="005D51B2">
        <w:rPr>
          <w:rFonts w:ascii="Times New Roman" w:hAnsi="Times New Roman" w:cs="Times New Roman"/>
          <w:sz w:val="28"/>
          <w:szCs w:val="28"/>
        </w:rPr>
        <w:t>1.201</w:t>
      </w:r>
      <w:r w:rsidR="005D51B2" w:rsidRPr="005D51B2">
        <w:rPr>
          <w:rFonts w:ascii="Times New Roman" w:hAnsi="Times New Roman" w:cs="Times New Roman"/>
          <w:sz w:val="28"/>
          <w:szCs w:val="28"/>
        </w:rPr>
        <w:t>2</w:t>
      </w:r>
      <w:r w:rsidR="005D51B2">
        <w:rPr>
          <w:rFonts w:ascii="Times New Roman" w:hAnsi="Times New Roman" w:cs="Times New Roman"/>
          <w:sz w:val="28"/>
          <w:szCs w:val="28"/>
        </w:rPr>
        <w:t xml:space="preserve"> № 1</w:t>
      </w:r>
      <w:r w:rsidR="005D51B2" w:rsidRPr="005D51B2">
        <w:rPr>
          <w:rFonts w:ascii="Times New Roman" w:hAnsi="Times New Roman" w:cs="Times New Roman"/>
          <w:sz w:val="28"/>
          <w:szCs w:val="28"/>
        </w:rPr>
        <w:t>22</w:t>
      </w:r>
      <w:r w:rsidR="0045184D" w:rsidRPr="0045184D">
        <w:rPr>
          <w:rFonts w:ascii="Times New Roman" w:hAnsi="Times New Roman" w:cs="Times New Roman"/>
          <w:sz w:val="28"/>
          <w:szCs w:val="28"/>
        </w:rPr>
        <w:t>-адм «</w:t>
      </w:r>
      <w:r w:rsidR="005D51B2" w:rsidRPr="005D51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Смоленска по предо</w:t>
      </w:r>
      <w:r w:rsidR="005D51B2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5D51B2" w:rsidRPr="005D51B2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наземных сетей, связанных с нарушением благоустройс</w:t>
      </w:r>
      <w:r w:rsidR="005D51B2">
        <w:rPr>
          <w:rFonts w:ascii="Times New Roman" w:hAnsi="Times New Roman" w:cs="Times New Roman"/>
          <w:sz w:val="28"/>
          <w:szCs w:val="28"/>
        </w:rPr>
        <w:t>тва территории города Смоленска</w:t>
      </w:r>
      <w:r w:rsidR="0045184D">
        <w:rPr>
          <w:rFonts w:ascii="Times New Roman" w:hAnsi="Times New Roman" w:cs="Times New Roman"/>
          <w:sz w:val="28"/>
          <w:szCs w:val="28"/>
        </w:rPr>
        <w:t>»</w:t>
      </w:r>
    </w:p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9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1A71DB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962E-8F34-4B30-8FE2-F525B64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17</cp:revision>
  <dcterms:created xsi:type="dcterms:W3CDTF">2017-02-21T12:46:00Z</dcterms:created>
  <dcterms:modified xsi:type="dcterms:W3CDTF">2019-09-26T08:08:00Z</dcterms:modified>
</cp:coreProperties>
</file>