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2D9" w:rsidRPr="005939D8" w:rsidRDefault="00AC62D9" w:rsidP="00AC62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ab/>
      </w:r>
      <w:bookmarkStart w:id="0" w:name="_GoBack"/>
      <w:r w:rsidRPr="005939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5939D8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Pr="005939D8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</w:t>
      </w:r>
    </w:p>
    <w:bookmarkEnd w:id="0"/>
    <w:p w:rsidR="00AC62D9" w:rsidRPr="00E90D55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:rsidR="00AC62D9" w:rsidRPr="00E90D55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:rsidR="00AC62D9" w:rsidRPr="00E90D55" w:rsidRDefault="00AC62D9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</w:p>
    <w:p w:rsidR="00A418B6" w:rsidRPr="00E90D55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ФИНАНСОВО-КАЗНАЧЕЙСКОЕ УПРАВЛЕНИЕ</w:t>
      </w:r>
    </w:p>
    <w:p w:rsidR="00A418B6" w:rsidRPr="00E90D55" w:rsidRDefault="00A418B6" w:rsidP="00A418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</w:pPr>
      <w:r w:rsidRPr="00E90D55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eastAsia="ru-RU"/>
        </w:rPr>
        <w:t>АДМИНИСТРАЦИИ ГОРОДА СМОЛЕНСКА</w:t>
      </w:r>
    </w:p>
    <w:p w:rsidR="00A418B6" w:rsidRPr="00E90D55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A418B6" w:rsidRPr="00E90D55" w:rsidRDefault="00A418B6" w:rsidP="00A418B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  <w:lang w:eastAsia="ru-RU"/>
        </w:rPr>
      </w:pPr>
      <w:r w:rsidRPr="00E90D55">
        <w:rPr>
          <w:rFonts w:ascii="Times New Roman" w:eastAsia="Times New Roman" w:hAnsi="Times New Roman" w:cs="Times New Roman"/>
          <w:b/>
          <w:color w:val="000000" w:themeColor="text1"/>
          <w:sz w:val="32"/>
          <w:szCs w:val="24"/>
          <w:lang w:eastAsia="ru-RU"/>
        </w:rPr>
        <w:t>П Р И К А З</w:t>
      </w:r>
    </w:p>
    <w:p w:rsidR="00A418B6" w:rsidRPr="00E90D55" w:rsidRDefault="00A418B6" w:rsidP="00A418B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A418B6" w:rsidRPr="00E90D55" w:rsidRDefault="00A418B6" w:rsidP="00A418B6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</w:p>
    <w:p w:rsidR="00A418B6" w:rsidRPr="00E90D55" w:rsidRDefault="00917F13" w:rsidP="00AC62D9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color w:val="000000" w:themeColor="text1"/>
          <w:szCs w:val="20"/>
          <w:lang w:eastAsia="ru-RU"/>
        </w:rPr>
      </w:pPr>
      <w:r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от__________</w:t>
      </w:r>
      <w:r w:rsidR="00A418B6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</w:t>
      </w:r>
      <w:r w:rsidR="00CE072F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CE072F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CE072F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</w:r>
      <w:r w:rsidR="00CE072F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  <w:t xml:space="preserve">   </w:t>
      </w:r>
      <w:r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 </w:t>
      </w:r>
      <w:r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ab/>
        <w:t>№_____</w:t>
      </w:r>
      <w:r w:rsidR="00A418B6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                               </w:t>
      </w:r>
      <w:r w:rsidR="00564772" w:rsidRPr="00E90D55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                            </w:t>
      </w:r>
    </w:p>
    <w:p w:rsidR="00A418B6" w:rsidRPr="00E90D55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color w:val="000000" w:themeColor="text1"/>
          <w:szCs w:val="20"/>
          <w:lang w:eastAsia="ru-RU"/>
        </w:rPr>
      </w:pPr>
    </w:p>
    <w:p w:rsidR="00AC62D9" w:rsidRDefault="00AC62D9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C62D9" w:rsidRPr="00A418B6" w:rsidRDefault="00AC62D9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3C57C5" w:rsidRDefault="00AC62D9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методику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57C5" w:rsidRDefault="00365D6A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рогнозирования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поступлений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доходов   </w:t>
      </w:r>
    </w:p>
    <w:p w:rsidR="003C57C5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бюджет  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Смоленска, 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администрируемых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Финансово-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казначейским управлением Администрации</w:t>
      </w:r>
    </w:p>
    <w:p w:rsidR="00A418B6" w:rsidRPr="00365D6A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Смоленска</w:t>
      </w:r>
      <w:r w:rsidR="00AC62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приказом </w:t>
      </w:r>
    </w:p>
    <w:p w:rsid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Финансово-казначейского          управления</w:t>
      </w:r>
    </w:p>
    <w:p w:rsid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      города          Смоленска </w:t>
      </w:r>
    </w:p>
    <w:p w:rsidR="003C57C5" w:rsidRPr="003C57C5" w:rsidRDefault="003C57C5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29.06.2022 № 19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hyperlink r:id="rId4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статьей 160.1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 </w:t>
      </w:r>
      <w:hyperlink r:id="rId5" w:history="1"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                            от 23.06.2016 № 574 «Об общих требованиях к методике прогнозирования поступлений доходов в бюджеты бюджетно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системы Российской Федерации», постановлением Администрации города Смоленска от </w:t>
      </w:r>
      <w:r w:rsidR="00F558A9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58A9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558A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558A9">
        <w:rPr>
          <w:rFonts w:ascii="Times New Roman" w:eastAsia="Times New Roman" w:hAnsi="Times New Roman" w:cs="Times New Roman"/>
          <w:sz w:val="28"/>
          <w:szCs w:val="28"/>
          <w:lang w:eastAsia="ru-RU"/>
        </w:rPr>
        <w:t>3681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-адм </w:t>
      </w:r>
      <w:r w:rsidR="00790D51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Перечня главных администраторов доходов бюджета города Смоленска»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приказываю: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9D060E" w:rsidRDefault="00A418B6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C5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hyperlink w:anchor="P34" w:history="1">
        <w:r w:rsidR="006A67B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</w:t>
        </w:r>
        <w:r w:rsidRPr="00A418B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етодику</w:t>
        </w:r>
      </w:hyperlink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прогнозирования поступления доходов в бюджет города Смоленска, администрируемых Финансово-казначейским управлением </w:t>
      </w:r>
      <w:r w:rsidR="009D060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Смоленска, утвержденную приказом Финансово-казначейского управления Администрации города Смоленска от 29.06.2022            № 19, изменение, дополнив следующей позицией:</w:t>
      </w:r>
    </w:p>
    <w:p w:rsidR="009D060E" w:rsidRDefault="009D060E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567"/>
        <w:gridCol w:w="1417"/>
        <w:gridCol w:w="1985"/>
        <w:gridCol w:w="1417"/>
        <w:gridCol w:w="851"/>
        <w:gridCol w:w="283"/>
        <w:gridCol w:w="1417"/>
        <w:gridCol w:w="1277"/>
      </w:tblGrid>
      <w:tr w:rsidR="009D060E" w:rsidRPr="009D060E" w:rsidTr="0051046E">
        <w:tc>
          <w:tcPr>
            <w:tcW w:w="346" w:type="dxa"/>
          </w:tcPr>
          <w:p w:rsidR="009D060E" w:rsidRPr="009D060E" w:rsidRDefault="00F558A9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567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val="en-US" w:eastAsia="ru-RU"/>
              </w:rPr>
              <w:t>901</w:t>
            </w:r>
          </w:p>
        </w:tc>
        <w:tc>
          <w:tcPr>
            <w:tcW w:w="1417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Финансово-казначейское управление </w:t>
            </w:r>
            <w:proofErr w:type="spellStart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Администра-ции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города Смоленска</w:t>
            </w:r>
          </w:p>
        </w:tc>
        <w:tc>
          <w:tcPr>
            <w:tcW w:w="1985" w:type="dxa"/>
          </w:tcPr>
          <w:p w:rsidR="009D060E" w:rsidRPr="009D060E" w:rsidRDefault="005D01A7" w:rsidP="005D01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5D01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1 17 05040 04 0000 180</w:t>
            </w:r>
          </w:p>
        </w:tc>
        <w:tc>
          <w:tcPr>
            <w:tcW w:w="1417" w:type="dxa"/>
          </w:tcPr>
          <w:p w:rsidR="009D060E" w:rsidRPr="00063F23" w:rsidRDefault="005D01A7" w:rsidP="00063F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046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851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Иной способ</w:t>
            </w:r>
          </w:p>
        </w:tc>
        <w:tc>
          <w:tcPr>
            <w:tcW w:w="283" w:type="dxa"/>
          </w:tcPr>
          <w:p w:rsidR="009D060E" w:rsidRPr="009D060E" w:rsidRDefault="009D060E" w:rsidP="009D06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9D060E" w:rsidRPr="0051046E" w:rsidRDefault="0051046E" w:rsidP="0051046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pacing w:val="-2"/>
              </w:rPr>
            </w:pPr>
            <w:r>
              <w:rPr>
                <w:rFonts w:ascii="Times New Roman" w:eastAsia="Times New Roman" w:hAnsi="Times New Roman" w:cs="Times New Roman"/>
                <w:spacing w:val="-2"/>
              </w:rPr>
              <w:t>Доходы, поступлен</w:t>
            </w:r>
            <w:r w:rsidRPr="0051046E">
              <w:rPr>
                <w:rFonts w:ascii="Times New Roman" w:eastAsia="Times New Roman" w:hAnsi="Times New Roman" w:cs="Times New Roman"/>
                <w:spacing w:val="-2"/>
              </w:rPr>
              <w:t>ие которых не имеет постоянно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го характера, и </w:t>
            </w:r>
            <w:proofErr w:type="spellStart"/>
            <w:r w:rsidRPr="0051046E">
              <w:rPr>
                <w:rFonts w:ascii="Times New Roman" w:eastAsia="Times New Roman" w:hAnsi="Times New Roman" w:cs="Times New Roman"/>
                <w:spacing w:val="-2"/>
              </w:rPr>
              <w:lastRenderedPageBreak/>
              <w:t>прогнозиро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-</w:t>
            </w:r>
            <w:r w:rsidRPr="0051046E">
              <w:rPr>
                <w:rFonts w:ascii="Times New Roman" w:eastAsia="Times New Roman" w:hAnsi="Times New Roman" w:cs="Times New Roman"/>
                <w:spacing w:val="-2"/>
              </w:rPr>
              <w:t>ван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ие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</w:rPr>
              <w:t xml:space="preserve"> по которым не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осуществля-ется</w:t>
            </w:r>
            <w:proofErr w:type="spellEnd"/>
            <w:r w:rsidRPr="009D060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277" w:type="dxa"/>
          </w:tcPr>
          <w:p w:rsidR="009D060E" w:rsidRPr="009D060E" w:rsidRDefault="00063F23" w:rsidP="009D06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Бюджетная отчетность</w:t>
            </w:r>
          </w:p>
        </w:tc>
      </w:tr>
    </w:tbl>
    <w:p w:rsidR="009D060E" w:rsidRDefault="009D060E" w:rsidP="009D060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9D060E" w:rsidP="00A418B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18B6"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приказ вступает в силу со дня его подписания.</w:t>
      </w: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Е.Н. </w:t>
      </w:r>
      <w:proofErr w:type="spellStart"/>
      <w:r w:rsidRPr="00A418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Ландарская</w:t>
      </w:r>
      <w:proofErr w:type="spellEnd"/>
    </w:p>
    <w:p w:rsidR="00A418B6" w:rsidRPr="00A418B6" w:rsidRDefault="00A418B6" w:rsidP="00A418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6E7537" w:rsidRDefault="006E7537"/>
    <w:sectPr w:rsidR="006E7537" w:rsidSect="00AC62D9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8B6"/>
    <w:rsid w:val="00063F23"/>
    <w:rsid w:val="001B5811"/>
    <w:rsid w:val="002C2E03"/>
    <w:rsid w:val="00365D6A"/>
    <w:rsid w:val="003C57C5"/>
    <w:rsid w:val="0051046E"/>
    <w:rsid w:val="00564772"/>
    <w:rsid w:val="005939D8"/>
    <w:rsid w:val="005D01A7"/>
    <w:rsid w:val="006A67BC"/>
    <w:rsid w:val="006E7537"/>
    <w:rsid w:val="00790D51"/>
    <w:rsid w:val="00917F13"/>
    <w:rsid w:val="009D060E"/>
    <w:rsid w:val="009F0C81"/>
    <w:rsid w:val="00A418B6"/>
    <w:rsid w:val="00AC62D9"/>
    <w:rsid w:val="00B46430"/>
    <w:rsid w:val="00CE072F"/>
    <w:rsid w:val="00D1785B"/>
    <w:rsid w:val="00E90D55"/>
    <w:rsid w:val="00F5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F4E309-9A8D-4881-ABE6-B83D30F6B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4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8D5157870B529B34FC9529B6A3EA37F5B52E67D3D6F569AC86FDA0860EF9AA48A74EF559EDCBD71DBFF09EDD3A3C22A3AD8D2989523218JBbCI" TargetMode="External"/><Relationship Id="rId4" Type="http://schemas.openxmlformats.org/officeDocument/2006/relationships/hyperlink" Target="consultantplus://offline/ref=968D5157870B529B34FC9529B6A3EA37F5BB2F67D4D0F569AC86FDA0860EF9AA48A74EF05DEDC3DC4EE5E09A946E313DA3B093289752J3b0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dohod05</dc:creator>
  <cp:keywords/>
  <dc:description/>
  <cp:lastModifiedBy>Екатерина Валерьевна Забелина</cp:lastModifiedBy>
  <cp:revision>17</cp:revision>
  <cp:lastPrinted>2026-01-12T07:40:00Z</cp:lastPrinted>
  <dcterms:created xsi:type="dcterms:W3CDTF">2022-03-17T09:55:00Z</dcterms:created>
  <dcterms:modified xsi:type="dcterms:W3CDTF">2026-01-13T12:50:00Z</dcterms:modified>
</cp:coreProperties>
</file>