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6832" w:rsidRDefault="007A6832" w:rsidP="007A6832">
      <w:pPr>
        <w:pStyle w:val="2"/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ФИНАНСОВО-КАЗНАЧЕЙСКОЕ УПРАВЛЕНИЕ</w:t>
      </w:r>
    </w:p>
    <w:p w:rsidR="007A6832" w:rsidRDefault="007A6832" w:rsidP="007A6832">
      <w:pPr>
        <w:pStyle w:val="2"/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АДМИНИСТРАЦИИ ГОРОДА СМОЛЕНСКА</w:t>
      </w:r>
    </w:p>
    <w:p w:rsidR="007A6832" w:rsidRDefault="007A6832" w:rsidP="007A6832">
      <w:pPr>
        <w:pStyle w:val="4"/>
        <w:spacing w:before="0"/>
        <w:jc w:val="center"/>
        <w:rPr>
          <w:bCs w:val="0"/>
        </w:rPr>
      </w:pPr>
    </w:p>
    <w:p w:rsidR="007A6832" w:rsidRDefault="007A6832" w:rsidP="007A6832">
      <w:pPr>
        <w:pStyle w:val="4"/>
        <w:jc w:val="center"/>
        <w:rPr>
          <w:rFonts w:ascii="Times New Roman" w:hAnsi="Times New Roman" w:cs="Times New Roman"/>
          <w:i w:val="0"/>
          <w:color w:val="auto"/>
          <w:sz w:val="32"/>
          <w:szCs w:val="32"/>
        </w:rPr>
      </w:pPr>
      <w:r>
        <w:rPr>
          <w:rFonts w:ascii="Times New Roman" w:hAnsi="Times New Roman" w:cs="Times New Roman"/>
          <w:i w:val="0"/>
          <w:color w:val="auto"/>
          <w:sz w:val="32"/>
          <w:szCs w:val="32"/>
        </w:rPr>
        <w:t>П Р И К А З</w:t>
      </w:r>
    </w:p>
    <w:p w:rsidR="007A6832" w:rsidRDefault="007A6832" w:rsidP="007A6832">
      <w:pPr>
        <w:pStyle w:val="a4"/>
        <w:ind w:right="-143"/>
        <w:rPr>
          <w:color w:val="544E8C"/>
          <w:sz w:val="28"/>
        </w:rPr>
      </w:pPr>
    </w:p>
    <w:p w:rsidR="007A6832" w:rsidRDefault="00820156" w:rsidP="007A6832">
      <w:pPr>
        <w:pStyle w:val="a4"/>
        <w:rPr>
          <w:sz w:val="28"/>
        </w:rPr>
      </w:pPr>
      <w:r>
        <w:rPr>
          <w:sz w:val="28"/>
        </w:rPr>
        <w:t>ПРОЕКТ</w:t>
      </w:r>
      <w:bookmarkStart w:id="0" w:name="_GoBack"/>
      <w:bookmarkEnd w:id="0"/>
    </w:p>
    <w:p w:rsidR="007A6832" w:rsidRDefault="007A6832" w:rsidP="007A6832">
      <w:pPr>
        <w:rPr>
          <w:szCs w:val="28"/>
        </w:rPr>
      </w:pPr>
    </w:p>
    <w:p w:rsidR="007A6832" w:rsidRDefault="007A6832" w:rsidP="007A6832">
      <w:pPr>
        <w:rPr>
          <w:szCs w:val="28"/>
        </w:rPr>
      </w:pPr>
    </w:p>
    <w:p w:rsidR="007A6832" w:rsidRDefault="007A6832" w:rsidP="007A6832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Об утверждении Порядка </w:t>
      </w:r>
    </w:p>
    <w:p w:rsidR="007A6832" w:rsidRDefault="007A6832" w:rsidP="007A6832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осуществления внутреннего </w:t>
      </w:r>
    </w:p>
    <w:p w:rsidR="007A6832" w:rsidRDefault="007A6832" w:rsidP="007A6832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финансового аудита Финансово-</w:t>
      </w:r>
    </w:p>
    <w:p w:rsidR="007A6832" w:rsidRDefault="007A6832" w:rsidP="007A6832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казначейским управлением </w:t>
      </w:r>
    </w:p>
    <w:p w:rsidR="007A6832" w:rsidRDefault="007A6832" w:rsidP="007A6832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Администрации города Смоленска</w:t>
      </w:r>
    </w:p>
    <w:p w:rsidR="007A6832" w:rsidRDefault="007A6832" w:rsidP="007A6832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7A6832" w:rsidRDefault="007A6832" w:rsidP="007A6832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7A6832" w:rsidRPr="007A6832" w:rsidRDefault="007A6832" w:rsidP="007A683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со </w:t>
      </w:r>
      <w:hyperlink r:id="rId4" w:history="1">
        <w:r w:rsidRPr="007A6832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статьей 160.2-1</w:t>
        </w:r>
      </w:hyperlink>
      <w:r w:rsidRPr="007A6832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 и приказами Министерства финансов Российской Федерации от 21.11.2019 </w:t>
      </w:r>
      <w:hyperlink r:id="rId5" w:history="1">
        <w:r w:rsidRPr="007A6832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№ 195н</w:t>
        </w:r>
      </w:hyperlink>
      <w:r w:rsidRPr="007A6832">
        <w:rPr>
          <w:rFonts w:ascii="Times New Roman" w:hAnsi="Times New Roman" w:cs="Times New Roman"/>
          <w:sz w:val="28"/>
          <w:szCs w:val="28"/>
        </w:rPr>
        <w:t xml:space="preserve"> «Об утверждении федерального стандарта внутреннего финансового аудита «Права и обязанности должностных лиц (работников) при осуществлении внутреннего финансового аудита», от 21.11.2019 </w:t>
      </w:r>
      <w:hyperlink r:id="rId6" w:history="1">
        <w:r w:rsidRPr="007A6832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№ 196н</w:t>
        </w:r>
      </w:hyperlink>
      <w:r w:rsidRPr="007A6832">
        <w:rPr>
          <w:rFonts w:ascii="Times New Roman" w:hAnsi="Times New Roman" w:cs="Times New Roman"/>
          <w:sz w:val="28"/>
          <w:szCs w:val="28"/>
        </w:rPr>
        <w:t xml:space="preserve"> «Об утверждении федерального стандарта внутреннего финансового аудита «Определения, принципы и задачи внутреннего финансового аудита», от 18.12.2019 </w:t>
      </w:r>
      <w:hyperlink r:id="rId7" w:history="1">
        <w:r w:rsidRPr="007A6832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№ 237н</w:t>
        </w:r>
      </w:hyperlink>
      <w:r w:rsidRPr="007A6832">
        <w:rPr>
          <w:rFonts w:ascii="Times New Roman" w:hAnsi="Times New Roman" w:cs="Times New Roman"/>
          <w:sz w:val="28"/>
          <w:szCs w:val="28"/>
        </w:rPr>
        <w:t xml:space="preserve"> «Об утверждении федерального стандарта внутреннего финансового аудита «Основания и порядок организации, случаи и порядок передачи полномочий по осуществлению внутреннего финансового аудита» приказываю:</w:t>
      </w:r>
    </w:p>
    <w:p w:rsidR="007A6832" w:rsidRPr="007A6832" w:rsidRDefault="007A6832" w:rsidP="007A683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6832">
        <w:rPr>
          <w:rFonts w:ascii="Times New Roman" w:hAnsi="Times New Roman" w:cs="Times New Roman"/>
          <w:sz w:val="28"/>
          <w:szCs w:val="28"/>
        </w:rPr>
        <w:t xml:space="preserve">1. Утвердить </w:t>
      </w:r>
      <w:hyperlink r:id="rId8" w:anchor="P27" w:history="1">
        <w:r w:rsidRPr="007A6832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Порядок</w:t>
        </w:r>
      </w:hyperlink>
      <w:r w:rsidRPr="007A6832">
        <w:rPr>
          <w:rFonts w:ascii="Times New Roman" w:hAnsi="Times New Roman" w:cs="Times New Roman"/>
          <w:sz w:val="28"/>
          <w:szCs w:val="28"/>
        </w:rPr>
        <w:t xml:space="preserve"> осуществления внутреннего финансового аудита Финансово-казначейским управлением Администрации города Смоленска согласно приложению к настоящему приказу.</w:t>
      </w:r>
    </w:p>
    <w:p w:rsidR="007A6832" w:rsidRPr="007A6832" w:rsidRDefault="007A6832" w:rsidP="007A683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6832">
        <w:rPr>
          <w:rFonts w:ascii="Times New Roman" w:hAnsi="Times New Roman" w:cs="Times New Roman"/>
          <w:sz w:val="28"/>
          <w:szCs w:val="28"/>
        </w:rPr>
        <w:t xml:space="preserve">2. Признать утратившим силу </w:t>
      </w:r>
      <w:hyperlink r:id="rId9" w:history="1">
        <w:r w:rsidRPr="007A6832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приказ</w:t>
        </w:r>
      </w:hyperlink>
      <w:r w:rsidRPr="007A6832">
        <w:rPr>
          <w:rFonts w:ascii="Times New Roman" w:hAnsi="Times New Roman" w:cs="Times New Roman"/>
          <w:sz w:val="28"/>
          <w:szCs w:val="28"/>
        </w:rPr>
        <w:t xml:space="preserve"> Финансово-казначейского управления Администрации города Смоленска от 19.09.2018 № 41.</w:t>
      </w:r>
    </w:p>
    <w:p w:rsidR="007A6832" w:rsidRDefault="007A6832" w:rsidP="007A683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Контроль за исполнением настоящего приказа оставляю за собой.</w:t>
      </w:r>
    </w:p>
    <w:p w:rsidR="007A6832" w:rsidRDefault="007A6832" w:rsidP="007A683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A6832" w:rsidRDefault="007A6832" w:rsidP="007A683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A6832" w:rsidRDefault="007A6832" w:rsidP="007A683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A6832" w:rsidRDefault="007A6832" w:rsidP="007A683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A6832" w:rsidRDefault="007A6832" w:rsidP="007A683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управления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  Е.Н. Ландарская</w:t>
      </w:r>
    </w:p>
    <w:p w:rsidR="007A6832" w:rsidRDefault="007A6832" w:rsidP="007A6832">
      <w:pPr>
        <w:pStyle w:val="ConsPlusNormal"/>
        <w:ind w:left="6372"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7A6832" w:rsidRDefault="007A6832" w:rsidP="007A6832">
      <w:pPr>
        <w:pStyle w:val="ConsPlusNormal"/>
        <w:ind w:left="6372"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336E5D" w:rsidRDefault="00336E5D"/>
    <w:sectPr w:rsidR="00336E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6832"/>
    <w:rsid w:val="00336E5D"/>
    <w:rsid w:val="007A6832"/>
    <w:rsid w:val="008201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24BE80"/>
  <w15:chartTrackingRefBased/>
  <w15:docId w15:val="{917765B4-F15A-43EF-8A07-8C32869546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A68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A683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semiHidden/>
    <w:rsid w:val="007A6832"/>
    <w:rPr>
      <w:rFonts w:asciiTheme="majorHAnsi" w:eastAsiaTheme="majorEastAsia" w:hAnsiTheme="majorHAnsi" w:cstheme="majorBidi"/>
      <w:b/>
      <w:bCs/>
      <w:i/>
      <w:iCs/>
      <w:color w:val="5B9BD5" w:themeColor="accent1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7A6832"/>
    <w:rPr>
      <w:color w:val="0563C1" w:themeColor="hyperlink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7A683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7A683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2"/>
    <w:basedOn w:val="a"/>
    <w:link w:val="20"/>
    <w:uiPriority w:val="99"/>
    <w:semiHidden/>
    <w:unhideWhenUsed/>
    <w:rsid w:val="007A6832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7A683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7A683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Cs w:val="20"/>
      <w:lang w:eastAsia="ru-RU"/>
    </w:rPr>
  </w:style>
  <w:style w:type="paragraph" w:customStyle="1" w:styleId="ConsPlusTitle">
    <w:name w:val="ConsPlusTitle"/>
    <w:rsid w:val="007A683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82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chief\AppData\Local\Temp\&#1055;&#1056;&#1048;&#1050;&#1040;&#1047;%20&#1059;&#1057;&#1042;.doc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4235C8B00513DCAB93151FF22676009990DBF3025426802A5609E20F120A083396C577FD95B38BED20A4137098z5K1N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4235C8B00513DCAB93151FF22676009990DEFB045427802A5609E20F120A083396C577FD95B38BED20A4137098z5K1N" TargetMode="External"/><Relationship Id="rId11" Type="http://schemas.openxmlformats.org/officeDocument/2006/relationships/theme" Target="theme/theme1.xml"/><Relationship Id="rId5" Type="http://schemas.openxmlformats.org/officeDocument/2006/relationships/hyperlink" Target="consultantplus://offline/ref=4235C8B00513DCAB93151FF22676009990DEFB045424802A5609E20F120A083396C577FD95B38BED20A4137098z5K1N" TargetMode="External"/><Relationship Id="rId10" Type="http://schemas.openxmlformats.org/officeDocument/2006/relationships/fontTable" Target="fontTable.xml"/><Relationship Id="rId4" Type="http://schemas.openxmlformats.org/officeDocument/2006/relationships/hyperlink" Target="consultantplus://offline/ref=4235C8B00513DCAB93151FF22676009990DBF6035A21802A5609E20F120A083384C52FF49FBB9DE775EB55259753DD61CCE24BA9CB99zAK7N" TargetMode="External"/><Relationship Id="rId9" Type="http://schemas.openxmlformats.org/officeDocument/2006/relationships/hyperlink" Target="consultantplus://offline/ref=4235C8B00513DCAB931501FF301A5E9390D6AD0C5E268E78035CE4584D5A0E66C48529A4C6F7C0E123BA0F719B4FDF7FCFzEK3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325</Words>
  <Characters>1855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budget06</dc:creator>
  <cp:keywords/>
  <dc:description/>
  <cp:lastModifiedBy>inf08</cp:lastModifiedBy>
  <cp:revision>3</cp:revision>
  <dcterms:created xsi:type="dcterms:W3CDTF">2021-03-30T13:51:00Z</dcterms:created>
  <dcterms:modified xsi:type="dcterms:W3CDTF">2021-03-31T12:50:00Z</dcterms:modified>
</cp:coreProperties>
</file>