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F5B31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027FDB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                                </w:t>
      </w:r>
      <w:r w:rsidR="009F5B31">
        <w:rPr>
          <w:sz w:val="28"/>
        </w:rPr>
        <w:tab/>
      </w:r>
      <w:r w:rsidR="009F5B31">
        <w:rPr>
          <w:sz w:val="28"/>
        </w:rPr>
        <w:tab/>
      </w:r>
      <w:r w:rsidR="00795955">
        <w:rPr>
          <w:sz w:val="28"/>
        </w:rPr>
        <w:t xml:space="preserve">                </w:t>
      </w:r>
      <w:r>
        <w:rPr>
          <w:sz w:val="28"/>
        </w:rPr>
        <w:t xml:space="preserve">             </w:t>
      </w:r>
      <w:r w:rsidR="00795955">
        <w:rPr>
          <w:sz w:val="28"/>
        </w:rPr>
        <w:t xml:space="preserve">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bookmarkStart w:id="0" w:name="_GoBack"/>
      <w:bookmarkEnd w:id="0"/>
    </w:p>
    <w:p w:rsidR="009E51C8" w:rsidRPr="002A7B58" w:rsidRDefault="009E51C8" w:rsidP="006F745B">
      <w:pPr>
        <w:pStyle w:val="a9"/>
        <w:tabs>
          <w:tab w:val="clear" w:pos="4153"/>
          <w:tab w:val="clear" w:pos="8306"/>
        </w:tabs>
        <w:rPr>
          <w:sz w:val="24"/>
          <w:szCs w:val="24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497C33">
        <w:rPr>
          <w:sz w:val="28"/>
        </w:rPr>
        <w:t>й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EC37E0"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Pr="002A7B58" w:rsidRDefault="009E51C8" w:rsidP="0028045B">
      <w:pPr>
        <w:pStyle w:val="a9"/>
        <w:tabs>
          <w:tab w:val="clear" w:pos="4153"/>
          <w:tab w:val="clear" w:pos="8306"/>
        </w:tabs>
        <w:jc w:val="both"/>
        <w:rPr>
          <w:sz w:val="16"/>
          <w:szCs w:val="16"/>
        </w:rPr>
      </w:pPr>
    </w:p>
    <w:p w:rsidR="009D047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FD20A1" w:rsidRDefault="00FD20A1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FD20A1" w:rsidRPr="00795955" w:rsidRDefault="00FD20A1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497C33">
        <w:rPr>
          <w:sz w:val="28"/>
        </w:rPr>
        <w:t xml:space="preserve"> </w:t>
      </w:r>
      <w:r>
        <w:rPr>
          <w:sz w:val="28"/>
        </w:rPr>
        <w:t>изменени</w:t>
      </w:r>
      <w:r w:rsidR="00497C33">
        <w:rPr>
          <w:sz w:val="28"/>
        </w:rPr>
        <w:t xml:space="preserve">я </w:t>
      </w:r>
      <w:r>
        <w:rPr>
          <w:sz w:val="28"/>
        </w:rPr>
        <w:t xml:space="preserve">в  Перечень главных администраторов 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</w:t>
      </w:r>
      <w:r w:rsidR="00FD20A1" w:rsidRPr="00FD20A1">
        <w:rPr>
          <w:rFonts w:ascii="Times New Roman CYR" w:hAnsi="Times New Roman CYR" w:cs="Times New Roman CYR"/>
          <w:sz w:val="28"/>
          <w:szCs w:val="28"/>
        </w:rPr>
        <w:t xml:space="preserve">6 </w:t>
      </w:r>
      <w:r w:rsidR="00FD20A1">
        <w:rPr>
          <w:rFonts w:ascii="Times New Roman CYR" w:hAnsi="Times New Roman CYR" w:cs="Times New Roman CYR"/>
          <w:sz w:val="28"/>
          <w:szCs w:val="28"/>
        </w:rPr>
        <w:t>Управление жилищно-коммунального хозяйства</w:t>
      </w:r>
      <w:r w:rsidR="00497C3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8045B">
        <w:rPr>
          <w:rFonts w:ascii="Times New Roman CYR" w:hAnsi="Times New Roman CYR" w:cs="Times New Roman CYR"/>
          <w:sz w:val="28"/>
          <w:szCs w:val="28"/>
        </w:rPr>
        <w:t>Администраци</w:t>
      </w:r>
      <w:r w:rsidR="00FD20A1">
        <w:rPr>
          <w:rFonts w:ascii="Times New Roman CYR" w:hAnsi="Times New Roman CYR" w:cs="Times New Roman CYR"/>
          <w:sz w:val="28"/>
          <w:szCs w:val="28"/>
        </w:rPr>
        <w:t>и</w:t>
      </w:r>
      <w:r w:rsidR="0028045B">
        <w:rPr>
          <w:rFonts w:ascii="Times New Roman CYR" w:hAnsi="Times New Roman CYR" w:cs="Times New Roman CYR"/>
          <w:sz w:val="28"/>
          <w:szCs w:val="28"/>
        </w:rPr>
        <w:t xml:space="preserve"> 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</w:t>
      </w:r>
      <w:r w:rsidR="00497C33">
        <w:rPr>
          <w:rFonts w:ascii="Times New Roman CYR" w:hAnsi="Times New Roman CYR" w:cs="Times New Roman CYR"/>
          <w:sz w:val="28"/>
          <w:szCs w:val="28"/>
        </w:rPr>
        <w:t>а</w:t>
      </w:r>
      <w:r w:rsidR="00FD20A1">
        <w:rPr>
          <w:rFonts w:ascii="Times New Roman CYR" w:hAnsi="Times New Roman CYR" w:cs="Times New Roman CYR"/>
          <w:sz w:val="28"/>
          <w:szCs w:val="28"/>
        </w:rPr>
        <w:t>м</w:t>
      </w:r>
      <w:r w:rsidR="00497C33"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p w:rsidR="00795955" w:rsidRPr="00795955" w:rsidRDefault="00795955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 w:firstRow="0" w:lastRow="0" w:firstColumn="0" w:lastColumn="0" w:noHBand="0" w:noVBand="0"/>
      </w:tblPr>
      <w:tblGrid>
        <w:gridCol w:w="3652"/>
        <w:gridCol w:w="5987"/>
      </w:tblGrid>
      <w:tr w:rsidR="00795955" w:rsidRPr="0047430F" w:rsidTr="00E200A5">
        <w:trPr>
          <w:trHeight w:val="2967"/>
        </w:trPr>
        <w:tc>
          <w:tcPr>
            <w:tcW w:w="3652" w:type="dxa"/>
            <w:shd w:val="clear" w:color="auto" w:fill="auto"/>
          </w:tcPr>
          <w:p w:rsidR="00795955" w:rsidRDefault="00795955" w:rsidP="00FD20A1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FD20A1">
              <w:rPr>
                <w:iCs/>
                <w:sz w:val="28"/>
                <w:szCs w:val="28"/>
              </w:rPr>
              <w:t>6</w:t>
            </w:r>
            <w:r w:rsidR="00497C33">
              <w:rPr>
                <w:iCs/>
                <w:sz w:val="28"/>
                <w:szCs w:val="28"/>
              </w:rPr>
              <w:t> 202 20299 04 0000 150</w:t>
            </w:r>
          </w:p>
        </w:tc>
        <w:tc>
          <w:tcPr>
            <w:tcW w:w="5987" w:type="dxa"/>
            <w:shd w:val="clear" w:color="auto" w:fill="auto"/>
          </w:tcPr>
          <w:p w:rsidR="002A7B58" w:rsidRDefault="002A7B58" w:rsidP="002A7B5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  <w:p w:rsidR="00497C33" w:rsidRPr="002A7B58" w:rsidRDefault="00497C33" w:rsidP="00497C33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795955" w:rsidRPr="00795955" w:rsidRDefault="00795955" w:rsidP="00497C33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497C33" w:rsidRPr="0047430F" w:rsidTr="00E200A5">
        <w:trPr>
          <w:trHeight w:val="855"/>
        </w:trPr>
        <w:tc>
          <w:tcPr>
            <w:tcW w:w="3652" w:type="dxa"/>
            <w:shd w:val="clear" w:color="auto" w:fill="auto"/>
          </w:tcPr>
          <w:p w:rsidR="00497C33" w:rsidRDefault="00497C33" w:rsidP="00FD20A1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906 202 20302 04 0000 150</w:t>
            </w:r>
          </w:p>
        </w:tc>
        <w:tc>
          <w:tcPr>
            <w:tcW w:w="5987" w:type="dxa"/>
            <w:shd w:val="clear" w:color="auto" w:fill="auto"/>
          </w:tcPr>
          <w:p w:rsidR="00497C33" w:rsidRDefault="00497C33" w:rsidP="007959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городских округов </w:t>
            </w:r>
            <w:r w:rsidR="00E200A5"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</w:tbl>
    <w:p w:rsidR="009E51C8" w:rsidRDefault="009E51C8" w:rsidP="00FD20A1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2.   Отделу </w:t>
      </w:r>
      <w:r w:rsidR="00FD20A1">
        <w:rPr>
          <w:rFonts w:ascii="Times New Roman CYR" w:hAnsi="Times New Roman CYR" w:cs="Times New Roman CYR"/>
          <w:sz w:val="28"/>
          <w:szCs w:val="28"/>
        </w:rPr>
        <w:t xml:space="preserve"> прогнозирования</w:t>
      </w:r>
      <w:r>
        <w:rPr>
          <w:rFonts w:ascii="Times New Roman CYR" w:hAnsi="Times New Roman CYR" w:cs="Times New Roman CYR"/>
          <w:sz w:val="28"/>
          <w:szCs w:val="28"/>
        </w:rPr>
        <w:t xml:space="preserve"> налогов  и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>Т.В. Голубева</w:t>
      </w:r>
      <w:r>
        <w:rPr>
          <w:rFonts w:ascii="Times New Roman CYR" w:hAnsi="Times New Roman CYR" w:cs="Times New Roman CYR"/>
          <w:sz w:val="28"/>
          <w:szCs w:val="28"/>
        </w:rPr>
        <w:t>)</w:t>
      </w:r>
      <w:r w:rsidR="00E200A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довести  настоящий  приказ  до сведения  главного   администратора  доходов</w:t>
      </w:r>
      <w:r w:rsidR="00E200A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бюджета города  Смоленска  в  течение  2 (двух)    рабочих  дней  с  момента его издания.</w:t>
      </w:r>
    </w:p>
    <w:p w:rsidR="009E51C8" w:rsidRDefault="009E51C8" w:rsidP="00FD20A1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EC37E0">
      <w:pPr>
        <w:pStyle w:val="a9"/>
        <w:tabs>
          <w:tab w:val="clear" w:pos="4153"/>
          <w:tab w:val="clear" w:pos="8306"/>
          <w:tab w:val="left" w:pos="993"/>
          <w:tab w:val="left" w:pos="1276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EC37E0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FD20A1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FD20A1">
        <w:rPr>
          <w:rFonts w:ascii="Times New Roman CYR" w:hAnsi="Times New Roman CYR" w:cs="Times New Roman CYR"/>
          <w:sz w:val="28"/>
          <w:szCs w:val="28"/>
        </w:rPr>
        <w:t>е</w:t>
      </w:r>
      <w:r w:rsidR="00EC37E0">
        <w:rPr>
          <w:rFonts w:ascii="Times New Roman CYR" w:hAnsi="Times New Roman CYR" w:cs="Times New Roman CYR"/>
          <w:sz w:val="28"/>
          <w:szCs w:val="28"/>
        </w:rPr>
        <w:t xml:space="preserve"> в нормативный акт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>полномочий по осуществлению функций администратора доходов бюджета города Смоленска и представить</w:t>
      </w:r>
      <w:r w:rsidR="00EA3512">
        <w:rPr>
          <w:rFonts w:ascii="Times New Roman CYR" w:hAnsi="Times New Roman CYR" w:cs="Times New Roman CYR"/>
          <w:sz w:val="28"/>
          <w:szCs w:val="28"/>
        </w:rPr>
        <w:t xml:space="preserve"> копию</w:t>
      </w:r>
      <w:r w:rsidR="00E200A5">
        <w:rPr>
          <w:rFonts w:ascii="Times New Roman CYR" w:hAnsi="Times New Roman CYR" w:cs="Times New Roman CYR"/>
          <w:sz w:val="28"/>
          <w:szCs w:val="28"/>
        </w:rPr>
        <w:t xml:space="preserve">          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FD20A1" w:rsidRDefault="009E51C8" w:rsidP="00E200A5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474504">
        <w:rPr>
          <w:rFonts w:ascii="Times New Roman CYR" w:hAnsi="Times New Roman CYR" w:cs="Times New Roman CYR"/>
          <w:sz w:val="28"/>
          <w:szCs w:val="28"/>
        </w:rPr>
        <w:t>й</w:t>
      </w:r>
      <w:r>
        <w:rPr>
          <w:rFonts w:ascii="Times New Roman CYR" w:hAnsi="Times New Roman CYR" w:cs="Times New Roman CYR"/>
          <w:sz w:val="28"/>
          <w:szCs w:val="28"/>
        </w:rPr>
        <w:t xml:space="preserve"> код доходов до сведения получателей.</w:t>
      </w:r>
    </w:p>
    <w:p w:rsidR="0041040F" w:rsidRDefault="004D7BBA" w:rsidP="00FD20A1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>5.  Контроль за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FD20A1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>
        <w:rPr>
          <w:sz w:val="28"/>
        </w:rPr>
        <w:t xml:space="preserve">                   </w:t>
      </w:r>
      <w:r w:rsidR="00E200A5">
        <w:rPr>
          <w:sz w:val="28"/>
        </w:rPr>
        <w:t xml:space="preserve">          </w:t>
      </w:r>
      <w:r>
        <w:rPr>
          <w:sz w:val="28"/>
        </w:rPr>
        <w:t xml:space="preserve">        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2A7B58">
      <w:headerReference w:type="even" r:id="rId7"/>
      <w:headerReference w:type="default" r:id="rId8"/>
      <w:pgSz w:w="11906" w:h="16838" w:code="9"/>
      <w:pgMar w:top="425" w:right="567" w:bottom="113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575" w:rsidRDefault="00176575">
      <w:r>
        <w:separator/>
      </w:r>
    </w:p>
  </w:endnote>
  <w:endnote w:type="continuationSeparator" w:id="0">
    <w:p w:rsidR="00176575" w:rsidRDefault="0017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575" w:rsidRDefault="00176575">
      <w:r>
        <w:separator/>
      </w:r>
    </w:p>
  </w:footnote>
  <w:footnote w:type="continuationSeparator" w:id="0">
    <w:p w:rsidR="00176575" w:rsidRDefault="00176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C33" w:rsidRDefault="003615C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97C3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97C33" w:rsidRDefault="00497C3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C33" w:rsidRDefault="003615C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97C3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D18E9">
      <w:rPr>
        <w:rStyle w:val="ab"/>
        <w:noProof/>
      </w:rPr>
      <w:t>2</w:t>
    </w:r>
    <w:r>
      <w:rPr>
        <w:rStyle w:val="ab"/>
      </w:rPr>
      <w:fldChar w:fldCharType="end"/>
    </w:r>
  </w:p>
  <w:p w:rsidR="00497C33" w:rsidRDefault="00497C3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27FDB"/>
    <w:rsid w:val="000334A8"/>
    <w:rsid w:val="0004157F"/>
    <w:rsid w:val="00052E82"/>
    <w:rsid w:val="00087DFD"/>
    <w:rsid w:val="000A348E"/>
    <w:rsid w:val="000E0417"/>
    <w:rsid w:val="000E3B15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76575"/>
    <w:rsid w:val="001B177F"/>
    <w:rsid w:val="001B5527"/>
    <w:rsid w:val="001D118F"/>
    <w:rsid w:val="00215E46"/>
    <w:rsid w:val="002444E9"/>
    <w:rsid w:val="00262410"/>
    <w:rsid w:val="0027113A"/>
    <w:rsid w:val="0028045B"/>
    <w:rsid w:val="002A7B58"/>
    <w:rsid w:val="002C05DA"/>
    <w:rsid w:val="002C06B7"/>
    <w:rsid w:val="002C0EDD"/>
    <w:rsid w:val="002F718B"/>
    <w:rsid w:val="00301E62"/>
    <w:rsid w:val="00335738"/>
    <w:rsid w:val="003615CE"/>
    <w:rsid w:val="00367B1D"/>
    <w:rsid w:val="00372649"/>
    <w:rsid w:val="0039496C"/>
    <w:rsid w:val="00394E19"/>
    <w:rsid w:val="003A3122"/>
    <w:rsid w:val="003A3E82"/>
    <w:rsid w:val="003D18E9"/>
    <w:rsid w:val="0041040F"/>
    <w:rsid w:val="00427530"/>
    <w:rsid w:val="00445EBD"/>
    <w:rsid w:val="004626F9"/>
    <w:rsid w:val="0047430F"/>
    <w:rsid w:val="00474504"/>
    <w:rsid w:val="004748EE"/>
    <w:rsid w:val="00491FEB"/>
    <w:rsid w:val="00497C33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54FA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9F5B31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25BBB"/>
    <w:rsid w:val="00B65089"/>
    <w:rsid w:val="00B65DC3"/>
    <w:rsid w:val="00B7398E"/>
    <w:rsid w:val="00B814D0"/>
    <w:rsid w:val="00BA477F"/>
    <w:rsid w:val="00BA6032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200A5"/>
    <w:rsid w:val="00E24095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7E0"/>
    <w:rsid w:val="00EC3D8D"/>
    <w:rsid w:val="00EF6CAF"/>
    <w:rsid w:val="00F04879"/>
    <w:rsid w:val="00F50D56"/>
    <w:rsid w:val="00F541EA"/>
    <w:rsid w:val="00F55D8A"/>
    <w:rsid w:val="00F74BEA"/>
    <w:rsid w:val="00FC0B8F"/>
    <w:rsid w:val="00FC4707"/>
    <w:rsid w:val="00FD05D9"/>
    <w:rsid w:val="00FD20A1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80E686"/>
  <w15:docId w15:val="{C1980A6F-9649-442F-B300-B9F571FE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203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42</cp:revision>
  <cp:lastPrinted>2019-06-24T13:26:00Z</cp:lastPrinted>
  <dcterms:created xsi:type="dcterms:W3CDTF">2016-03-02T11:22:00Z</dcterms:created>
  <dcterms:modified xsi:type="dcterms:W3CDTF">2020-09-24T12:56:00Z</dcterms:modified>
</cp:coreProperties>
</file>