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D22692" w:rsidP="002D4A6B">
      <w:pPr>
        <w:pStyle w:val="a4"/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</w:r>
      <w:r w:rsidR="00D22692">
        <w:rPr>
          <w:sz w:val="28"/>
        </w:rPr>
        <w:tab/>
      </w:r>
      <w:r w:rsidR="00366A90">
        <w:rPr>
          <w:sz w:val="28"/>
        </w:rPr>
        <w:t xml:space="preserve">№ </w:t>
      </w:r>
      <w:bookmarkStart w:id="0" w:name="_GoBack"/>
      <w:bookmarkEnd w:id="0"/>
    </w:p>
    <w:p w:rsidR="002D4A6B" w:rsidRPr="00FC20DC" w:rsidRDefault="008D24BC" w:rsidP="002D4A6B">
      <w:r w:rsidRPr="00FC20DC">
        <w:t xml:space="preserve">от 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633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FC20DC">
      <w:pPr>
        <w:pStyle w:val="a6"/>
        <w:numPr>
          <w:ilvl w:val="0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61:</w:t>
      </w:r>
    </w:p>
    <w:p w:rsidR="00FC20DC" w:rsidRPr="00FC20DC" w:rsidRDefault="00FC20DC" w:rsidP="00FC20DC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FC20DC">
        <w:rPr>
          <w:sz w:val="28"/>
          <w:szCs w:val="28"/>
        </w:rPr>
        <w:t>Приложение № 2 изложить в новой редакции;</w:t>
      </w:r>
    </w:p>
    <w:p w:rsidR="00FC20DC" w:rsidRDefault="00FC20DC" w:rsidP="00FC20DC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3 дополнить следующими кодами дополнительной экономической классификации:</w:t>
      </w:r>
    </w:p>
    <w:p w:rsidR="00FC20DC" w:rsidRDefault="00FC20DC" w:rsidP="00FC20DC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4008 – вывоз </w:t>
      </w:r>
      <w:r w:rsidR="00FE1D1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;</w:t>
      </w:r>
    </w:p>
    <w:p w:rsidR="00FC20DC" w:rsidRDefault="00FC20DC" w:rsidP="00FC20DC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4009 –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задания.</w:t>
      </w:r>
    </w:p>
    <w:p w:rsidR="003E5361" w:rsidRDefault="003E5361" w:rsidP="003E5361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дополнить следующими кодами операций сектора государственного управления:</w:t>
      </w:r>
    </w:p>
    <w:p w:rsidR="003E5361" w:rsidRDefault="003E5361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293 – штрафы за нарушения законодательства о закупках и нарушение условий контрактов (договоров);</w:t>
      </w:r>
    </w:p>
    <w:p w:rsidR="003E5361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298 – иные выплаты капитального характера физическим лицам;</w:t>
      </w:r>
    </w:p>
    <w:p w:rsidR="0068719C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347 – увеличение стоимости материальных запасов для целей капитальных вложений;</w:t>
      </w:r>
    </w:p>
    <w:p w:rsidR="0068719C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410 – уменьшение стоимости основных средств;</w:t>
      </w:r>
    </w:p>
    <w:p w:rsidR="0068719C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440 – уменьшение стоимости материальных запасов.</w:t>
      </w:r>
    </w:p>
    <w:p w:rsidR="0068719C" w:rsidRPr="003E5361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</w:t>
      </w:r>
      <w:r w:rsidR="002C7489">
        <w:rPr>
          <w:sz w:val="28"/>
          <w:szCs w:val="28"/>
        </w:rPr>
        <w:t>я</w:t>
      </w:r>
      <w:r>
        <w:rPr>
          <w:sz w:val="28"/>
          <w:szCs w:val="28"/>
        </w:rPr>
        <w:t xml:space="preserve"> № 5</w:t>
      </w:r>
      <w:r w:rsidR="002C7489">
        <w:rPr>
          <w:sz w:val="28"/>
          <w:szCs w:val="28"/>
        </w:rPr>
        <w:t>,6</w:t>
      </w:r>
      <w:r>
        <w:rPr>
          <w:sz w:val="28"/>
          <w:szCs w:val="28"/>
        </w:rPr>
        <w:t xml:space="preserve"> излож</w:t>
      </w:r>
      <w:r w:rsidR="002C7489">
        <w:rPr>
          <w:sz w:val="28"/>
          <w:szCs w:val="28"/>
        </w:rPr>
        <w:t>и</w:t>
      </w:r>
      <w:r>
        <w:rPr>
          <w:sz w:val="28"/>
          <w:szCs w:val="28"/>
        </w:rPr>
        <w:t>ть в новой редакции</w:t>
      </w:r>
      <w:r w:rsidR="00FE1D1A">
        <w:rPr>
          <w:sz w:val="28"/>
          <w:szCs w:val="28"/>
        </w:rPr>
        <w:t>.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BF657B">
        <w:rPr>
          <w:sz w:val="28"/>
          <w:szCs w:val="28"/>
        </w:rPr>
        <w:t>Е.Н. Ландарская</w:t>
      </w:r>
    </w:p>
    <w:p w:rsidR="008F4BEF" w:rsidRDefault="008F4BEF" w:rsidP="008F4D1E">
      <w:pPr>
        <w:ind w:firstLine="5103"/>
        <w:rPr>
          <w:sz w:val="28"/>
          <w:szCs w:val="28"/>
        </w:rPr>
      </w:pPr>
    </w:p>
    <w:p w:rsidR="00260D50" w:rsidRDefault="00260D50" w:rsidP="008F4D1E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F7090F" w:rsidRDefault="00F7090F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1435A0" w:rsidRDefault="001435A0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2C7489" w:rsidRDefault="002C7489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5F3E2B">
        <w:rPr>
          <w:sz w:val="28"/>
          <w:szCs w:val="28"/>
        </w:rPr>
        <w:t>06.02.2019</w:t>
      </w:r>
      <w:r w:rsidRPr="00002334">
        <w:rPr>
          <w:sz w:val="28"/>
          <w:szCs w:val="28"/>
        </w:rPr>
        <w:t>№</w:t>
      </w:r>
      <w:r w:rsidR="005F3E2B">
        <w:rPr>
          <w:sz w:val="28"/>
          <w:szCs w:val="28"/>
        </w:rPr>
        <w:t>7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 xml:space="preserve">яза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 муниципальных программ формирования современной городской среды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E3182">
              <w:rPr>
                <w:sz w:val="28"/>
                <w:szCs w:val="28"/>
                <w:lang w:val="en-US"/>
              </w:rPr>
              <w:t>B</w:t>
            </w:r>
            <w:r w:rsidR="006E3182">
              <w:rPr>
                <w:sz w:val="28"/>
                <w:szCs w:val="28"/>
              </w:rPr>
              <w:t>04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>оздание в образовательных организациях условий для получения детьми –инвалидами качественного образования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5F3E2B">
        <w:rPr>
          <w:sz w:val="28"/>
          <w:szCs w:val="28"/>
        </w:rPr>
        <w:t>06.02.2019</w:t>
      </w:r>
      <w:r w:rsidRPr="00002334">
        <w:rPr>
          <w:sz w:val="28"/>
          <w:szCs w:val="28"/>
        </w:rPr>
        <w:t xml:space="preserve"> №</w:t>
      </w:r>
      <w:r w:rsidR="005F3E2B">
        <w:rPr>
          <w:sz w:val="28"/>
          <w:szCs w:val="28"/>
        </w:rPr>
        <w:t>7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мун6иципальных учреждений.</w:t>
      </w:r>
    </w:p>
    <w:p w:rsidR="002C7489" w:rsidRPr="001435A0" w:rsidRDefault="002C7489" w:rsidP="002C7489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110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370 субвенция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-992Поддержка муниципальных программ формирования современной городской среды муниципальных программ формирования современной городской среды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библиотек4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-В04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 Субсидии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80030 Субсидии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80070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80070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81570 Субсидия на осуществление дорожной деятельности в отношении автомобильных дорог местного значения в границах города Смоленска в связи </w:t>
      </w:r>
      <w:r>
        <w:rPr>
          <w:b/>
          <w:sz w:val="28"/>
          <w:szCs w:val="28"/>
        </w:rPr>
        <w:lastRenderedPageBreak/>
        <w:t>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5F3E2B">
        <w:rPr>
          <w:sz w:val="28"/>
          <w:szCs w:val="28"/>
        </w:rPr>
        <w:t>06.02.2019</w:t>
      </w:r>
      <w:r w:rsidRPr="00002334">
        <w:rPr>
          <w:sz w:val="28"/>
          <w:szCs w:val="28"/>
        </w:rPr>
        <w:t xml:space="preserve">№ </w:t>
      </w:r>
      <w:r w:rsidR="005F3E2B">
        <w:rPr>
          <w:sz w:val="28"/>
          <w:szCs w:val="28"/>
        </w:rPr>
        <w:t>7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по кодам дополнительной 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1100 Предоставление субсидии МУП «Автоколонна – 1308»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1300 Предоставление субсидии МАУ «Дворец торжеств»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1400 Предоставление субсидии ОАО БПХ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1500 Расходы на содержание художественного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ДШИ № 8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нового художественного отделения МБУДО «ДШИ № 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1700 Мера социальной поддержки ветеранам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боевых действий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меры социальной поддержки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1800 Компенсация расходов почетным гражданам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(педагогических работников) учреждений дополнительного образования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оплате труда руководителей учреждений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их заместителей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(педработники)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22306 Уличное освещение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2231 Оплата тепловой 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тепловой 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2232 Оплата электроэнергии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электроэнергии.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2233 Оплата водоснабжения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услуг водоснабжения и водоотведения.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2234 Оплата газоснабжения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газоснабжения.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22502 Капитальный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текущему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2252 Содержание общественных туалетов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общественных туалетов.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2253 Устранение аварийных ситуаций на объектах ЖКХ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устранение аварийных ситуаций на объектах жилищно-коммунального хозяйства.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2254 Подготовка объектов ЖКХ 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2255 Установка приборов учета в муниципальном жилом фонде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2256 Реализация мероприятий в рамках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дорожного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2257 Взносы на капитальный ремонт жилого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2258 Ремонт жилого фонда по исполнению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2261 Подготовка объектов теплового 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ремонту жилого фонда в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рамках исполнения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2901 Уплата налога на имущество организаций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налога на имущество организаций.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2902 Уплата земельного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-отражаются расходы на уплату земельного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2903 Уплата транспортного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транспортного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3101 Подготовка объектов водоснабжения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342 Продукты питания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продуктами питания детей в дошкольных и общеобразовательных учреждениях.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343 Оплата горюче-смазочных материалов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горюче-смазочных материалов. Применительно к КОСГУ 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4001 Выплаты в соответствии с постановлением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г. Смоленска от 24.03.2008 № 150 (500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компенсации в целях возмещения затрат, связанных с исполнением трудовых обязанностей, отдельным категориям работников в размере 500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4002 Выплаты в соответствии с постановлением Администрации г. Смоленска от 24.03.2008 № 150 (650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D73D46" w:rsidRDefault="002C7489" w:rsidP="002C7489">
      <w:pPr>
        <w:ind w:firstLine="993"/>
        <w:jc w:val="both"/>
        <w:rPr>
          <w:i/>
          <w:sz w:val="20"/>
          <w:szCs w:val="20"/>
        </w:rPr>
      </w:pPr>
      <w:r>
        <w:rPr>
          <w:sz w:val="28"/>
          <w:szCs w:val="28"/>
        </w:rPr>
        <w:t>- отражаются расходы на ежемесячную денежную выплату в размере 650 рублей руководящим работникам муниципальных бюджетных образовательных учреждений, подведомственных управлению образования и молодежной политики Администрации города Смоленска, управлению культуры Администрации города Смоленска, комитету по физической культуре и спорту Администрации города Смоленска, заработная плата которым финансируется за счет средств бюджета города Смоленска (в пределах одной должности, исходя из фактически отработанного времени).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4003 Увеличение заработной платы до МРОТ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заработной платы до минимального размера оплаты труда, установленного федеральным законодательством.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4004 Повышение заработной платы на 4%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повышение заработной платы отдельным категориям работников на 4%.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4005 Корма МБУДО СДЮСШОР № 3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приобретение кормов </w:t>
      </w:r>
      <w:r w:rsidRPr="00E80F3D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E80F3D">
        <w:rPr>
          <w:sz w:val="28"/>
          <w:szCs w:val="28"/>
        </w:rPr>
        <w:t xml:space="preserve"> дополнительного образования </w:t>
      </w:r>
      <w:r>
        <w:rPr>
          <w:sz w:val="28"/>
          <w:szCs w:val="28"/>
        </w:rPr>
        <w:t>«С</w:t>
      </w:r>
      <w:r w:rsidRPr="00E80F3D">
        <w:rPr>
          <w:sz w:val="28"/>
          <w:szCs w:val="28"/>
        </w:rPr>
        <w:t>пециализированная детско-юношеская спортивная школа олимпийского резерва</w:t>
      </w:r>
      <w:r>
        <w:rPr>
          <w:sz w:val="28"/>
          <w:szCs w:val="28"/>
        </w:rPr>
        <w:t>»</w:t>
      </w:r>
      <w:r w:rsidRPr="00E80F3D">
        <w:rPr>
          <w:sz w:val="28"/>
          <w:szCs w:val="28"/>
        </w:rPr>
        <w:t xml:space="preserve"> № </w:t>
      </w:r>
      <w:r>
        <w:rPr>
          <w:sz w:val="28"/>
          <w:szCs w:val="28"/>
        </w:rPr>
        <w:t>3.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4006 Увеличение стоимости завтраков до 30 рублей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3B6BE5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стоимости завтраков до 30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расходы, связанные с доведением средней заработной платы работников бюджетной сферы </w:t>
      </w:r>
      <w:r w:rsidRPr="00E80F3D">
        <w:rPr>
          <w:sz w:val="28"/>
          <w:szCs w:val="28"/>
        </w:rPr>
        <w:t>до уровня, установленного Указом Президента РФ № 597 от 07.05.2012</w:t>
      </w:r>
      <w:r>
        <w:rPr>
          <w:sz w:val="28"/>
          <w:szCs w:val="28"/>
        </w:rPr>
        <w:t>.</w:t>
      </w:r>
    </w:p>
    <w:p w:rsidR="005A1B58" w:rsidRDefault="005A1B58" w:rsidP="002C7489">
      <w:pPr>
        <w:ind w:firstLine="993"/>
        <w:jc w:val="both"/>
        <w:rPr>
          <w:sz w:val="28"/>
          <w:szCs w:val="28"/>
        </w:rPr>
      </w:pP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4008 Вывоз </w:t>
      </w:r>
      <w:r w:rsidR="008C293A">
        <w:rPr>
          <w:b/>
          <w:sz w:val="28"/>
          <w:szCs w:val="28"/>
        </w:rPr>
        <w:t>твердых коммунальных отходов</w:t>
      </w: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</w:p>
    <w:p w:rsidR="005A1B58" w:rsidRDefault="005A1B58" w:rsidP="005A1B5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вывоз </w:t>
      </w:r>
      <w:r w:rsidR="008C293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.</w:t>
      </w:r>
    </w:p>
    <w:p w:rsidR="005A1B58" w:rsidRDefault="005A1B58" w:rsidP="005A1B58">
      <w:pPr>
        <w:ind w:firstLine="993"/>
        <w:jc w:val="both"/>
        <w:rPr>
          <w:sz w:val="28"/>
          <w:szCs w:val="28"/>
        </w:rPr>
      </w:pPr>
    </w:p>
    <w:p w:rsidR="005A1B58" w:rsidRDefault="00541221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541221" w:rsidRDefault="00541221" w:rsidP="005A1B58">
      <w:pPr>
        <w:ind w:firstLine="993"/>
        <w:jc w:val="center"/>
        <w:rPr>
          <w:b/>
          <w:sz w:val="28"/>
          <w:szCs w:val="28"/>
        </w:rPr>
      </w:pP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541221">
        <w:rPr>
          <w:sz w:val="28"/>
          <w:szCs w:val="28"/>
        </w:rPr>
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default" r:id="rId8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C9F" w:rsidRDefault="00743C9F" w:rsidP="004E41A7">
      <w:r>
        <w:separator/>
      </w:r>
    </w:p>
  </w:endnote>
  <w:endnote w:type="continuationSeparator" w:id="0">
    <w:p w:rsidR="00743C9F" w:rsidRDefault="00743C9F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C9F" w:rsidRDefault="00743C9F" w:rsidP="004E41A7">
      <w:r>
        <w:separator/>
      </w:r>
    </w:p>
  </w:footnote>
  <w:footnote w:type="continuationSeparator" w:id="0">
    <w:p w:rsidR="00743C9F" w:rsidRDefault="00743C9F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5A1B58" w:rsidRDefault="00FF4F12">
        <w:pPr>
          <w:pStyle w:val="a4"/>
          <w:jc w:val="center"/>
        </w:pPr>
        <w:r>
          <w:fldChar w:fldCharType="begin"/>
        </w:r>
        <w:r w:rsidR="005A1B58">
          <w:instrText xml:space="preserve"> PAGE   \* MERGEFORMAT </w:instrText>
        </w:r>
        <w:r>
          <w:fldChar w:fldCharType="separate"/>
        </w:r>
        <w:r w:rsidR="000A27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1B58" w:rsidRDefault="005A1B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273F"/>
    <w:rsid w:val="000A3461"/>
    <w:rsid w:val="000A3888"/>
    <w:rsid w:val="000A395C"/>
    <w:rsid w:val="000A7112"/>
    <w:rsid w:val="000B16CC"/>
    <w:rsid w:val="000B20B2"/>
    <w:rsid w:val="000B5F57"/>
    <w:rsid w:val="000B7676"/>
    <w:rsid w:val="000C0546"/>
    <w:rsid w:val="000C1A2C"/>
    <w:rsid w:val="000C235D"/>
    <w:rsid w:val="000C238A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601E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6D87"/>
    <w:rsid w:val="00537262"/>
    <w:rsid w:val="00537653"/>
    <w:rsid w:val="00537A5A"/>
    <w:rsid w:val="00541221"/>
    <w:rsid w:val="00542265"/>
    <w:rsid w:val="005425DC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5C3E"/>
    <w:rsid w:val="006D67A9"/>
    <w:rsid w:val="006D6970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3C9F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92F08"/>
    <w:rsid w:val="00B932AC"/>
    <w:rsid w:val="00B933E4"/>
    <w:rsid w:val="00B95A46"/>
    <w:rsid w:val="00B97F84"/>
    <w:rsid w:val="00BA472C"/>
    <w:rsid w:val="00BA6434"/>
    <w:rsid w:val="00BA6650"/>
    <w:rsid w:val="00BB2BA5"/>
    <w:rsid w:val="00BB393D"/>
    <w:rsid w:val="00BB4519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692"/>
    <w:rsid w:val="00D22EFF"/>
    <w:rsid w:val="00D2700B"/>
    <w:rsid w:val="00D308F3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332"/>
    <w:rsid w:val="00D547B6"/>
    <w:rsid w:val="00D559D5"/>
    <w:rsid w:val="00D55C29"/>
    <w:rsid w:val="00D56A2F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2DB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2E5"/>
    <w:rsid w:val="00F754E8"/>
    <w:rsid w:val="00F81628"/>
    <w:rsid w:val="00F82E73"/>
    <w:rsid w:val="00F84683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D1A"/>
    <w:rsid w:val="00FE2B8F"/>
    <w:rsid w:val="00FE4062"/>
    <w:rsid w:val="00FF1FAB"/>
    <w:rsid w:val="00FF2947"/>
    <w:rsid w:val="00FF3078"/>
    <w:rsid w:val="00FF4300"/>
    <w:rsid w:val="00FF44C2"/>
    <w:rsid w:val="00FF4F12"/>
    <w:rsid w:val="00FF5B0A"/>
    <w:rsid w:val="00FF7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88939"/>
  <w15:docId w15:val="{63E7E210-28B2-4D1A-AF64-94597510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80FA1-C06D-4EA7-8882-67645CD1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5125</Words>
  <Characters>29219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inf08</cp:lastModifiedBy>
  <cp:revision>12</cp:revision>
  <cp:lastPrinted>2019-03-15T09:08:00Z</cp:lastPrinted>
  <dcterms:created xsi:type="dcterms:W3CDTF">2019-03-11T08:31:00Z</dcterms:created>
  <dcterms:modified xsi:type="dcterms:W3CDTF">2020-09-24T12:51:00Z</dcterms:modified>
</cp:coreProperties>
</file>