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2A0" w:rsidRPr="002C12A0" w:rsidRDefault="002C12A0" w:rsidP="002C1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0"/>
          <w:sz w:val="28"/>
          <w:szCs w:val="24"/>
          <w:lang w:eastAsia="ru-RU"/>
        </w:rPr>
      </w:pPr>
      <w:r w:rsidRPr="002C12A0">
        <w:rPr>
          <w:rFonts w:ascii="Times New Roman" w:eastAsia="Times New Roman" w:hAnsi="Times New Roman" w:cs="Times New Roman"/>
          <w:b/>
          <w:spacing w:val="30"/>
          <w:sz w:val="28"/>
          <w:szCs w:val="24"/>
          <w:lang w:eastAsia="ru-RU"/>
        </w:rPr>
        <w:t>ФИНАНСОВО-КАЗНАЧЕЙСКОЕ УПРАВЛЕНИЕ АДМИНИСТРАЦИИ ГОРОДА СМОЛЕНСКА</w:t>
      </w:r>
    </w:p>
    <w:p w:rsidR="002C12A0" w:rsidRPr="002C12A0" w:rsidRDefault="002C12A0" w:rsidP="002C12A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color w:val="544E8C"/>
          <w:sz w:val="24"/>
          <w:szCs w:val="24"/>
          <w:lang w:eastAsia="ru-RU"/>
        </w:rPr>
      </w:pPr>
    </w:p>
    <w:p w:rsidR="002C12A0" w:rsidRPr="002C12A0" w:rsidRDefault="002C12A0" w:rsidP="002C12A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2C12A0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 Р И К А З</w:t>
      </w:r>
    </w:p>
    <w:p w:rsidR="002C12A0" w:rsidRPr="002C12A0" w:rsidRDefault="002C12A0" w:rsidP="002C12A0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544E8C"/>
          <w:sz w:val="20"/>
          <w:szCs w:val="20"/>
          <w:lang w:eastAsia="ru-RU"/>
        </w:rPr>
      </w:pPr>
      <w:r w:rsidRPr="002C12A0">
        <w:rPr>
          <w:rFonts w:ascii="Times New Roman" w:eastAsia="Times New Roman" w:hAnsi="Times New Roman" w:cs="Times New Roman"/>
          <w:color w:val="544E8C"/>
          <w:sz w:val="20"/>
          <w:szCs w:val="20"/>
          <w:lang w:eastAsia="ru-RU"/>
        </w:rPr>
        <w:t xml:space="preserve">  </w:t>
      </w:r>
    </w:p>
    <w:p w:rsidR="002C12A0" w:rsidRPr="002C12A0" w:rsidRDefault="002C12A0" w:rsidP="002C12A0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544E8C"/>
          <w:sz w:val="28"/>
          <w:szCs w:val="20"/>
          <w:lang w:eastAsia="ru-RU"/>
        </w:rPr>
      </w:pPr>
    </w:p>
    <w:p w:rsidR="002C12A0" w:rsidRPr="002C12A0" w:rsidRDefault="002C12A0" w:rsidP="002C12A0">
      <w:pPr>
        <w:spacing w:after="0" w:line="240" w:lineRule="auto"/>
        <w:ind w:right="-469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C12A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C12A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C12A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</w:t>
      </w:r>
      <w:r w:rsidRPr="002C12A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C12A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6078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</w:t>
      </w:r>
      <w:r w:rsidR="006078EC" w:rsidRPr="006078EC">
        <w:rPr>
          <w:rFonts w:ascii="Times New Roman" w:hAnsi="Times New Roman" w:cs="Times New Roman"/>
          <w:b/>
          <w:sz w:val="28"/>
        </w:rPr>
        <w:t>ПРОЕКТ</w:t>
      </w: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12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утверждении регламента реализации</w:t>
      </w: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12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Финансово-казначейским  управлением</w:t>
      </w: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12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Администрации    города       Смоленска</w:t>
      </w: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12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полномочий   администратора   доходов</w:t>
      </w: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12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бюджета     города      Смоленска        по</w:t>
      </w: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12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взысканию дебиторской задолженности </w:t>
      </w: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12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     платежам       в     бюджет   города       </w:t>
      </w: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12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Смоленска, пеням и  штрафам  по  ним</w:t>
      </w: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12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со статьей 160.1 Бюджетного кодекса Российской Федерации, </w:t>
      </w:r>
      <w:hyperlink r:id="rId4">
        <w:r w:rsidRPr="002C12A0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приказом</w:t>
        </w:r>
      </w:hyperlink>
      <w:r w:rsidRPr="002C12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Министерства финансов Российской Федерации от 18.11.2022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ним», постановлением Администрации города Смоленска от 23.11.2021                      № 2899-адм «Об утверждении Порядка осуществления бюджетных полномочий главных администраторов доходов бюджета города Смоленска»</w:t>
      </w: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2C12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proofErr w:type="gramEnd"/>
      <w:r w:rsidRPr="002C12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12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Утвердить прилагаемый </w:t>
      </w:r>
      <w:hyperlink w:anchor="P27">
        <w:r w:rsidRPr="002C12A0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регламент</w:t>
        </w:r>
      </w:hyperlink>
      <w:r w:rsidRPr="002C12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реализации Финансово-казначейским  управлением Администрации города Смоленска полномочий администратора доходов бюджета города Смоленска по взысканию дебиторской задолженности по платежам в бюджет города Смоленска, пеням и штрафам   по ним. </w:t>
      </w: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12A0" w:rsidRPr="002C12A0" w:rsidRDefault="002C12A0" w:rsidP="002C12A0">
      <w:pPr>
        <w:spacing w:after="0" w:line="240" w:lineRule="auto"/>
        <w:ind w:right="-59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C12A0"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Начальник управления</w:t>
      </w:r>
      <w:r w:rsidRPr="002C12A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C12A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C12A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C12A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 Е.Н. </w:t>
      </w:r>
      <w:proofErr w:type="spellStart"/>
      <w:r w:rsidRPr="002C12A0">
        <w:rPr>
          <w:rFonts w:ascii="Times New Roman" w:eastAsia="Times New Roman" w:hAnsi="Times New Roman" w:cs="Times New Roman"/>
          <w:sz w:val="28"/>
          <w:szCs w:val="20"/>
          <w:lang w:eastAsia="ru-RU"/>
        </w:rPr>
        <w:t>Ландарская</w:t>
      </w:r>
      <w:proofErr w:type="spellEnd"/>
    </w:p>
    <w:p w:rsidR="002C12A0" w:rsidRPr="002C12A0" w:rsidRDefault="002C12A0" w:rsidP="002C12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3107D" w:rsidRDefault="0063107D">
      <w:bookmarkStart w:id="0" w:name="_GoBack"/>
      <w:bookmarkEnd w:id="0"/>
    </w:p>
    <w:sectPr w:rsidR="0063107D" w:rsidSect="00BA2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2A0"/>
    <w:rsid w:val="002C12A0"/>
    <w:rsid w:val="006078EC"/>
    <w:rsid w:val="0063107D"/>
    <w:rsid w:val="00BA2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E39E2B7EA3E4C664275EA310CED3C4F11F436748A08BB5C9B4102C6A05C386F55E03585A96FD0373DE13F9E9241C1476E51BE1BD174F267l8B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dohod05</dc:creator>
  <cp:keywords/>
  <dc:description/>
  <cp:lastModifiedBy>dohod03</cp:lastModifiedBy>
  <cp:revision>2</cp:revision>
  <dcterms:created xsi:type="dcterms:W3CDTF">2023-06-13T09:51:00Z</dcterms:created>
  <dcterms:modified xsi:type="dcterms:W3CDTF">2023-06-29T08:08:00Z</dcterms:modified>
</cp:coreProperties>
</file>