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05983" w14:textId="77777777" w:rsidR="004D14C7" w:rsidRDefault="00674FDF" w:rsidP="004D14C7">
      <w:pPr>
        <w:pStyle w:val="1"/>
        <w:ind w:left="426" w:right="349" w:firstLine="0"/>
        <w:jc w:val="center"/>
        <w:rPr>
          <w:rFonts w:ascii="Times New Roman" w:hAnsi="Times New Roman" w:cs="Times New Roman"/>
          <w:iCs/>
          <w:caps/>
          <w:sz w:val="28"/>
          <w:szCs w:val="28"/>
        </w:rPr>
      </w:pPr>
      <w:r w:rsidRPr="00627159">
        <w:rPr>
          <w:rFonts w:ascii="Times New Roman" w:hAnsi="Times New Roman" w:cs="Times New Roman"/>
          <w:iCs/>
          <w:caps/>
          <w:sz w:val="28"/>
          <w:szCs w:val="28"/>
        </w:rPr>
        <w:t>ВНЕСЕНИЕ ИЗМЕНЕНИЙ В ПРОЕКТ ПЛАНИРОВКИ И ПРОЕКТ МЕЖЕВАНИЯ ТЕРРИТОРИИ В РАЙОНЕ ПОСЕЛКА ГЛУЩЕНКИ</w:t>
      </w:r>
    </w:p>
    <w:p w14:paraId="6704E2DD" w14:textId="742CC722" w:rsidR="00674FDF" w:rsidRDefault="00674FDF" w:rsidP="004D14C7">
      <w:pPr>
        <w:pStyle w:val="1"/>
        <w:ind w:left="426" w:right="349" w:firstLine="0"/>
        <w:jc w:val="center"/>
        <w:rPr>
          <w:rFonts w:ascii="Times New Roman" w:hAnsi="Times New Roman" w:cs="Times New Roman"/>
          <w:iCs/>
          <w:caps/>
          <w:sz w:val="28"/>
          <w:szCs w:val="28"/>
        </w:rPr>
      </w:pPr>
      <w:r w:rsidRPr="00627159">
        <w:rPr>
          <w:rFonts w:ascii="Times New Roman" w:hAnsi="Times New Roman" w:cs="Times New Roman"/>
          <w:iCs/>
          <w:caps/>
          <w:sz w:val="28"/>
          <w:szCs w:val="28"/>
        </w:rPr>
        <w:t>В ГОРОДЕ СМОЛЕНСКЕ</w:t>
      </w:r>
    </w:p>
    <w:p w14:paraId="14FE5AE8" w14:textId="77777777" w:rsidR="004D14C7" w:rsidRPr="00627159" w:rsidRDefault="004D14C7" w:rsidP="004D14C7">
      <w:pPr>
        <w:pStyle w:val="1"/>
        <w:ind w:left="426" w:right="349" w:firstLine="0"/>
        <w:jc w:val="center"/>
        <w:rPr>
          <w:rFonts w:ascii="Times New Roman" w:hAnsi="Times New Roman" w:cs="Times New Roman"/>
          <w:iCs/>
          <w:caps/>
          <w:sz w:val="28"/>
          <w:szCs w:val="28"/>
        </w:rPr>
      </w:pPr>
    </w:p>
    <w:p w14:paraId="418020E3" w14:textId="2BCE000B" w:rsidR="00674FDF" w:rsidRPr="00627159" w:rsidRDefault="00674FDF" w:rsidP="004D14C7">
      <w:pPr>
        <w:pStyle w:val="1"/>
        <w:tabs>
          <w:tab w:val="left" w:pos="0"/>
        </w:tabs>
        <w:ind w:left="425" w:right="352" w:firstLine="709"/>
        <w:jc w:val="both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627159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Изменения в проект планировки и проект межевания территории в районе поселка Глущенки в городе Смоленске внесены ООО </w:t>
      </w:r>
      <w:r w:rsidR="004D14C7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«</w:t>
      </w:r>
      <w:r w:rsidRPr="00627159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АБ</w:t>
      </w:r>
      <w:r w:rsidR="004D14C7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«</w:t>
      </w:r>
      <w:r w:rsidRPr="00627159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ПРОСТРАНСТВО</w:t>
      </w:r>
      <w:r w:rsidR="004D14C7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»</w:t>
      </w:r>
      <w:r w:rsidRPr="00627159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на основании </w:t>
      </w:r>
      <w:r w:rsidR="00916DD8" w:rsidRPr="00627159">
        <w:rPr>
          <w:rFonts w:ascii="Times New Roman" w:hAnsi="Times New Roman" w:cs="Times New Roman"/>
          <w:b w:val="0"/>
          <w:sz w:val="28"/>
          <w:szCs w:val="28"/>
        </w:rPr>
        <w:t>распоряжения Администрации города Смоленска</w:t>
      </w:r>
      <w:r w:rsidR="004D14C7">
        <w:rPr>
          <w:rFonts w:ascii="Times New Roman" w:hAnsi="Times New Roman" w:cs="Times New Roman"/>
          <w:b w:val="0"/>
          <w:sz w:val="28"/>
          <w:szCs w:val="28"/>
        </w:rPr>
        <w:t xml:space="preserve"> от 23.04.2024</w:t>
      </w:r>
      <w:r w:rsidR="00916DD8" w:rsidRPr="00627159">
        <w:rPr>
          <w:rFonts w:ascii="Times New Roman" w:hAnsi="Times New Roman" w:cs="Times New Roman"/>
          <w:b w:val="0"/>
          <w:sz w:val="28"/>
          <w:szCs w:val="28"/>
        </w:rPr>
        <w:t xml:space="preserve"> № 131-р/адм</w:t>
      </w:r>
      <w:r w:rsidR="004D14C7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6B7A6DD1" w14:textId="77777777" w:rsidR="00674FDF" w:rsidRPr="00627159" w:rsidRDefault="00674FDF" w:rsidP="004D14C7">
      <w:pPr>
        <w:pStyle w:val="1"/>
        <w:tabs>
          <w:tab w:val="left" w:pos="0"/>
        </w:tabs>
        <w:ind w:left="426" w:right="349" w:firstLine="567"/>
        <w:jc w:val="both"/>
        <w:rPr>
          <w:rFonts w:ascii="Times New Roman" w:hAnsi="Times New Roman" w:cs="Times New Roman"/>
          <w:bCs w:val="0"/>
          <w:iCs/>
          <w:sz w:val="28"/>
          <w:szCs w:val="28"/>
        </w:rPr>
      </w:pPr>
    </w:p>
    <w:p w14:paraId="52D3E475" w14:textId="77777777" w:rsidR="00674FDF" w:rsidRPr="00627159" w:rsidRDefault="00674FDF" w:rsidP="004D14C7">
      <w:pPr>
        <w:pStyle w:val="1"/>
        <w:tabs>
          <w:tab w:val="left" w:pos="0"/>
        </w:tabs>
        <w:ind w:left="426" w:right="349" w:firstLine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627159">
        <w:rPr>
          <w:rFonts w:ascii="Times New Roman" w:hAnsi="Times New Roman" w:cs="Times New Roman"/>
          <w:bCs w:val="0"/>
          <w:iCs/>
          <w:sz w:val="28"/>
          <w:szCs w:val="28"/>
        </w:rPr>
        <w:t>В проект планировки внесены следующие изменения:</w:t>
      </w:r>
    </w:p>
    <w:p w14:paraId="25F04E52" w14:textId="031EFA3D" w:rsidR="00674FDF" w:rsidRPr="00627159" w:rsidRDefault="004D14C7" w:rsidP="004D14C7">
      <w:pPr>
        <w:widowControl/>
        <w:autoSpaceDE/>
        <w:autoSpaceDN/>
        <w:ind w:left="425" w:right="352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74FDF" w:rsidRPr="00627159">
        <w:rPr>
          <w:rFonts w:ascii="Times New Roman" w:hAnsi="Times New Roman" w:cs="Times New Roman"/>
          <w:sz w:val="28"/>
          <w:szCs w:val="28"/>
        </w:rPr>
        <w:t>Отображён планируемый объект капитального строительства – автомобильная мойка</w:t>
      </w:r>
      <w:r w:rsidR="00D83B2C">
        <w:rPr>
          <w:rFonts w:ascii="Times New Roman" w:hAnsi="Times New Roman" w:cs="Times New Roman"/>
          <w:sz w:val="28"/>
          <w:szCs w:val="28"/>
        </w:rPr>
        <w:t xml:space="preserve"> </w:t>
      </w:r>
      <w:r w:rsidR="00D83B2C" w:rsidRPr="00357D0B">
        <w:rPr>
          <w:rFonts w:ascii="Times New Roman" w:hAnsi="Times New Roman" w:cs="Times New Roman"/>
          <w:sz w:val="28"/>
          <w:szCs w:val="28"/>
        </w:rPr>
        <w:t xml:space="preserve">на </w:t>
      </w:r>
      <w:r w:rsidR="00357D0B" w:rsidRPr="00357D0B">
        <w:rPr>
          <w:rFonts w:ascii="Times New Roman" w:hAnsi="Times New Roman" w:cs="Times New Roman"/>
          <w:sz w:val="28"/>
          <w:szCs w:val="28"/>
        </w:rPr>
        <w:t>5 постов</w:t>
      </w:r>
      <w:r w:rsidR="00357D0B">
        <w:rPr>
          <w:rFonts w:ascii="Times New Roman" w:hAnsi="Times New Roman" w:cs="Times New Roman"/>
          <w:sz w:val="28"/>
          <w:szCs w:val="28"/>
        </w:rPr>
        <w:t xml:space="preserve"> и мастерская</w:t>
      </w:r>
      <w:r w:rsidR="00674FDF" w:rsidRPr="00627159">
        <w:rPr>
          <w:rFonts w:ascii="Times New Roman" w:hAnsi="Times New Roman" w:cs="Times New Roman"/>
          <w:sz w:val="28"/>
          <w:szCs w:val="28"/>
        </w:rPr>
        <w:t xml:space="preserve"> № 8 (по экспликации планируемых объектов капитального строительства).</w:t>
      </w:r>
    </w:p>
    <w:p w14:paraId="0EF97642" w14:textId="091DC609" w:rsidR="00674FDF" w:rsidRPr="00627159" w:rsidRDefault="004D14C7" w:rsidP="004D14C7">
      <w:pPr>
        <w:widowControl/>
        <w:autoSpaceDE/>
        <w:autoSpaceDN/>
        <w:ind w:left="425" w:right="352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74FDF" w:rsidRPr="00627159">
        <w:rPr>
          <w:rFonts w:ascii="Times New Roman" w:hAnsi="Times New Roman" w:cs="Times New Roman"/>
          <w:sz w:val="28"/>
          <w:szCs w:val="28"/>
        </w:rPr>
        <w:t xml:space="preserve">Отображена зона № </w:t>
      </w:r>
      <w:r w:rsidR="00EF6432" w:rsidRPr="00EF6432">
        <w:rPr>
          <w:rFonts w:ascii="Times New Roman" w:hAnsi="Times New Roman" w:cs="Times New Roman"/>
          <w:sz w:val="28"/>
          <w:szCs w:val="28"/>
        </w:rPr>
        <w:t>3</w:t>
      </w:r>
      <w:r w:rsidR="00674FDF" w:rsidRPr="00627159">
        <w:rPr>
          <w:rFonts w:ascii="Times New Roman" w:hAnsi="Times New Roman" w:cs="Times New Roman"/>
          <w:sz w:val="28"/>
          <w:szCs w:val="28"/>
        </w:rPr>
        <w:t xml:space="preserve"> планируемого размещения объектов капитального строительства площадью – </w:t>
      </w:r>
      <w:r w:rsidR="00DB02B2">
        <w:rPr>
          <w:rFonts w:ascii="Times New Roman" w:hAnsi="Times New Roman" w:cs="Times New Roman"/>
          <w:sz w:val="28"/>
          <w:szCs w:val="28"/>
        </w:rPr>
        <w:t>1442</w:t>
      </w:r>
      <w:r w:rsidR="00674FDF" w:rsidRPr="00627159">
        <w:rPr>
          <w:rFonts w:ascii="Times New Roman" w:hAnsi="Times New Roman" w:cs="Times New Roman"/>
          <w:sz w:val="28"/>
          <w:szCs w:val="28"/>
        </w:rPr>
        <w:t xml:space="preserve"> м</w:t>
      </w:r>
      <w:r w:rsidR="00674FDF" w:rsidRPr="0062715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74FDF" w:rsidRPr="00627159">
        <w:rPr>
          <w:rFonts w:ascii="Times New Roman" w:hAnsi="Times New Roman" w:cs="Times New Roman"/>
          <w:sz w:val="28"/>
          <w:szCs w:val="28"/>
        </w:rPr>
        <w:t>.</w:t>
      </w:r>
    </w:p>
    <w:p w14:paraId="133A8CFC" w14:textId="77777777" w:rsidR="00674FDF" w:rsidRPr="00CE7EAB" w:rsidRDefault="00674FDF">
      <w:pPr>
        <w:rPr>
          <w:sz w:val="28"/>
          <w:szCs w:val="28"/>
        </w:rPr>
      </w:pPr>
      <w:r w:rsidRPr="00CE7EAB">
        <w:rPr>
          <w:sz w:val="28"/>
          <w:szCs w:val="28"/>
        </w:rPr>
        <w:br w:type="page"/>
      </w:r>
    </w:p>
    <w:p w14:paraId="3F5B4A9F" w14:textId="77777777" w:rsidR="00E0799E" w:rsidRDefault="006D7980">
      <w:pPr>
        <w:pStyle w:val="1"/>
        <w:numPr>
          <w:ilvl w:val="0"/>
          <w:numId w:val="6"/>
        </w:numPr>
        <w:tabs>
          <w:tab w:val="left" w:pos="956"/>
        </w:tabs>
        <w:spacing w:before="185"/>
        <w:ind w:hanging="2461"/>
        <w:jc w:val="left"/>
      </w:pPr>
      <w:r>
        <w:lastRenderedPageBreak/>
        <w:t xml:space="preserve">ПОЛОЖЕНИЯ О </w:t>
      </w:r>
      <w:r>
        <w:rPr>
          <w:spacing w:val="-3"/>
        </w:rPr>
        <w:t>ХАРАКТЕРИСТИКАХ</w:t>
      </w:r>
      <w:r>
        <w:rPr>
          <w:spacing w:val="-27"/>
        </w:rPr>
        <w:t xml:space="preserve"> </w:t>
      </w:r>
      <w:r>
        <w:t xml:space="preserve">ПЛАНИРУЕМОГО </w:t>
      </w:r>
      <w:r>
        <w:rPr>
          <w:spacing w:val="-4"/>
        </w:rPr>
        <w:t>РАЗВИТИЯ</w:t>
      </w:r>
      <w:r>
        <w:rPr>
          <w:spacing w:val="-1"/>
        </w:rPr>
        <w:t xml:space="preserve"> </w:t>
      </w:r>
      <w:r>
        <w:t>ТЕРРИТОРИИ</w:t>
      </w:r>
    </w:p>
    <w:p w14:paraId="2C4A8689" w14:textId="77777777" w:rsidR="00E0799E" w:rsidRDefault="006D7980">
      <w:pPr>
        <w:pStyle w:val="2"/>
        <w:numPr>
          <w:ilvl w:val="1"/>
          <w:numId w:val="6"/>
        </w:numPr>
        <w:tabs>
          <w:tab w:val="left" w:pos="3114"/>
        </w:tabs>
        <w:spacing w:before="242"/>
        <w:ind w:hanging="469"/>
        <w:jc w:val="both"/>
      </w:pPr>
      <w:bookmarkStart w:id="0" w:name="_bookmark1"/>
      <w:bookmarkEnd w:id="0"/>
      <w:r>
        <w:t>Характеристика</w:t>
      </w:r>
      <w:r>
        <w:rPr>
          <w:spacing w:val="-1"/>
        </w:rPr>
        <w:t xml:space="preserve"> </w:t>
      </w:r>
      <w:r>
        <w:t>территории</w:t>
      </w:r>
    </w:p>
    <w:p w14:paraId="42180844" w14:textId="77777777" w:rsidR="00E0799E" w:rsidRDefault="006D7980">
      <w:pPr>
        <w:pStyle w:val="a3"/>
        <w:spacing w:before="61" w:line="360" w:lineRule="auto"/>
        <w:ind w:right="383" w:firstLine="707"/>
        <w:jc w:val="both"/>
      </w:pPr>
      <w:r>
        <w:t>Территория, в отношении которой разрабатывается проект планировки располагается в Заднепровском районе города Смоленска. Территория ограничена с севера и востока особо охраняемой природной территорией, с запада – границей города Смоленска, с юга – Витебским шоссе.</w:t>
      </w:r>
    </w:p>
    <w:p w14:paraId="2F01F205" w14:textId="77777777" w:rsidR="00E0799E" w:rsidRDefault="006D7980">
      <w:pPr>
        <w:pStyle w:val="a3"/>
        <w:spacing w:line="357" w:lineRule="auto"/>
        <w:ind w:left="1090" w:right="2156"/>
      </w:pPr>
      <w:r>
        <w:t>Площадь территории в границах проектирования – 36446 м</w:t>
      </w:r>
      <w:r>
        <w:rPr>
          <w:position w:val="8"/>
          <w:sz w:val="16"/>
        </w:rPr>
        <w:t>2</w:t>
      </w:r>
      <w:r>
        <w:t>. Площадь территории в границах красных линий – 31810 м</w:t>
      </w:r>
      <w:r>
        <w:rPr>
          <w:position w:val="8"/>
          <w:sz w:val="16"/>
        </w:rPr>
        <w:t>2</w:t>
      </w:r>
      <w:r>
        <w:t>. Расчетная численность населения – 453 чел.</w:t>
      </w:r>
    </w:p>
    <w:p w14:paraId="78AE7112" w14:textId="77777777" w:rsidR="00E0799E" w:rsidRDefault="00E0799E">
      <w:pPr>
        <w:pStyle w:val="a3"/>
        <w:spacing w:before="7"/>
        <w:ind w:left="0"/>
        <w:rPr>
          <w:sz w:val="20"/>
        </w:rPr>
      </w:pPr>
    </w:p>
    <w:p w14:paraId="5734B5C6" w14:textId="77777777" w:rsidR="00E0799E" w:rsidRDefault="006D7980">
      <w:pPr>
        <w:pStyle w:val="2"/>
        <w:numPr>
          <w:ilvl w:val="1"/>
          <w:numId w:val="6"/>
        </w:numPr>
        <w:tabs>
          <w:tab w:val="left" w:pos="1328"/>
        </w:tabs>
        <w:ind w:left="1327" w:hanging="469"/>
        <w:jc w:val="left"/>
      </w:pPr>
      <w:bookmarkStart w:id="1" w:name="_bookmark2"/>
      <w:bookmarkEnd w:id="1"/>
      <w:r>
        <w:t>Характеристика планируемого развития</w:t>
      </w:r>
      <w:r>
        <w:rPr>
          <w:spacing w:val="-10"/>
        </w:rPr>
        <w:t xml:space="preserve"> </w:t>
      </w:r>
      <w:r>
        <w:t>территории</w:t>
      </w:r>
    </w:p>
    <w:p w14:paraId="1C2E5F0C" w14:textId="77777777" w:rsidR="00E0799E" w:rsidRDefault="006D7980">
      <w:pPr>
        <w:spacing w:before="119"/>
        <w:ind w:left="4928"/>
        <w:rPr>
          <w:i/>
          <w:sz w:val="24"/>
        </w:rPr>
      </w:pPr>
      <w:r>
        <w:rPr>
          <w:i/>
          <w:sz w:val="24"/>
        </w:rPr>
        <w:t>Таблица 1. Баланс территории квартала</w:t>
      </w:r>
    </w:p>
    <w:p w14:paraId="3A011B56" w14:textId="77777777" w:rsidR="00E0799E" w:rsidRDefault="00E0799E">
      <w:pPr>
        <w:pStyle w:val="a3"/>
        <w:spacing w:before="10"/>
        <w:ind w:left="0"/>
        <w:rPr>
          <w:i/>
          <w:sz w:val="22"/>
        </w:rPr>
      </w:pP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057"/>
        <w:gridCol w:w="1420"/>
        <w:gridCol w:w="904"/>
        <w:gridCol w:w="1047"/>
        <w:gridCol w:w="991"/>
        <w:gridCol w:w="931"/>
      </w:tblGrid>
      <w:tr w:rsidR="00E0799E" w14:paraId="4DBFF6C7" w14:textId="77777777">
        <w:trPr>
          <w:trHeight w:val="506"/>
        </w:trPr>
        <w:tc>
          <w:tcPr>
            <w:tcW w:w="557" w:type="dxa"/>
            <w:vMerge w:val="restart"/>
          </w:tcPr>
          <w:p w14:paraId="57829320" w14:textId="77777777" w:rsidR="00E0799E" w:rsidRDefault="00E0799E">
            <w:pPr>
              <w:pStyle w:val="TableParagraph"/>
              <w:spacing w:before="8"/>
              <w:jc w:val="left"/>
              <w:rPr>
                <w:i/>
                <w:sz w:val="21"/>
              </w:rPr>
            </w:pPr>
          </w:p>
          <w:p w14:paraId="47530725" w14:textId="77777777" w:rsidR="00E0799E" w:rsidRDefault="006D7980">
            <w:pPr>
              <w:pStyle w:val="TableParagraph"/>
              <w:ind w:left="112" w:right="93" w:firstLine="38"/>
              <w:jc w:val="left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057" w:type="dxa"/>
            <w:vMerge w:val="restart"/>
          </w:tcPr>
          <w:p w14:paraId="5745EC15" w14:textId="77777777" w:rsidR="00E0799E" w:rsidRDefault="00E0799E">
            <w:pPr>
              <w:pStyle w:val="TableParagraph"/>
              <w:spacing w:before="8"/>
              <w:jc w:val="left"/>
              <w:rPr>
                <w:i/>
                <w:sz w:val="32"/>
              </w:rPr>
            </w:pPr>
          </w:p>
          <w:p w14:paraId="307ED312" w14:textId="77777777" w:rsidR="00E0799E" w:rsidRDefault="006D7980">
            <w:pPr>
              <w:pStyle w:val="TableParagraph"/>
              <w:ind w:left="1355" w:right="1355"/>
              <w:rPr>
                <w:b/>
              </w:rPr>
            </w:pPr>
            <w:r>
              <w:rPr>
                <w:b/>
              </w:rPr>
              <w:t>Территория</w:t>
            </w:r>
          </w:p>
        </w:tc>
        <w:tc>
          <w:tcPr>
            <w:tcW w:w="1420" w:type="dxa"/>
            <w:vMerge w:val="restart"/>
          </w:tcPr>
          <w:p w14:paraId="0C743388" w14:textId="77777777" w:rsidR="00E0799E" w:rsidRDefault="00E0799E">
            <w:pPr>
              <w:pStyle w:val="TableParagraph"/>
              <w:spacing w:before="8"/>
              <w:jc w:val="left"/>
              <w:rPr>
                <w:i/>
                <w:sz w:val="21"/>
              </w:rPr>
            </w:pPr>
          </w:p>
          <w:p w14:paraId="60E9A1A6" w14:textId="77777777" w:rsidR="00E0799E" w:rsidRDefault="006D7980">
            <w:pPr>
              <w:pStyle w:val="TableParagraph"/>
              <w:ind w:left="116" w:right="96" w:firstLine="84"/>
              <w:jc w:val="left"/>
              <w:rPr>
                <w:b/>
              </w:rPr>
            </w:pPr>
            <w:r>
              <w:rPr>
                <w:b/>
              </w:rPr>
              <w:t>Единицы измерения</w:t>
            </w:r>
          </w:p>
        </w:tc>
        <w:tc>
          <w:tcPr>
            <w:tcW w:w="1951" w:type="dxa"/>
            <w:gridSpan w:val="2"/>
          </w:tcPr>
          <w:p w14:paraId="7DEB54D0" w14:textId="77777777" w:rsidR="00E0799E" w:rsidRDefault="006D7980">
            <w:pPr>
              <w:pStyle w:val="TableParagraph"/>
              <w:spacing w:line="252" w:lineRule="exact"/>
              <w:ind w:left="374" w:hanging="248"/>
              <w:jc w:val="left"/>
              <w:rPr>
                <w:b/>
              </w:rPr>
            </w:pPr>
            <w:r>
              <w:rPr>
                <w:b/>
              </w:rPr>
              <w:t>Существующее положение</w:t>
            </w:r>
          </w:p>
        </w:tc>
        <w:tc>
          <w:tcPr>
            <w:tcW w:w="1922" w:type="dxa"/>
            <w:gridSpan w:val="2"/>
            <w:tcBorders>
              <w:right w:val="single" w:sz="4" w:space="0" w:color="000000"/>
            </w:tcBorders>
          </w:tcPr>
          <w:p w14:paraId="4821A4E6" w14:textId="77777777" w:rsidR="00E0799E" w:rsidRDefault="006D7980">
            <w:pPr>
              <w:pStyle w:val="TableParagraph"/>
              <w:spacing w:line="252" w:lineRule="exact"/>
              <w:ind w:left="481" w:right="360" w:hanging="104"/>
              <w:jc w:val="left"/>
              <w:rPr>
                <w:b/>
              </w:rPr>
            </w:pPr>
            <w:r>
              <w:rPr>
                <w:b/>
              </w:rPr>
              <w:t>Проектное решение</w:t>
            </w:r>
          </w:p>
        </w:tc>
      </w:tr>
      <w:tr w:rsidR="00E0799E" w14:paraId="4C9761E9" w14:textId="77777777">
        <w:trPr>
          <w:trHeight w:val="506"/>
        </w:trPr>
        <w:tc>
          <w:tcPr>
            <w:tcW w:w="557" w:type="dxa"/>
            <w:vMerge/>
            <w:tcBorders>
              <w:top w:val="nil"/>
            </w:tcBorders>
          </w:tcPr>
          <w:p w14:paraId="586B075C" w14:textId="77777777"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4057" w:type="dxa"/>
            <w:vMerge/>
            <w:tcBorders>
              <w:top w:val="nil"/>
            </w:tcBorders>
          </w:tcPr>
          <w:p w14:paraId="1D0630D0" w14:textId="77777777"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14:paraId="118B4D9E" w14:textId="77777777"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904" w:type="dxa"/>
          </w:tcPr>
          <w:p w14:paraId="282D66C3" w14:textId="77777777" w:rsidR="00E0799E" w:rsidRDefault="006D7980">
            <w:pPr>
              <w:pStyle w:val="TableParagraph"/>
              <w:spacing w:before="2" w:line="252" w:lineRule="exact"/>
              <w:ind w:left="223" w:right="79" w:hanging="130"/>
              <w:jc w:val="left"/>
            </w:pPr>
            <w:r>
              <w:t>количе ство</w:t>
            </w:r>
          </w:p>
        </w:tc>
        <w:tc>
          <w:tcPr>
            <w:tcW w:w="1047" w:type="dxa"/>
          </w:tcPr>
          <w:p w14:paraId="70CC21CD" w14:textId="77777777" w:rsidR="00E0799E" w:rsidRDefault="006D7980">
            <w:pPr>
              <w:pStyle w:val="TableParagraph"/>
              <w:spacing w:before="122"/>
              <w:ind w:left="1"/>
            </w:pPr>
            <w:r>
              <w:t>%</w:t>
            </w:r>
          </w:p>
        </w:tc>
        <w:tc>
          <w:tcPr>
            <w:tcW w:w="991" w:type="dxa"/>
          </w:tcPr>
          <w:p w14:paraId="6239A2F1" w14:textId="77777777" w:rsidR="00E0799E" w:rsidRDefault="006D7980">
            <w:pPr>
              <w:pStyle w:val="TableParagraph"/>
              <w:spacing w:before="2" w:line="252" w:lineRule="exact"/>
              <w:ind w:left="322" w:right="65" w:hanging="238"/>
              <w:jc w:val="left"/>
            </w:pPr>
            <w:r>
              <w:t>количес тво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14:paraId="582CDFED" w14:textId="77777777" w:rsidR="00E0799E" w:rsidRDefault="006D7980">
            <w:pPr>
              <w:pStyle w:val="TableParagraph"/>
              <w:spacing w:before="122"/>
              <w:ind w:left="5"/>
            </w:pPr>
            <w:r>
              <w:t>%</w:t>
            </w:r>
          </w:p>
        </w:tc>
      </w:tr>
      <w:tr w:rsidR="00E0799E" w14:paraId="07A35D25" w14:textId="77777777">
        <w:trPr>
          <w:trHeight w:val="504"/>
        </w:trPr>
        <w:tc>
          <w:tcPr>
            <w:tcW w:w="557" w:type="dxa"/>
            <w:vMerge w:val="restart"/>
          </w:tcPr>
          <w:p w14:paraId="6694072D" w14:textId="77777777" w:rsidR="00E0799E" w:rsidRDefault="00E0799E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4057" w:type="dxa"/>
            <w:tcBorders>
              <w:bottom w:val="nil"/>
            </w:tcBorders>
          </w:tcPr>
          <w:p w14:paraId="57E439E4" w14:textId="77777777" w:rsidR="00E0799E" w:rsidRDefault="006D7980">
            <w:pPr>
              <w:pStyle w:val="TableParagraph"/>
              <w:spacing w:line="250" w:lineRule="exact"/>
              <w:ind w:left="42"/>
              <w:jc w:val="left"/>
            </w:pPr>
            <w:r>
              <w:t>Территория</w:t>
            </w:r>
          </w:p>
          <w:p w14:paraId="698DB2EC" w14:textId="77777777" w:rsidR="00E0799E" w:rsidRDefault="006D7980">
            <w:pPr>
              <w:pStyle w:val="TableParagraph"/>
              <w:spacing w:line="234" w:lineRule="exact"/>
              <w:ind w:left="42"/>
              <w:jc w:val="left"/>
            </w:pPr>
            <w:r>
              <w:t>- всего</w:t>
            </w:r>
          </w:p>
        </w:tc>
        <w:tc>
          <w:tcPr>
            <w:tcW w:w="1420" w:type="dxa"/>
            <w:vMerge w:val="restart"/>
          </w:tcPr>
          <w:p w14:paraId="7C15F26E" w14:textId="77777777" w:rsidR="00E0799E" w:rsidRDefault="006D7980">
            <w:pPr>
              <w:pStyle w:val="TableParagraph"/>
              <w:spacing w:before="122"/>
              <w:ind w:left="588" w:right="584"/>
            </w:pPr>
            <w:r>
              <w:t>га</w:t>
            </w:r>
          </w:p>
        </w:tc>
        <w:tc>
          <w:tcPr>
            <w:tcW w:w="904" w:type="dxa"/>
            <w:vMerge w:val="restart"/>
          </w:tcPr>
          <w:p w14:paraId="710258F9" w14:textId="77777777" w:rsidR="00E0799E" w:rsidRDefault="006D7980">
            <w:pPr>
              <w:pStyle w:val="TableParagraph"/>
              <w:spacing w:before="110"/>
              <w:ind w:left="281"/>
              <w:jc w:val="left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  <w:tc>
          <w:tcPr>
            <w:tcW w:w="1047" w:type="dxa"/>
            <w:vMerge w:val="restart"/>
          </w:tcPr>
          <w:p w14:paraId="021C41C5" w14:textId="77777777" w:rsidR="00E0799E" w:rsidRDefault="006D7980">
            <w:pPr>
              <w:pStyle w:val="TableParagraph"/>
              <w:spacing w:before="122"/>
              <w:ind w:left="337"/>
              <w:jc w:val="left"/>
            </w:pPr>
            <w:r>
              <w:t>100</w:t>
            </w:r>
          </w:p>
        </w:tc>
        <w:tc>
          <w:tcPr>
            <w:tcW w:w="991" w:type="dxa"/>
            <w:vMerge w:val="restart"/>
          </w:tcPr>
          <w:p w14:paraId="1113D90B" w14:textId="77777777" w:rsidR="00E0799E" w:rsidRDefault="006D7980">
            <w:pPr>
              <w:pStyle w:val="TableParagraph"/>
              <w:spacing w:before="110"/>
              <w:ind w:left="325"/>
              <w:jc w:val="left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  <w:tc>
          <w:tcPr>
            <w:tcW w:w="931" w:type="dxa"/>
            <w:vMerge w:val="restart"/>
            <w:tcBorders>
              <w:right w:val="single" w:sz="4" w:space="0" w:color="000000"/>
            </w:tcBorders>
          </w:tcPr>
          <w:p w14:paraId="417A307F" w14:textId="77777777" w:rsidR="00E0799E" w:rsidRDefault="006D7980">
            <w:pPr>
              <w:pStyle w:val="TableParagraph"/>
              <w:spacing w:before="122"/>
              <w:ind w:left="279"/>
              <w:jc w:val="left"/>
            </w:pPr>
            <w:r>
              <w:t>100</w:t>
            </w:r>
          </w:p>
        </w:tc>
      </w:tr>
      <w:tr w:rsidR="00E0799E" w14:paraId="7CE80286" w14:textId="77777777">
        <w:trPr>
          <w:trHeight w:val="249"/>
        </w:trPr>
        <w:tc>
          <w:tcPr>
            <w:tcW w:w="557" w:type="dxa"/>
            <w:vMerge/>
            <w:tcBorders>
              <w:top w:val="nil"/>
            </w:tcBorders>
          </w:tcPr>
          <w:p w14:paraId="2139023A" w14:textId="77777777"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23171DE0" w14:textId="77777777" w:rsidR="00E0799E" w:rsidRDefault="006D7980">
            <w:pPr>
              <w:pStyle w:val="TableParagraph"/>
              <w:spacing w:line="229" w:lineRule="exact"/>
              <w:ind w:left="42"/>
              <w:jc w:val="left"/>
            </w:pPr>
            <w:r>
              <w:rPr>
                <w:smallCaps/>
                <w:w w:val="99"/>
              </w:rPr>
              <w:t>в</w:t>
            </w:r>
            <w:r>
              <w:rPr>
                <w:spacing w:val="1"/>
              </w:rPr>
              <w:t xml:space="preserve"> </w:t>
            </w:r>
            <w:r>
              <w:t>т</w:t>
            </w:r>
            <w:r>
              <w:rPr>
                <w:spacing w:val="-1"/>
              </w:rPr>
              <w:t>о</w:t>
            </w:r>
            <w:r>
              <w:t>м</w:t>
            </w:r>
            <w:r>
              <w:rPr>
                <w:spacing w:val="-2"/>
              </w:rPr>
              <w:t xml:space="preserve"> </w:t>
            </w:r>
            <w:r>
              <w:t>ч</w:t>
            </w:r>
            <w:r>
              <w:rPr>
                <w:spacing w:val="-1"/>
              </w:rPr>
              <w:t>и</w:t>
            </w:r>
            <w:r>
              <w:t>сл</w:t>
            </w:r>
            <w:r>
              <w:rPr>
                <w:spacing w:val="-3"/>
              </w:rPr>
              <w:t>е</w:t>
            </w:r>
            <w:r>
              <w:t>:</w:t>
            </w:r>
          </w:p>
        </w:tc>
        <w:tc>
          <w:tcPr>
            <w:tcW w:w="1420" w:type="dxa"/>
            <w:vMerge/>
            <w:tcBorders>
              <w:top w:val="nil"/>
            </w:tcBorders>
          </w:tcPr>
          <w:p w14:paraId="48E1D3B2" w14:textId="77777777"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</w:tcBorders>
          </w:tcPr>
          <w:p w14:paraId="1A832BC8" w14:textId="77777777"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14:paraId="35336283" w14:textId="77777777"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0F5700AD" w14:textId="77777777"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right w:val="single" w:sz="4" w:space="0" w:color="000000"/>
            </w:tcBorders>
          </w:tcPr>
          <w:p w14:paraId="17C1B275" w14:textId="77777777" w:rsidR="00E0799E" w:rsidRDefault="00E0799E">
            <w:pPr>
              <w:rPr>
                <w:sz w:val="2"/>
                <w:szCs w:val="2"/>
              </w:rPr>
            </w:pPr>
          </w:p>
        </w:tc>
      </w:tr>
      <w:tr w:rsidR="00E0799E" w14:paraId="73349D34" w14:textId="77777777">
        <w:trPr>
          <w:trHeight w:val="251"/>
        </w:trPr>
        <w:tc>
          <w:tcPr>
            <w:tcW w:w="557" w:type="dxa"/>
          </w:tcPr>
          <w:p w14:paraId="6BB5CE94" w14:textId="77777777" w:rsidR="00E0799E" w:rsidRDefault="006D7980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4057" w:type="dxa"/>
          </w:tcPr>
          <w:p w14:paraId="38C3065E" w14:textId="77777777" w:rsidR="00E0799E" w:rsidRDefault="006D7980">
            <w:pPr>
              <w:pStyle w:val="TableParagraph"/>
              <w:spacing w:line="232" w:lineRule="exact"/>
              <w:ind w:left="42"/>
              <w:jc w:val="left"/>
            </w:pPr>
            <w:r>
              <w:t>Территория жилой застройки</w:t>
            </w:r>
          </w:p>
        </w:tc>
        <w:tc>
          <w:tcPr>
            <w:tcW w:w="1420" w:type="dxa"/>
          </w:tcPr>
          <w:p w14:paraId="2CD80EB4" w14:textId="77777777" w:rsidR="00E0799E" w:rsidRDefault="006D7980">
            <w:pPr>
              <w:pStyle w:val="TableParagraph"/>
              <w:spacing w:line="232" w:lineRule="exact"/>
              <w:ind w:left="588" w:right="584"/>
            </w:pPr>
            <w:r>
              <w:t>га</w:t>
            </w:r>
          </w:p>
        </w:tc>
        <w:tc>
          <w:tcPr>
            <w:tcW w:w="904" w:type="dxa"/>
          </w:tcPr>
          <w:p w14:paraId="77B8DEF6" w14:textId="77777777" w:rsidR="00E0799E" w:rsidRDefault="006D7980">
            <w:pPr>
              <w:pStyle w:val="TableParagraph"/>
              <w:spacing w:line="232" w:lineRule="exact"/>
              <w:ind w:left="276" w:right="276"/>
            </w:pPr>
            <w:r>
              <w:t>1,1</w:t>
            </w:r>
          </w:p>
        </w:tc>
        <w:tc>
          <w:tcPr>
            <w:tcW w:w="1047" w:type="dxa"/>
          </w:tcPr>
          <w:p w14:paraId="0A4E7FD4" w14:textId="77777777" w:rsidR="00E0799E" w:rsidRDefault="006D7980">
            <w:pPr>
              <w:pStyle w:val="TableParagraph"/>
              <w:spacing w:line="232" w:lineRule="exact"/>
              <w:ind w:left="289" w:right="284"/>
            </w:pPr>
            <w:r>
              <w:t>30,5</w:t>
            </w:r>
          </w:p>
        </w:tc>
        <w:tc>
          <w:tcPr>
            <w:tcW w:w="991" w:type="dxa"/>
          </w:tcPr>
          <w:p w14:paraId="008A9042" w14:textId="77777777" w:rsidR="00E0799E" w:rsidRDefault="006D7980">
            <w:pPr>
              <w:pStyle w:val="TableParagraph"/>
              <w:spacing w:line="232" w:lineRule="exact"/>
              <w:ind w:left="320" w:right="320"/>
            </w:pPr>
            <w:r>
              <w:t>2,4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14:paraId="5ECCD5D8" w14:textId="77777777" w:rsidR="00E0799E" w:rsidRDefault="006D7980">
            <w:pPr>
              <w:pStyle w:val="TableParagraph"/>
              <w:spacing w:line="232" w:lineRule="exact"/>
              <w:ind w:left="231" w:right="223"/>
            </w:pPr>
            <w:r>
              <w:t>66,7</w:t>
            </w:r>
          </w:p>
        </w:tc>
      </w:tr>
      <w:tr w:rsidR="00E0799E" w14:paraId="78844CB8" w14:textId="77777777">
        <w:trPr>
          <w:trHeight w:val="275"/>
        </w:trPr>
        <w:tc>
          <w:tcPr>
            <w:tcW w:w="557" w:type="dxa"/>
          </w:tcPr>
          <w:p w14:paraId="447FC21C" w14:textId="77777777" w:rsidR="00E0799E" w:rsidRDefault="006D7980">
            <w:pPr>
              <w:pStyle w:val="TableParagraph"/>
              <w:spacing w:before="9" w:line="246" w:lineRule="exact"/>
            </w:pPr>
            <w:r>
              <w:t>2</w:t>
            </w:r>
          </w:p>
        </w:tc>
        <w:tc>
          <w:tcPr>
            <w:tcW w:w="4057" w:type="dxa"/>
          </w:tcPr>
          <w:p w14:paraId="74468D80" w14:textId="77777777" w:rsidR="00E0799E" w:rsidRDefault="006D7980">
            <w:pPr>
              <w:pStyle w:val="TableParagraph"/>
              <w:spacing w:before="9" w:line="246" w:lineRule="exact"/>
              <w:ind w:left="42"/>
              <w:jc w:val="left"/>
            </w:pPr>
            <w:r>
              <w:t>Участки школ</w:t>
            </w:r>
          </w:p>
        </w:tc>
        <w:tc>
          <w:tcPr>
            <w:tcW w:w="1420" w:type="dxa"/>
          </w:tcPr>
          <w:p w14:paraId="51AF65D4" w14:textId="77777777" w:rsidR="00E0799E" w:rsidRDefault="006D7980">
            <w:pPr>
              <w:pStyle w:val="TableParagraph"/>
              <w:spacing w:before="9" w:line="246" w:lineRule="exact"/>
              <w:ind w:left="588" w:right="584"/>
            </w:pPr>
            <w:r>
              <w:t>га</w:t>
            </w:r>
          </w:p>
        </w:tc>
        <w:tc>
          <w:tcPr>
            <w:tcW w:w="904" w:type="dxa"/>
          </w:tcPr>
          <w:p w14:paraId="50E25972" w14:textId="77777777" w:rsidR="00E0799E" w:rsidRDefault="006D7980">
            <w:pPr>
              <w:pStyle w:val="TableParagraph"/>
              <w:spacing w:before="9" w:line="246" w:lineRule="exact"/>
            </w:pPr>
            <w:r>
              <w:t>0</w:t>
            </w:r>
          </w:p>
        </w:tc>
        <w:tc>
          <w:tcPr>
            <w:tcW w:w="1047" w:type="dxa"/>
          </w:tcPr>
          <w:p w14:paraId="168E45AE" w14:textId="77777777" w:rsidR="00E0799E" w:rsidRDefault="006D7980">
            <w:pPr>
              <w:pStyle w:val="TableParagraph"/>
              <w:spacing w:before="9" w:line="246" w:lineRule="exact"/>
              <w:ind w:left="1"/>
            </w:pPr>
            <w:r>
              <w:t>0</w:t>
            </w:r>
          </w:p>
        </w:tc>
        <w:tc>
          <w:tcPr>
            <w:tcW w:w="991" w:type="dxa"/>
          </w:tcPr>
          <w:p w14:paraId="6B13E0D3" w14:textId="77777777" w:rsidR="00E0799E" w:rsidRDefault="006D79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14:paraId="74A4FCD4" w14:textId="77777777" w:rsidR="00E0799E" w:rsidRDefault="006D7980">
            <w:pPr>
              <w:pStyle w:val="TableParagraph"/>
              <w:spacing w:before="9" w:line="246" w:lineRule="exact"/>
              <w:ind w:left="3"/>
            </w:pPr>
            <w:r>
              <w:t>0</w:t>
            </w:r>
          </w:p>
        </w:tc>
      </w:tr>
      <w:tr w:rsidR="00E0799E" w14:paraId="7FE15896" w14:textId="77777777">
        <w:trPr>
          <w:trHeight w:val="254"/>
        </w:trPr>
        <w:tc>
          <w:tcPr>
            <w:tcW w:w="557" w:type="dxa"/>
          </w:tcPr>
          <w:p w14:paraId="06802ADB" w14:textId="77777777" w:rsidR="00E0799E" w:rsidRDefault="006D7980">
            <w:pPr>
              <w:pStyle w:val="TableParagraph"/>
              <w:spacing w:line="234" w:lineRule="exact"/>
            </w:pPr>
            <w:r>
              <w:t>3</w:t>
            </w:r>
          </w:p>
        </w:tc>
        <w:tc>
          <w:tcPr>
            <w:tcW w:w="4057" w:type="dxa"/>
          </w:tcPr>
          <w:p w14:paraId="7DF8B858" w14:textId="77777777" w:rsidR="00E0799E" w:rsidRDefault="006D7980">
            <w:pPr>
              <w:pStyle w:val="TableParagraph"/>
              <w:spacing w:line="234" w:lineRule="exact"/>
              <w:ind w:left="42"/>
              <w:jc w:val="left"/>
            </w:pPr>
            <w:r>
              <w:t>Участки дошкольных организаций</w:t>
            </w:r>
          </w:p>
        </w:tc>
        <w:tc>
          <w:tcPr>
            <w:tcW w:w="1420" w:type="dxa"/>
          </w:tcPr>
          <w:p w14:paraId="49C50F4A" w14:textId="77777777" w:rsidR="00E0799E" w:rsidRDefault="006D7980">
            <w:pPr>
              <w:pStyle w:val="TableParagraph"/>
              <w:spacing w:line="234" w:lineRule="exact"/>
              <w:ind w:left="588" w:right="584"/>
            </w:pPr>
            <w:r>
              <w:t>га</w:t>
            </w:r>
          </w:p>
        </w:tc>
        <w:tc>
          <w:tcPr>
            <w:tcW w:w="904" w:type="dxa"/>
          </w:tcPr>
          <w:p w14:paraId="27E86586" w14:textId="77777777" w:rsidR="00E0799E" w:rsidRDefault="006D7980">
            <w:pPr>
              <w:pStyle w:val="TableParagraph"/>
              <w:spacing w:line="234" w:lineRule="exact"/>
            </w:pPr>
            <w:r>
              <w:t>0</w:t>
            </w:r>
          </w:p>
        </w:tc>
        <w:tc>
          <w:tcPr>
            <w:tcW w:w="1047" w:type="dxa"/>
          </w:tcPr>
          <w:p w14:paraId="198B7EC7" w14:textId="77777777" w:rsidR="00E0799E" w:rsidRDefault="006D7980">
            <w:pPr>
              <w:pStyle w:val="TableParagraph"/>
              <w:spacing w:line="234" w:lineRule="exact"/>
              <w:ind w:left="1"/>
            </w:pPr>
            <w:r>
              <w:t>0</w:t>
            </w:r>
          </w:p>
        </w:tc>
        <w:tc>
          <w:tcPr>
            <w:tcW w:w="991" w:type="dxa"/>
          </w:tcPr>
          <w:p w14:paraId="178B5B82" w14:textId="77777777" w:rsidR="00E0799E" w:rsidRDefault="006D7980">
            <w:pPr>
              <w:pStyle w:val="TableParagraph"/>
              <w:spacing w:line="234" w:lineRule="exact"/>
              <w:ind w:left="320" w:right="320"/>
            </w:pPr>
            <w:r>
              <w:t>0,4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14:paraId="58423B14" w14:textId="77777777" w:rsidR="00E0799E" w:rsidRDefault="006D7980">
            <w:pPr>
              <w:pStyle w:val="TableParagraph"/>
              <w:spacing w:line="234" w:lineRule="exact"/>
              <w:ind w:left="231" w:right="223"/>
            </w:pPr>
            <w:r>
              <w:t>11,1</w:t>
            </w:r>
          </w:p>
        </w:tc>
      </w:tr>
      <w:tr w:rsidR="00E0799E" w14:paraId="1ED42785" w14:textId="77777777">
        <w:trPr>
          <w:trHeight w:val="506"/>
        </w:trPr>
        <w:tc>
          <w:tcPr>
            <w:tcW w:w="557" w:type="dxa"/>
          </w:tcPr>
          <w:p w14:paraId="03106908" w14:textId="77777777" w:rsidR="00E0799E" w:rsidRDefault="006D7980">
            <w:pPr>
              <w:pStyle w:val="TableParagraph"/>
              <w:spacing w:line="251" w:lineRule="exact"/>
            </w:pPr>
            <w:r>
              <w:t>4</w:t>
            </w:r>
          </w:p>
        </w:tc>
        <w:tc>
          <w:tcPr>
            <w:tcW w:w="4057" w:type="dxa"/>
          </w:tcPr>
          <w:p w14:paraId="279A192C" w14:textId="77777777" w:rsidR="00E0799E" w:rsidRDefault="006D7980">
            <w:pPr>
              <w:pStyle w:val="TableParagraph"/>
              <w:spacing w:before="2" w:line="252" w:lineRule="exact"/>
              <w:ind w:left="42" w:right="676"/>
              <w:jc w:val="left"/>
            </w:pPr>
            <w:r>
              <w:t>Участки объектов общественно- делового назначения</w:t>
            </w:r>
          </w:p>
        </w:tc>
        <w:tc>
          <w:tcPr>
            <w:tcW w:w="1420" w:type="dxa"/>
          </w:tcPr>
          <w:p w14:paraId="5DC4687A" w14:textId="77777777" w:rsidR="00E0799E" w:rsidRDefault="006D7980">
            <w:pPr>
              <w:pStyle w:val="TableParagraph"/>
              <w:spacing w:before="124"/>
              <w:ind w:left="588" w:right="584"/>
            </w:pPr>
            <w:r>
              <w:t>га</w:t>
            </w:r>
          </w:p>
        </w:tc>
        <w:tc>
          <w:tcPr>
            <w:tcW w:w="904" w:type="dxa"/>
          </w:tcPr>
          <w:p w14:paraId="52E909B4" w14:textId="77777777" w:rsidR="00E0799E" w:rsidRDefault="006D7980">
            <w:pPr>
              <w:pStyle w:val="TableParagraph"/>
              <w:spacing w:before="124"/>
            </w:pPr>
            <w:r>
              <w:t>0</w:t>
            </w:r>
          </w:p>
        </w:tc>
        <w:tc>
          <w:tcPr>
            <w:tcW w:w="1047" w:type="dxa"/>
          </w:tcPr>
          <w:p w14:paraId="5126221F" w14:textId="77777777" w:rsidR="00E0799E" w:rsidRDefault="006D7980">
            <w:pPr>
              <w:pStyle w:val="TableParagraph"/>
              <w:spacing w:before="124"/>
              <w:ind w:left="1"/>
            </w:pPr>
            <w:r>
              <w:t>0</w:t>
            </w:r>
          </w:p>
        </w:tc>
        <w:tc>
          <w:tcPr>
            <w:tcW w:w="991" w:type="dxa"/>
          </w:tcPr>
          <w:p w14:paraId="3EF7D009" w14:textId="77777777" w:rsidR="00E0799E" w:rsidRDefault="006D7980">
            <w:pPr>
              <w:pStyle w:val="TableParagraph"/>
              <w:spacing w:before="124"/>
              <w:ind w:right="1"/>
            </w:pPr>
            <w:r>
              <w:t>0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14:paraId="43F4BBC4" w14:textId="77777777" w:rsidR="00E0799E" w:rsidRDefault="006D7980">
            <w:pPr>
              <w:pStyle w:val="TableParagraph"/>
              <w:spacing w:before="124"/>
              <w:ind w:left="3"/>
            </w:pPr>
            <w:r>
              <w:t>0</w:t>
            </w:r>
          </w:p>
        </w:tc>
      </w:tr>
      <w:tr w:rsidR="00E0799E" w14:paraId="6989F2C1" w14:textId="77777777">
        <w:trPr>
          <w:trHeight w:val="506"/>
        </w:trPr>
        <w:tc>
          <w:tcPr>
            <w:tcW w:w="557" w:type="dxa"/>
          </w:tcPr>
          <w:p w14:paraId="4BFCE093" w14:textId="77777777" w:rsidR="00E0799E" w:rsidRDefault="006D7980">
            <w:pPr>
              <w:pStyle w:val="TableParagraph"/>
              <w:spacing w:line="251" w:lineRule="exact"/>
            </w:pPr>
            <w:r>
              <w:t>5</w:t>
            </w:r>
          </w:p>
        </w:tc>
        <w:tc>
          <w:tcPr>
            <w:tcW w:w="4057" w:type="dxa"/>
          </w:tcPr>
          <w:p w14:paraId="3F403747" w14:textId="77777777" w:rsidR="00E0799E" w:rsidRDefault="006D7980">
            <w:pPr>
              <w:pStyle w:val="TableParagraph"/>
              <w:spacing w:before="2" w:line="252" w:lineRule="exact"/>
              <w:ind w:left="42" w:right="869"/>
              <w:jc w:val="left"/>
            </w:pPr>
            <w:r>
              <w:t>Участки объектов инженерной инфраструктуры</w:t>
            </w:r>
          </w:p>
        </w:tc>
        <w:tc>
          <w:tcPr>
            <w:tcW w:w="1420" w:type="dxa"/>
          </w:tcPr>
          <w:p w14:paraId="1D956A66" w14:textId="77777777" w:rsidR="00E0799E" w:rsidRDefault="006D7980">
            <w:pPr>
              <w:pStyle w:val="TableParagraph"/>
              <w:spacing w:before="124"/>
              <w:ind w:left="588" w:right="584"/>
            </w:pPr>
            <w:r>
              <w:t>га</w:t>
            </w:r>
          </w:p>
        </w:tc>
        <w:tc>
          <w:tcPr>
            <w:tcW w:w="904" w:type="dxa"/>
          </w:tcPr>
          <w:p w14:paraId="081F8919" w14:textId="77777777" w:rsidR="00E0799E" w:rsidRDefault="006D7980">
            <w:pPr>
              <w:pStyle w:val="TableParagraph"/>
              <w:spacing w:before="124"/>
            </w:pPr>
            <w:r>
              <w:t>0</w:t>
            </w:r>
          </w:p>
        </w:tc>
        <w:tc>
          <w:tcPr>
            <w:tcW w:w="1047" w:type="dxa"/>
          </w:tcPr>
          <w:p w14:paraId="3CDB46D8" w14:textId="77777777" w:rsidR="00E0799E" w:rsidRDefault="006D7980">
            <w:pPr>
              <w:pStyle w:val="TableParagraph"/>
              <w:spacing w:before="124"/>
              <w:ind w:left="1"/>
            </w:pPr>
            <w:r>
              <w:t>0</w:t>
            </w:r>
          </w:p>
        </w:tc>
        <w:tc>
          <w:tcPr>
            <w:tcW w:w="991" w:type="dxa"/>
          </w:tcPr>
          <w:p w14:paraId="4339A03D" w14:textId="77777777" w:rsidR="00E0799E" w:rsidRDefault="006D7980">
            <w:pPr>
              <w:pStyle w:val="TableParagraph"/>
              <w:spacing w:before="124"/>
              <w:ind w:right="1"/>
            </w:pPr>
            <w:r>
              <w:t>0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14:paraId="14C520D9" w14:textId="77777777" w:rsidR="00E0799E" w:rsidRDefault="006D7980">
            <w:pPr>
              <w:pStyle w:val="TableParagraph"/>
              <w:spacing w:before="124"/>
              <w:ind w:left="3"/>
            </w:pPr>
            <w:r>
              <w:t>0</w:t>
            </w:r>
          </w:p>
        </w:tc>
      </w:tr>
      <w:tr w:rsidR="00E0799E" w14:paraId="6CC885DA" w14:textId="77777777">
        <w:trPr>
          <w:trHeight w:val="506"/>
        </w:trPr>
        <w:tc>
          <w:tcPr>
            <w:tcW w:w="557" w:type="dxa"/>
          </w:tcPr>
          <w:p w14:paraId="6C32D2B7" w14:textId="77777777" w:rsidR="00E0799E" w:rsidRDefault="006D7980">
            <w:pPr>
              <w:pStyle w:val="TableParagraph"/>
              <w:spacing w:before="124"/>
            </w:pPr>
            <w:r>
              <w:t>6</w:t>
            </w:r>
          </w:p>
        </w:tc>
        <w:tc>
          <w:tcPr>
            <w:tcW w:w="4057" w:type="dxa"/>
          </w:tcPr>
          <w:p w14:paraId="74CAB94D" w14:textId="77777777" w:rsidR="00E0799E" w:rsidRDefault="006D7980">
            <w:pPr>
              <w:pStyle w:val="TableParagraph"/>
              <w:spacing w:before="2" w:line="252" w:lineRule="exact"/>
              <w:ind w:left="42" w:right="837"/>
              <w:jc w:val="left"/>
            </w:pPr>
            <w:r>
              <w:t>Участки закрытых автостоянок (гаражей)</w:t>
            </w:r>
          </w:p>
        </w:tc>
        <w:tc>
          <w:tcPr>
            <w:tcW w:w="1420" w:type="dxa"/>
          </w:tcPr>
          <w:p w14:paraId="2033C4DF" w14:textId="77777777" w:rsidR="00E0799E" w:rsidRDefault="006D7980">
            <w:pPr>
              <w:pStyle w:val="TableParagraph"/>
              <w:spacing w:before="124"/>
              <w:ind w:left="588" w:right="584"/>
            </w:pPr>
            <w:r>
              <w:t>га</w:t>
            </w:r>
          </w:p>
        </w:tc>
        <w:tc>
          <w:tcPr>
            <w:tcW w:w="904" w:type="dxa"/>
          </w:tcPr>
          <w:p w14:paraId="7D146943" w14:textId="77777777" w:rsidR="00E0799E" w:rsidRDefault="006D7980">
            <w:pPr>
              <w:pStyle w:val="TableParagraph"/>
              <w:spacing w:before="124"/>
            </w:pPr>
            <w:r>
              <w:t>0</w:t>
            </w:r>
          </w:p>
        </w:tc>
        <w:tc>
          <w:tcPr>
            <w:tcW w:w="1047" w:type="dxa"/>
          </w:tcPr>
          <w:p w14:paraId="13172FC5" w14:textId="77777777" w:rsidR="00E0799E" w:rsidRDefault="006D7980">
            <w:pPr>
              <w:pStyle w:val="TableParagraph"/>
              <w:spacing w:before="124"/>
              <w:ind w:left="1"/>
            </w:pPr>
            <w:r>
              <w:t>0</w:t>
            </w:r>
          </w:p>
        </w:tc>
        <w:tc>
          <w:tcPr>
            <w:tcW w:w="991" w:type="dxa"/>
          </w:tcPr>
          <w:p w14:paraId="7B9058ED" w14:textId="77777777" w:rsidR="00E0799E" w:rsidRDefault="006D7980">
            <w:pPr>
              <w:pStyle w:val="TableParagraph"/>
              <w:spacing w:before="124"/>
              <w:ind w:left="320" w:right="320"/>
            </w:pPr>
            <w:r>
              <w:t>0,1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14:paraId="6BB07D6C" w14:textId="77777777" w:rsidR="00E0799E" w:rsidRDefault="006D7980">
            <w:pPr>
              <w:pStyle w:val="TableParagraph"/>
              <w:spacing w:before="124"/>
              <w:ind w:left="229" w:right="223"/>
            </w:pPr>
            <w:r>
              <w:t>2,8</w:t>
            </w:r>
          </w:p>
        </w:tc>
      </w:tr>
      <w:tr w:rsidR="00E0799E" w14:paraId="3DB57499" w14:textId="77777777">
        <w:trPr>
          <w:trHeight w:val="506"/>
        </w:trPr>
        <w:tc>
          <w:tcPr>
            <w:tcW w:w="557" w:type="dxa"/>
          </w:tcPr>
          <w:p w14:paraId="63C3F281" w14:textId="77777777" w:rsidR="00E0799E" w:rsidRDefault="006D7980">
            <w:pPr>
              <w:pStyle w:val="TableParagraph"/>
              <w:spacing w:line="251" w:lineRule="exact"/>
            </w:pPr>
            <w:r>
              <w:t>7</w:t>
            </w:r>
          </w:p>
        </w:tc>
        <w:tc>
          <w:tcPr>
            <w:tcW w:w="4057" w:type="dxa"/>
          </w:tcPr>
          <w:p w14:paraId="6F3B37DF" w14:textId="77777777" w:rsidR="00E0799E" w:rsidRDefault="006D7980">
            <w:pPr>
              <w:pStyle w:val="TableParagraph"/>
              <w:spacing w:before="2" w:line="252" w:lineRule="exact"/>
              <w:ind w:left="42" w:right="1009"/>
              <w:jc w:val="left"/>
            </w:pPr>
            <w:r>
              <w:t>Автостоянки для временного хранения</w:t>
            </w:r>
          </w:p>
        </w:tc>
        <w:tc>
          <w:tcPr>
            <w:tcW w:w="1420" w:type="dxa"/>
          </w:tcPr>
          <w:p w14:paraId="4DDB4D43" w14:textId="77777777" w:rsidR="00E0799E" w:rsidRDefault="006D7980">
            <w:pPr>
              <w:pStyle w:val="TableParagraph"/>
              <w:spacing w:before="122"/>
              <w:ind w:left="588" w:right="584"/>
            </w:pPr>
            <w:r>
              <w:t>га</w:t>
            </w:r>
          </w:p>
        </w:tc>
        <w:tc>
          <w:tcPr>
            <w:tcW w:w="904" w:type="dxa"/>
          </w:tcPr>
          <w:p w14:paraId="712FE8DD" w14:textId="77777777" w:rsidR="00E0799E" w:rsidRDefault="006D7980">
            <w:pPr>
              <w:pStyle w:val="TableParagraph"/>
              <w:spacing w:before="122"/>
            </w:pPr>
            <w:r>
              <w:t>0</w:t>
            </w:r>
          </w:p>
        </w:tc>
        <w:tc>
          <w:tcPr>
            <w:tcW w:w="1047" w:type="dxa"/>
          </w:tcPr>
          <w:p w14:paraId="56056B35" w14:textId="77777777" w:rsidR="00E0799E" w:rsidRDefault="006D7980">
            <w:pPr>
              <w:pStyle w:val="TableParagraph"/>
              <w:spacing w:before="122"/>
              <w:ind w:left="1"/>
            </w:pPr>
            <w:r>
              <w:t>0</w:t>
            </w:r>
          </w:p>
        </w:tc>
        <w:tc>
          <w:tcPr>
            <w:tcW w:w="991" w:type="dxa"/>
          </w:tcPr>
          <w:p w14:paraId="28EEB316" w14:textId="77777777" w:rsidR="00E0799E" w:rsidRDefault="006D7980">
            <w:pPr>
              <w:pStyle w:val="TableParagraph"/>
              <w:spacing w:before="122"/>
              <w:ind w:right="1"/>
            </w:pPr>
            <w:r>
              <w:t>0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14:paraId="68591CDF" w14:textId="77777777" w:rsidR="00E0799E" w:rsidRDefault="006D7980">
            <w:pPr>
              <w:pStyle w:val="TableParagraph"/>
              <w:spacing w:before="122"/>
              <w:ind w:left="3"/>
            </w:pPr>
            <w:r>
              <w:t>0</w:t>
            </w:r>
          </w:p>
        </w:tc>
      </w:tr>
      <w:tr w:rsidR="00E0799E" w14:paraId="00B3D254" w14:textId="77777777">
        <w:trPr>
          <w:trHeight w:val="253"/>
        </w:trPr>
        <w:tc>
          <w:tcPr>
            <w:tcW w:w="557" w:type="dxa"/>
            <w:tcBorders>
              <w:bottom w:val="nil"/>
            </w:tcBorders>
          </w:tcPr>
          <w:p w14:paraId="7546E666" w14:textId="77777777" w:rsidR="00E0799E" w:rsidRDefault="006D7980">
            <w:pPr>
              <w:pStyle w:val="TableParagraph"/>
              <w:spacing w:line="233" w:lineRule="exact"/>
            </w:pPr>
            <w:r>
              <w:t>8</w:t>
            </w:r>
          </w:p>
        </w:tc>
        <w:tc>
          <w:tcPr>
            <w:tcW w:w="4057" w:type="dxa"/>
            <w:tcBorders>
              <w:bottom w:val="nil"/>
            </w:tcBorders>
          </w:tcPr>
          <w:p w14:paraId="3C01C892" w14:textId="77777777" w:rsidR="00E0799E" w:rsidRDefault="006D7980">
            <w:pPr>
              <w:pStyle w:val="TableParagraph"/>
              <w:spacing w:line="233" w:lineRule="exact"/>
              <w:ind w:left="42"/>
              <w:jc w:val="left"/>
            </w:pPr>
            <w:r>
              <w:t>Территория общего пользования</w:t>
            </w:r>
          </w:p>
        </w:tc>
        <w:tc>
          <w:tcPr>
            <w:tcW w:w="1420" w:type="dxa"/>
            <w:tcBorders>
              <w:bottom w:val="nil"/>
            </w:tcBorders>
          </w:tcPr>
          <w:p w14:paraId="2B786A13" w14:textId="77777777" w:rsidR="00E0799E" w:rsidRDefault="006D7980">
            <w:pPr>
              <w:pStyle w:val="TableParagraph"/>
              <w:spacing w:line="233" w:lineRule="exact"/>
              <w:ind w:left="588" w:right="584"/>
            </w:pPr>
            <w:r>
              <w:t>га</w:t>
            </w:r>
          </w:p>
        </w:tc>
        <w:tc>
          <w:tcPr>
            <w:tcW w:w="904" w:type="dxa"/>
            <w:tcBorders>
              <w:bottom w:val="nil"/>
            </w:tcBorders>
          </w:tcPr>
          <w:p w14:paraId="458A16FF" w14:textId="77777777" w:rsidR="00E0799E" w:rsidRDefault="006D7980">
            <w:pPr>
              <w:pStyle w:val="TableParagraph"/>
              <w:spacing w:line="233" w:lineRule="exact"/>
            </w:pPr>
            <w:r>
              <w:t>0</w:t>
            </w:r>
          </w:p>
        </w:tc>
        <w:tc>
          <w:tcPr>
            <w:tcW w:w="1047" w:type="dxa"/>
            <w:tcBorders>
              <w:bottom w:val="nil"/>
            </w:tcBorders>
          </w:tcPr>
          <w:p w14:paraId="5DA10209" w14:textId="77777777" w:rsidR="00E0799E" w:rsidRDefault="006D7980">
            <w:pPr>
              <w:pStyle w:val="TableParagraph"/>
              <w:spacing w:line="233" w:lineRule="exact"/>
              <w:ind w:left="1"/>
            </w:pPr>
            <w:r>
              <w:t>0</w:t>
            </w:r>
          </w:p>
        </w:tc>
        <w:tc>
          <w:tcPr>
            <w:tcW w:w="991" w:type="dxa"/>
            <w:tcBorders>
              <w:bottom w:val="nil"/>
            </w:tcBorders>
          </w:tcPr>
          <w:p w14:paraId="04D80577" w14:textId="77777777" w:rsidR="00E0799E" w:rsidRDefault="006D7980">
            <w:pPr>
              <w:pStyle w:val="TableParagraph"/>
              <w:spacing w:line="233" w:lineRule="exact"/>
              <w:ind w:left="320" w:right="320"/>
            </w:pPr>
            <w:r>
              <w:t>0,7</w:t>
            </w:r>
          </w:p>
        </w:tc>
        <w:tc>
          <w:tcPr>
            <w:tcW w:w="931" w:type="dxa"/>
            <w:tcBorders>
              <w:bottom w:val="nil"/>
              <w:right w:val="single" w:sz="4" w:space="0" w:color="000000"/>
            </w:tcBorders>
          </w:tcPr>
          <w:p w14:paraId="6E5652CF" w14:textId="77777777" w:rsidR="00E0799E" w:rsidRDefault="006D7980">
            <w:pPr>
              <w:pStyle w:val="TableParagraph"/>
              <w:spacing w:line="233" w:lineRule="exact"/>
              <w:ind w:left="231" w:right="223"/>
            </w:pPr>
            <w:r>
              <w:t>19,4</w:t>
            </w:r>
          </w:p>
        </w:tc>
      </w:tr>
      <w:tr w:rsidR="00E0799E" w14:paraId="212BBE68" w14:textId="77777777">
        <w:trPr>
          <w:trHeight w:val="252"/>
        </w:trPr>
        <w:tc>
          <w:tcPr>
            <w:tcW w:w="557" w:type="dxa"/>
            <w:tcBorders>
              <w:top w:val="nil"/>
              <w:bottom w:val="nil"/>
            </w:tcBorders>
          </w:tcPr>
          <w:p w14:paraId="0D988F33" w14:textId="77777777" w:rsidR="00E0799E" w:rsidRDefault="006D7980">
            <w:pPr>
              <w:pStyle w:val="TableParagraph"/>
              <w:spacing w:line="232" w:lineRule="exact"/>
              <w:ind w:left="103" w:right="102"/>
            </w:pPr>
            <w:r>
              <w:t>8.1</w:t>
            </w:r>
          </w:p>
        </w:tc>
        <w:tc>
          <w:tcPr>
            <w:tcW w:w="4057" w:type="dxa"/>
            <w:tcBorders>
              <w:top w:val="nil"/>
              <w:bottom w:val="nil"/>
            </w:tcBorders>
          </w:tcPr>
          <w:p w14:paraId="30BA5139" w14:textId="77777777" w:rsidR="00E0799E" w:rsidRDefault="006D7980">
            <w:pPr>
              <w:pStyle w:val="TableParagraph"/>
              <w:spacing w:line="232" w:lineRule="exact"/>
              <w:ind w:left="42"/>
              <w:jc w:val="left"/>
            </w:pPr>
            <w:r>
              <w:t>Участки зеленых насаждений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 w14:paraId="76CAD7CD" w14:textId="77777777" w:rsidR="00E0799E" w:rsidRDefault="006D7980">
            <w:pPr>
              <w:pStyle w:val="TableParagraph"/>
              <w:spacing w:line="232" w:lineRule="exact"/>
              <w:ind w:left="588" w:right="584"/>
            </w:pPr>
            <w:r>
              <w:t>га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14:paraId="5EC5BEBB" w14:textId="77777777" w:rsidR="00E0799E" w:rsidRDefault="006D7980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 w14:paraId="6332F9B4" w14:textId="77777777" w:rsidR="00E0799E" w:rsidRDefault="006D7980">
            <w:pPr>
              <w:pStyle w:val="TableParagraph"/>
              <w:spacing w:line="232" w:lineRule="exact"/>
              <w:ind w:left="1"/>
            </w:pPr>
            <w:r>
              <w:t>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35A24C34" w14:textId="77777777" w:rsidR="00E0799E" w:rsidRDefault="006D7980">
            <w:pPr>
              <w:pStyle w:val="TableParagraph"/>
              <w:spacing w:line="232" w:lineRule="exact"/>
              <w:ind w:left="320" w:right="320"/>
            </w:pPr>
            <w:r>
              <w:t>0,3</w:t>
            </w:r>
          </w:p>
        </w:tc>
        <w:tc>
          <w:tcPr>
            <w:tcW w:w="931" w:type="dxa"/>
            <w:tcBorders>
              <w:top w:val="nil"/>
              <w:bottom w:val="nil"/>
              <w:right w:val="single" w:sz="4" w:space="0" w:color="000000"/>
            </w:tcBorders>
          </w:tcPr>
          <w:p w14:paraId="2E522A41" w14:textId="77777777" w:rsidR="00E0799E" w:rsidRDefault="006D7980">
            <w:pPr>
              <w:pStyle w:val="TableParagraph"/>
              <w:spacing w:line="232" w:lineRule="exact"/>
              <w:ind w:left="229" w:right="223"/>
            </w:pPr>
            <w:r>
              <w:t>8,3</w:t>
            </w:r>
          </w:p>
        </w:tc>
      </w:tr>
      <w:tr w:rsidR="00E0799E" w14:paraId="146C595D" w14:textId="77777777">
        <w:trPr>
          <w:trHeight w:val="253"/>
        </w:trPr>
        <w:tc>
          <w:tcPr>
            <w:tcW w:w="557" w:type="dxa"/>
            <w:tcBorders>
              <w:top w:val="nil"/>
            </w:tcBorders>
          </w:tcPr>
          <w:p w14:paraId="26345780" w14:textId="77777777" w:rsidR="00E0799E" w:rsidRDefault="006D7980">
            <w:pPr>
              <w:pStyle w:val="TableParagraph"/>
              <w:spacing w:line="233" w:lineRule="exact"/>
              <w:ind w:left="103" w:right="102"/>
            </w:pPr>
            <w:r>
              <w:t>8.2</w:t>
            </w:r>
          </w:p>
        </w:tc>
        <w:tc>
          <w:tcPr>
            <w:tcW w:w="4057" w:type="dxa"/>
            <w:tcBorders>
              <w:top w:val="nil"/>
            </w:tcBorders>
          </w:tcPr>
          <w:p w14:paraId="410D9A6C" w14:textId="77777777" w:rsidR="00E0799E" w:rsidRDefault="006D7980">
            <w:pPr>
              <w:pStyle w:val="TableParagraph"/>
              <w:spacing w:line="233" w:lineRule="exact"/>
              <w:ind w:left="42"/>
              <w:jc w:val="left"/>
            </w:pPr>
            <w:r>
              <w:t>Улицы, проезды</w:t>
            </w:r>
          </w:p>
        </w:tc>
        <w:tc>
          <w:tcPr>
            <w:tcW w:w="1420" w:type="dxa"/>
            <w:tcBorders>
              <w:top w:val="nil"/>
            </w:tcBorders>
          </w:tcPr>
          <w:p w14:paraId="41EA01AB" w14:textId="77777777" w:rsidR="00E0799E" w:rsidRDefault="006D7980">
            <w:pPr>
              <w:pStyle w:val="TableParagraph"/>
              <w:spacing w:line="233" w:lineRule="exact"/>
              <w:ind w:left="588" w:right="584"/>
            </w:pPr>
            <w:r>
              <w:t>га</w:t>
            </w:r>
          </w:p>
        </w:tc>
        <w:tc>
          <w:tcPr>
            <w:tcW w:w="904" w:type="dxa"/>
            <w:tcBorders>
              <w:top w:val="nil"/>
            </w:tcBorders>
          </w:tcPr>
          <w:p w14:paraId="494ECE31" w14:textId="77777777" w:rsidR="00E0799E" w:rsidRDefault="006D7980">
            <w:pPr>
              <w:pStyle w:val="TableParagraph"/>
              <w:spacing w:line="233" w:lineRule="exact"/>
            </w:pPr>
            <w:r>
              <w:t>0</w:t>
            </w:r>
          </w:p>
        </w:tc>
        <w:tc>
          <w:tcPr>
            <w:tcW w:w="1047" w:type="dxa"/>
            <w:tcBorders>
              <w:top w:val="nil"/>
            </w:tcBorders>
          </w:tcPr>
          <w:p w14:paraId="6F491C2B" w14:textId="77777777" w:rsidR="00E0799E" w:rsidRDefault="006D7980">
            <w:pPr>
              <w:pStyle w:val="TableParagraph"/>
              <w:spacing w:line="233" w:lineRule="exact"/>
              <w:ind w:left="1"/>
            </w:pPr>
            <w:r>
              <w:t>0</w:t>
            </w:r>
          </w:p>
        </w:tc>
        <w:tc>
          <w:tcPr>
            <w:tcW w:w="991" w:type="dxa"/>
            <w:tcBorders>
              <w:top w:val="nil"/>
            </w:tcBorders>
          </w:tcPr>
          <w:p w14:paraId="62CA8CD0" w14:textId="77777777" w:rsidR="00E0799E" w:rsidRDefault="006D7980">
            <w:pPr>
              <w:pStyle w:val="TableParagraph"/>
              <w:spacing w:line="233" w:lineRule="exact"/>
              <w:ind w:left="320" w:right="320"/>
            </w:pPr>
            <w:r>
              <w:t>0,4</w:t>
            </w:r>
          </w:p>
        </w:tc>
        <w:tc>
          <w:tcPr>
            <w:tcW w:w="931" w:type="dxa"/>
            <w:tcBorders>
              <w:top w:val="nil"/>
              <w:right w:val="single" w:sz="4" w:space="0" w:color="000000"/>
            </w:tcBorders>
          </w:tcPr>
          <w:p w14:paraId="0F88F6AF" w14:textId="77777777" w:rsidR="00E0799E" w:rsidRDefault="006D7980">
            <w:pPr>
              <w:pStyle w:val="TableParagraph"/>
              <w:spacing w:line="233" w:lineRule="exact"/>
              <w:ind w:left="231" w:right="223"/>
            </w:pPr>
            <w:r>
              <w:t>11,1</w:t>
            </w:r>
          </w:p>
        </w:tc>
      </w:tr>
      <w:tr w:rsidR="00E0799E" w14:paraId="6B93CCE0" w14:textId="77777777">
        <w:trPr>
          <w:trHeight w:val="251"/>
        </w:trPr>
        <w:tc>
          <w:tcPr>
            <w:tcW w:w="557" w:type="dxa"/>
          </w:tcPr>
          <w:p w14:paraId="1BAD0AB2" w14:textId="77777777" w:rsidR="00E0799E" w:rsidRDefault="006D7980">
            <w:pPr>
              <w:pStyle w:val="TableParagraph"/>
              <w:spacing w:line="232" w:lineRule="exact"/>
            </w:pPr>
            <w:r>
              <w:t>9</w:t>
            </w:r>
          </w:p>
        </w:tc>
        <w:tc>
          <w:tcPr>
            <w:tcW w:w="4057" w:type="dxa"/>
          </w:tcPr>
          <w:p w14:paraId="58801432" w14:textId="77777777" w:rsidR="00E0799E" w:rsidRDefault="006D7980">
            <w:pPr>
              <w:pStyle w:val="TableParagraph"/>
              <w:spacing w:line="232" w:lineRule="exact"/>
              <w:ind w:left="42"/>
              <w:jc w:val="left"/>
            </w:pPr>
            <w:r>
              <w:t>Прочие территории</w:t>
            </w:r>
          </w:p>
        </w:tc>
        <w:tc>
          <w:tcPr>
            <w:tcW w:w="1420" w:type="dxa"/>
          </w:tcPr>
          <w:p w14:paraId="4493B195" w14:textId="77777777" w:rsidR="00E0799E" w:rsidRDefault="006D7980">
            <w:pPr>
              <w:pStyle w:val="TableParagraph"/>
              <w:spacing w:line="232" w:lineRule="exact"/>
              <w:ind w:left="588" w:right="584"/>
            </w:pPr>
            <w:r>
              <w:t>га</w:t>
            </w:r>
          </w:p>
        </w:tc>
        <w:tc>
          <w:tcPr>
            <w:tcW w:w="904" w:type="dxa"/>
          </w:tcPr>
          <w:p w14:paraId="71107EC9" w14:textId="77777777" w:rsidR="00E0799E" w:rsidRDefault="006D7980">
            <w:pPr>
              <w:pStyle w:val="TableParagraph"/>
              <w:spacing w:line="232" w:lineRule="exact"/>
              <w:ind w:left="276" w:right="276"/>
            </w:pPr>
            <w:r>
              <w:t>2,5</w:t>
            </w:r>
          </w:p>
        </w:tc>
        <w:tc>
          <w:tcPr>
            <w:tcW w:w="1047" w:type="dxa"/>
          </w:tcPr>
          <w:p w14:paraId="20DCE72C" w14:textId="77777777" w:rsidR="00E0799E" w:rsidRDefault="006D7980">
            <w:pPr>
              <w:pStyle w:val="TableParagraph"/>
              <w:spacing w:line="232" w:lineRule="exact"/>
              <w:ind w:left="289" w:right="284"/>
            </w:pPr>
            <w:r>
              <w:t>69,5</w:t>
            </w:r>
          </w:p>
        </w:tc>
        <w:tc>
          <w:tcPr>
            <w:tcW w:w="991" w:type="dxa"/>
          </w:tcPr>
          <w:p w14:paraId="559D4A17" w14:textId="77777777" w:rsidR="00E0799E" w:rsidRDefault="006D7980">
            <w:pPr>
              <w:pStyle w:val="TableParagraph"/>
              <w:spacing w:line="232" w:lineRule="exact"/>
              <w:ind w:right="1"/>
            </w:pPr>
            <w:r>
              <w:t>0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14:paraId="0E303CA9" w14:textId="77777777" w:rsidR="00E0799E" w:rsidRDefault="006D7980">
            <w:pPr>
              <w:pStyle w:val="TableParagraph"/>
              <w:spacing w:line="232" w:lineRule="exact"/>
              <w:ind w:left="3"/>
            </w:pPr>
            <w:r>
              <w:t>0</w:t>
            </w:r>
          </w:p>
        </w:tc>
      </w:tr>
    </w:tbl>
    <w:p w14:paraId="20279108" w14:textId="77777777" w:rsidR="00E0799E" w:rsidRDefault="00E0799E">
      <w:pPr>
        <w:pStyle w:val="a3"/>
        <w:spacing w:before="10"/>
        <w:ind w:left="0"/>
        <w:rPr>
          <w:i/>
          <w:sz w:val="35"/>
        </w:rPr>
      </w:pPr>
    </w:p>
    <w:p w14:paraId="28F3A9DD" w14:textId="77777777" w:rsidR="00E0799E" w:rsidRDefault="006D7980">
      <w:pPr>
        <w:pStyle w:val="a3"/>
        <w:spacing w:before="1" w:line="360" w:lineRule="auto"/>
        <w:ind w:right="383" w:firstLine="707"/>
        <w:jc w:val="both"/>
      </w:pPr>
      <w:r>
        <w:t>Планируемое развитие территории предусматривает размещение многоквартирных жилых домов, объектов социальной инфраструктуры, необходимых для устойчивого развития данной территории.</w:t>
      </w:r>
    </w:p>
    <w:p w14:paraId="26C8417A" w14:textId="77777777" w:rsidR="00E0799E" w:rsidRDefault="006D7980">
      <w:pPr>
        <w:pStyle w:val="a3"/>
        <w:spacing w:line="360" w:lineRule="auto"/>
        <w:ind w:right="391" w:firstLine="707"/>
        <w:jc w:val="both"/>
      </w:pPr>
      <w:r>
        <w:t>В проекте планировки выделены следующие зоны планируемого размещения объектов капитального строительства:</w:t>
      </w:r>
    </w:p>
    <w:p w14:paraId="6B84B604" w14:textId="77777777" w:rsidR="00E0799E" w:rsidRDefault="00E0799E">
      <w:pPr>
        <w:spacing w:line="360" w:lineRule="auto"/>
        <w:jc w:val="both"/>
        <w:sectPr w:rsidR="00E0799E" w:rsidSect="004D14C7">
          <w:footerReference w:type="default" r:id="rId7"/>
          <w:pgSz w:w="11910" w:h="16840"/>
          <w:pgMar w:top="1580" w:right="460" w:bottom="1260" w:left="1320" w:header="992" w:footer="992" w:gutter="0"/>
          <w:pgNumType w:start="2"/>
          <w:cols w:space="720"/>
          <w:docGrid w:linePitch="299"/>
        </w:sectPr>
      </w:pPr>
    </w:p>
    <w:p w14:paraId="5D47A958" w14:textId="77777777" w:rsidR="00E0799E" w:rsidRDefault="006D7980">
      <w:pPr>
        <w:pStyle w:val="a4"/>
        <w:numPr>
          <w:ilvl w:val="0"/>
          <w:numId w:val="5"/>
        </w:numPr>
        <w:tabs>
          <w:tab w:val="left" w:pos="1797"/>
          <w:tab w:val="left" w:pos="1798"/>
        </w:tabs>
        <w:spacing w:before="72"/>
        <w:ind w:left="1798"/>
        <w:rPr>
          <w:sz w:val="24"/>
        </w:rPr>
      </w:pPr>
      <w:bookmarkStart w:id="2" w:name="_bookmark4"/>
      <w:bookmarkEnd w:id="2"/>
      <w:r>
        <w:rPr>
          <w:sz w:val="24"/>
        </w:rPr>
        <w:lastRenderedPageBreak/>
        <w:t>зоны планируемого размещения многоквартирного жилого</w:t>
      </w:r>
      <w:r>
        <w:rPr>
          <w:spacing w:val="-2"/>
          <w:sz w:val="24"/>
        </w:rPr>
        <w:t xml:space="preserve"> </w:t>
      </w:r>
      <w:r>
        <w:rPr>
          <w:sz w:val="24"/>
        </w:rPr>
        <w:t>дома;</w:t>
      </w:r>
    </w:p>
    <w:p w14:paraId="21387268" w14:textId="77777777" w:rsidR="00E0799E" w:rsidRDefault="006D7980">
      <w:pPr>
        <w:pStyle w:val="a4"/>
        <w:numPr>
          <w:ilvl w:val="0"/>
          <w:numId w:val="5"/>
        </w:numPr>
        <w:tabs>
          <w:tab w:val="left" w:pos="1797"/>
          <w:tab w:val="left" w:pos="1798"/>
          <w:tab w:val="left" w:pos="2577"/>
          <w:tab w:val="left" w:pos="4380"/>
          <w:tab w:val="left" w:pos="6018"/>
          <w:tab w:val="left" w:pos="7701"/>
        </w:tabs>
        <w:spacing w:before="136" w:line="350" w:lineRule="auto"/>
        <w:ind w:right="386" w:firstLine="707"/>
        <w:rPr>
          <w:sz w:val="24"/>
        </w:rPr>
      </w:pPr>
      <w:r>
        <w:rPr>
          <w:sz w:val="24"/>
        </w:rPr>
        <w:t>зоны</w:t>
      </w:r>
      <w:r>
        <w:rPr>
          <w:sz w:val="24"/>
        </w:rPr>
        <w:tab/>
        <w:t>планируемого</w:t>
      </w:r>
      <w:r>
        <w:rPr>
          <w:sz w:val="24"/>
        </w:rPr>
        <w:tab/>
        <w:t>размещения</w:t>
      </w:r>
      <w:r>
        <w:rPr>
          <w:sz w:val="24"/>
        </w:rPr>
        <w:tab/>
        <w:t>дошкольного</w:t>
      </w:r>
      <w:r>
        <w:rPr>
          <w:sz w:val="24"/>
        </w:rPr>
        <w:tab/>
      </w:r>
      <w:r>
        <w:rPr>
          <w:spacing w:val="-1"/>
          <w:sz w:val="24"/>
        </w:rPr>
        <w:t xml:space="preserve">образовательного </w:t>
      </w:r>
      <w:r>
        <w:rPr>
          <w:sz w:val="24"/>
        </w:rPr>
        <w:t>учреждения;</w:t>
      </w:r>
    </w:p>
    <w:p w14:paraId="0D89C6AB" w14:textId="77777777" w:rsidR="00E0799E" w:rsidRDefault="006D7980">
      <w:pPr>
        <w:pStyle w:val="a4"/>
        <w:numPr>
          <w:ilvl w:val="0"/>
          <w:numId w:val="5"/>
        </w:numPr>
        <w:tabs>
          <w:tab w:val="left" w:pos="1797"/>
          <w:tab w:val="left" w:pos="1798"/>
        </w:tabs>
        <w:spacing w:before="13"/>
        <w:ind w:left="1798"/>
        <w:rPr>
          <w:sz w:val="24"/>
        </w:rPr>
      </w:pPr>
      <w:r>
        <w:rPr>
          <w:sz w:val="24"/>
        </w:rPr>
        <w:t>зоны планируемого размещения объектов улично-дорожной</w:t>
      </w:r>
      <w:r>
        <w:rPr>
          <w:spacing w:val="-7"/>
          <w:sz w:val="24"/>
        </w:rPr>
        <w:t xml:space="preserve"> </w:t>
      </w:r>
      <w:r>
        <w:rPr>
          <w:sz w:val="24"/>
        </w:rPr>
        <w:t>сети.</w:t>
      </w:r>
    </w:p>
    <w:p w14:paraId="79973B26" w14:textId="77777777" w:rsidR="00E0799E" w:rsidRDefault="00E0799E">
      <w:pPr>
        <w:pStyle w:val="a3"/>
        <w:spacing w:before="5"/>
        <w:ind w:left="0"/>
        <w:rPr>
          <w:sz w:val="32"/>
        </w:rPr>
      </w:pPr>
    </w:p>
    <w:p w14:paraId="39C52760" w14:textId="77777777" w:rsidR="00E0799E" w:rsidRDefault="006D7980">
      <w:pPr>
        <w:pStyle w:val="2"/>
        <w:numPr>
          <w:ilvl w:val="1"/>
          <w:numId w:val="6"/>
        </w:numPr>
        <w:tabs>
          <w:tab w:val="left" w:pos="1673"/>
        </w:tabs>
        <w:ind w:left="1672" w:hanging="471"/>
        <w:jc w:val="left"/>
      </w:pPr>
      <w:bookmarkStart w:id="3" w:name="_bookmark3"/>
      <w:bookmarkEnd w:id="3"/>
      <w:r>
        <w:t>Плотность и параметры застройки</w:t>
      </w:r>
      <w:r>
        <w:rPr>
          <w:spacing w:val="-13"/>
        </w:rPr>
        <w:t xml:space="preserve"> </w:t>
      </w:r>
      <w:r>
        <w:t>территории</w:t>
      </w:r>
    </w:p>
    <w:p w14:paraId="5B847068" w14:textId="77777777" w:rsidR="00E0799E" w:rsidRDefault="006D7980">
      <w:pPr>
        <w:spacing w:before="119" w:line="360" w:lineRule="auto"/>
        <w:ind w:left="3485" w:right="375" w:hanging="1249"/>
        <w:rPr>
          <w:i/>
          <w:sz w:val="24"/>
        </w:rPr>
      </w:pPr>
      <w:r>
        <w:rPr>
          <w:i/>
          <w:sz w:val="24"/>
        </w:rPr>
        <w:t>Таблица 2. Предельные параметры застройки зон планируемого размещения объектов капитального строительства</w:t>
      </w:r>
    </w:p>
    <w:p w14:paraId="02D91A28" w14:textId="77777777" w:rsidR="00E0799E" w:rsidRDefault="00E0799E">
      <w:pPr>
        <w:pStyle w:val="a3"/>
        <w:spacing w:before="9"/>
        <w:ind w:left="0"/>
        <w:rPr>
          <w:i/>
          <w:sz w:val="10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1294"/>
        <w:gridCol w:w="3293"/>
        <w:gridCol w:w="1964"/>
        <w:gridCol w:w="1963"/>
      </w:tblGrid>
      <w:tr w:rsidR="00E0799E" w14:paraId="686BCD57" w14:textId="77777777">
        <w:trPr>
          <w:trHeight w:val="253"/>
        </w:trPr>
        <w:tc>
          <w:tcPr>
            <w:tcW w:w="1109" w:type="dxa"/>
            <w:vMerge w:val="restart"/>
          </w:tcPr>
          <w:p w14:paraId="5DCD11DF" w14:textId="77777777" w:rsidR="00E0799E" w:rsidRDefault="00E0799E">
            <w:pPr>
              <w:pStyle w:val="TableParagraph"/>
              <w:spacing w:before="1"/>
              <w:jc w:val="left"/>
              <w:rPr>
                <w:i/>
              </w:rPr>
            </w:pPr>
          </w:p>
          <w:p w14:paraId="1F3391B3" w14:textId="77777777" w:rsidR="00E0799E" w:rsidRDefault="006D7980">
            <w:pPr>
              <w:pStyle w:val="TableParagraph"/>
              <w:ind w:left="424" w:right="92" w:hanging="308"/>
              <w:jc w:val="left"/>
              <w:rPr>
                <w:b/>
              </w:rPr>
            </w:pPr>
            <w:r>
              <w:rPr>
                <w:b/>
              </w:rPr>
              <w:t>№ зоны на</w:t>
            </w:r>
          </w:p>
          <w:p w14:paraId="186949E9" w14:textId="77777777" w:rsidR="00E0799E" w:rsidRDefault="006D7980">
            <w:pPr>
              <w:pStyle w:val="TableParagraph"/>
              <w:spacing w:before="1"/>
              <w:ind w:left="107"/>
              <w:jc w:val="left"/>
              <w:rPr>
                <w:b/>
              </w:rPr>
            </w:pPr>
            <w:r>
              <w:rPr>
                <w:b/>
              </w:rPr>
              <w:t>чертеже</w:t>
            </w:r>
          </w:p>
        </w:tc>
        <w:tc>
          <w:tcPr>
            <w:tcW w:w="1294" w:type="dxa"/>
            <w:vMerge w:val="restart"/>
          </w:tcPr>
          <w:p w14:paraId="1A4526DF" w14:textId="77777777" w:rsidR="00E0799E" w:rsidRDefault="00E0799E">
            <w:pPr>
              <w:pStyle w:val="TableParagraph"/>
              <w:spacing w:before="8"/>
              <w:jc w:val="left"/>
              <w:rPr>
                <w:i/>
                <w:sz w:val="33"/>
              </w:rPr>
            </w:pPr>
          </w:p>
          <w:p w14:paraId="69F0E777" w14:textId="77777777" w:rsidR="00E0799E" w:rsidRDefault="006D7980">
            <w:pPr>
              <w:pStyle w:val="TableParagraph"/>
              <w:spacing w:line="232" w:lineRule="auto"/>
              <w:ind w:left="525" w:right="80" w:hanging="418"/>
              <w:jc w:val="left"/>
              <w:rPr>
                <w:b/>
                <w:sz w:val="14"/>
              </w:rPr>
            </w:pPr>
            <w:r>
              <w:rPr>
                <w:b/>
              </w:rPr>
              <w:t xml:space="preserve">Площадь, </w:t>
            </w:r>
            <w:r>
              <w:rPr>
                <w:b/>
                <w:position w:val="-7"/>
              </w:rPr>
              <w:t>м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7220" w:type="dxa"/>
            <w:gridSpan w:val="3"/>
          </w:tcPr>
          <w:p w14:paraId="59ECB1BF" w14:textId="77777777" w:rsidR="00E0799E" w:rsidRDefault="006D7980">
            <w:pPr>
              <w:pStyle w:val="TableParagraph"/>
              <w:spacing w:line="234" w:lineRule="exact"/>
              <w:ind w:left="1679"/>
              <w:jc w:val="left"/>
              <w:rPr>
                <w:b/>
              </w:rPr>
            </w:pPr>
            <w:r>
              <w:rPr>
                <w:b/>
              </w:rPr>
              <w:t>Предельные параметры застройки</w:t>
            </w:r>
          </w:p>
        </w:tc>
      </w:tr>
      <w:tr w:rsidR="00E0799E" w14:paraId="03B6BCB4" w14:textId="77777777">
        <w:trPr>
          <w:trHeight w:val="1013"/>
        </w:trPr>
        <w:tc>
          <w:tcPr>
            <w:tcW w:w="1109" w:type="dxa"/>
            <w:vMerge/>
            <w:tcBorders>
              <w:top w:val="nil"/>
            </w:tcBorders>
          </w:tcPr>
          <w:p w14:paraId="0AB18476" w14:textId="77777777"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vMerge/>
            <w:tcBorders>
              <w:top w:val="nil"/>
            </w:tcBorders>
          </w:tcPr>
          <w:p w14:paraId="57334E06" w14:textId="77777777"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3293" w:type="dxa"/>
          </w:tcPr>
          <w:p w14:paraId="66452DFE" w14:textId="77777777" w:rsidR="00E0799E" w:rsidRDefault="006D7980">
            <w:pPr>
              <w:pStyle w:val="TableParagraph"/>
              <w:spacing w:before="122"/>
              <w:ind w:left="119" w:right="106"/>
              <w:rPr>
                <w:b/>
              </w:rPr>
            </w:pPr>
            <w:r>
              <w:rPr>
                <w:b/>
                <w:color w:val="333333"/>
              </w:rPr>
              <w:t>минимальные отступы от границ земельных</w:t>
            </w:r>
          </w:p>
          <w:p w14:paraId="0702661C" w14:textId="77777777" w:rsidR="00E0799E" w:rsidRDefault="006D7980">
            <w:pPr>
              <w:pStyle w:val="TableParagraph"/>
              <w:spacing w:before="1"/>
              <w:ind w:left="115" w:right="110"/>
              <w:rPr>
                <w:b/>
              </w:rPr>
            </w:pPr>
            <w:r>
              <w:rPr>
                <w:b/>
                <w:color w:val="333333"/>
              </w:rPr>
              <w:t>участков</w:t>
            </w:r>
          </w:p>
        </w:tc>
        <w:tc>
          <w:tcPr>
            <w:tcW w:w="1964" w:type="dxa"/>
          </w:tcPr>
          <w:p w14:paraId="0213E4D1" w14:textId="77777777" w:rsidR="00E0799E" w:rsidRDefault="006D7980">
            <w:pPr>
              <w:pStyle w:val="TableParagraph"/>
              <w:spacing w:before="122"/>
              <w:ind w:left="87" w:right="78"/>
              <w:rPr>
                <w:b/>
              </w:rPr>
            </w:pPr>
            <w:r>
              <w:rPr>
                <w:b/>
                <w:color w:val="333333"/>
              </w:rPr>
              <w:t>предельное количество этажей</w:t>
            </w:r>
          </w:p>
        </w:tc>
        <w:tc>
          <w:tcPr>
            <w:tcW w:w="1963" w:type="dxa"/>
          </w:tcPr>
          <w:p w14:paraId="503DD295" w14:textId="77777777" w:rsidR="00E0799E" w:rsidRDefault="006D7980">
            <w:pPr>
              <w:pStyle w:val="TableParagraph"/>
              <w:ind w:left="131" w:right="121" w:firstLine="2"/>
              <w:rPr>
                <w:b/>
              </w:rPr>
            </w:pPr>
            <w:r>
              <w:rPr>
                <w:b/>
                <w:color w:val="333333"/>
              </w:rPr>
              <w:t>Максимальный коэффициент использования</w:t>
            </w:r>
          </w:p>
          <w:p w14:paraId="6EC481DC" w14:textId="77777777" w:rsidR="00E0799E" w:rsidRDefault="006D7980">
            <w:pPr>
              <w:pStyle w:val="TableParagraph"/>
              <w:spacing w:line="239" w:lineRule="exact"/>
              <w:ind w:left="87" w:right="77"/>
              <w:rPr>
                <w:b/>
              </w:rPr>
            </w:pPr>
            <w:r>
              <w:rPr>
                <w:b/>
                <w:color w:val="333333"/>
              </w:rPr>
              <w:t>территории</w:t>
            </w:r>
          </w:p>
        </w:tc>
      </w:tr>
      <w:tr w:rsidR="00E0799E" w14:paraId="111E88BC" w14:textId="77777777">
        <w:trPr>
          <w:trHeight w:val="3036"/>
        </w:trPr>
        <w:tc>
          <w:tcPr>
            <w:tcW w:w="1109" w:type="dxa"/>
          </w:tcPr>
          <w:p w14:paraId="1471E889" w14:textId="77777777"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14:paraId="70F28A83" w14:textId="77777777"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14:paraId="23B8AD04" w14:textId="77777777"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14:paraId="7ED23BCE" w14:textId="77777777"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14:paraId="624D475E" w14:textId="77777777" w:rsidR="00E0799E" w:rsidRDefault="00E0799E">
            <w:pPr>
              <w:pStyle w:val="TableParagraph"/>
              <w:spacing w:before="4"/>
              <w:jc w:val="left"/>
              <w:rPr>
                <w:i/>
                <w:sz w:val="19"/>
              </w:rPr>
            </w:pPr>
          </w:p>
          <w:p w14:paraId="49B7D2F7" w14:textId="77777777" w:rsidR="00E0799E" w:rsidRPr="00EF6432" w:rsidRDefault="00EF6432">
            <w:pPr>
              <w:pStyle w:val="TableParagraph"/>
              <w:ind w:left="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94" w:type="dxa"/>
          </w:tcPr>
          <w:p w14:paraId="2C252433" w14:textId="77777777"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14:paraId="27EA8388" w14:textId="77777777"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14:paraId="6AC4CB6D" w14:textId="77777777"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14:paraId="1ABCF854" w14:textId="77777777"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14:paraId="5E8F7F5D" w14:textId="77777777" w:rsidR="00E0799E" w:rsidRDefault="00E0799E">
            <w:pPr>
              <w:pStyle w:val="TableParagraph"/>
              <w:spacing w:before="4"/>
              <w:jc w:val="left"/>
              <w:rPr>
                <w:i/>
                <w:sz w:val="19"/>
              </w:rPr>
            </w:pPr>
          </w:p>
          <w:p w14:paraId="4215EC40" w14:textId="77777777" w:rsidR="00E0799E" w:rsidRDefault="006D7980">
            <w:pPr>
              <w:pStyle w:val="TableParagraph"/>
              <w:ind w:left="380" w:right="374"/>
            </w:pPr>
            <w:r>
              <w:t>3500</w:t>
            </w:r>
          </w:p>
        </w:tc>
        <w:tc>
          <w:tcPr>
            <w:tcW w:w="3293" w:type="dxa"/>
          </w:tcPr>
          <w:p w14:paraId="5E152871" w14:textId="77777777" w:rsidR="00E0799E" w:rsidRDefault="006D7980">
            <w:pPr>
              <w:pStyle w:val="TableParagraph"/>
              <w:ind w:left="119" w:right="108"/>
            </w:pPr>
            <w:r>
              <w:t>Минимальные отступы от границ земельных участков стен зданий, строений, сооружений по границам земельных участков, совпадающим с красными линиями улиц и проездов устанавливаются:</w:t>
            </w:r>
          </w:p>
          <w:p w14:paraId="6CBD650B" w14:textId="77777777" w:rsidR="00E0799E" w:rsidRDefault="006D7980">
            <w:pPr>
              <w:pStyle w:val="TableParagraph"/>
              <w:ind w:left="119" w:right="110"/>
            </w:pPr>
            <w:r>
              <w:t>для учреждений образования и воспитания, на прочие улицы и проезды общего</w:t>
            </w:r>
          </w:p>
          <w:p w14:paraId="38DA49B6" w14:textId="77777777" w:rsidR="00E0799E" w:rsidRDefault="006D7980">
            <w:pPr>
              <w:pStyle w:val="TableParagraph"/>
              <w:spacing w:line="234" w:lineRule="exact"/>
              <w:ind w:left="119" w:right="109"/>
            </w:pPr>
            <w:r>
              <w:t>пользования, - 15 метров;</w:t>
            </w:r>
          </w:p>
        </w:tc>
        <w:tc>
          <w:tcPr>
            <w:tcW w:w="1964" w:type="dxa"/>
          </w:tcPr>
          <w:p w14:paraId="294AA88E" w14:textId="77777777"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14:paraId="30311678" w14:textId="77777777"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14:paraId="6637CCFD" w14:textId="77777777"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14:paraId="05BFE61F" w14:textId="77777777"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14:paraId="2DEBEF6E" w14:textId="77777777" w:rsidR="00E0799E" w:rsidRDefault="00E0799E">
            <w:pPr>
              <w:pStyle w:val="TableParagraph"/>
              <w:spacing w:before="4"/>
              <w:jc w:val="left"/>
              <w:rPr>
                <w:i/>
                <w:sz w:val="19"/>
              </w:rPr>
            </w:pPr>
          </w:p>
          <w:p w14:paraId="4F4D2354" w14:textId="77777777" w:rsidR="00E0799E" w:rsidRDefault="006D7980">
            <w:pPr>
              <w:pStyle w:val="TableParagraph"/>
              <w:ind w:left="7"/>
            </w:pPr>
            <w:r>
              <w:t>2</w:t>
            </w:r>
          </w:p>
        </w:tc>
        <w:tc>
          <w:tcPr>
            <w:tcW w:w="1963" w:type="dxa"/>
          </w:tcPr>
          <w:p w14:paraId="5D513B95" w14:textId="77777777"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14:paraId="1067BCD1" w14:textId="77777777"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14:paraId="76C350CD" w14:textId="77777777"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14:paraId="3DFFAF20" w14:textId="77777777" w:rsidR="00E0799E" w:rsidRDefault="00E0799E">
            <w:pPr>
              <w:pStyle w:val="TableParagraph"/>
              <w:spacing w:before="10"/>
              <w:jc w:val="left"/>
              <w:rPr>
                <w:i/>
                <w:sz w:val="26"/>
              </w:rPr>
            </w:pPr>
          </w:p>
          <w:p w14:paraId="14EE32C6" w14:textId="77777777" w:rsidR="00E0799E" w:rsidRDefault="006D7980">
            <w:pPr>
              <w:pStyle w:val="TableParagraph"/>
              <w:spacing w:line="360" w:lineRule="auto"/>
              <w:ind w:left="107" w:right="79" w:firstLine="751"/>
              <w:jc w:val="left"/>
            </w:pPr>
            <w:r>
              <w:t>не устанавливается</w:t>
            </w:r>
          </w:p>
        </w:tc>
      </w:tr>
      <w:tr w:rsidR="00E0799E" w14:paraId="4EC13F16" w14:textId="77777777">
        <w:trPr>
          <w:trHeight w:val="760"/>
        </w:trPr>
        <w:tc>
          <w:tcPr>
            <w:tcW w:w="1109" w:type="dxa"/>
          </w:tcPr>
          <w:p w14:paraId="5B704D9E" w14:textId="77777777" w:rsidR="00E0799E" w:rsidRPr="00EF6432" w:rsidRDefault="00EF6432">
            <w:pPr>
              <w:pStyle w:val="TableParagraph"/>
              <w:spacing w:before="187"/>
              <w:ind w:left="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94" w:type="dxa"/>
          </w:tcPr>
          <w:p w14:paraId="7E5E7E83" w14:textId="77777777" w:rsidR="00E0799E" w:rsidRDefault="006D7980">
            <w:pPr>
              <w:pStyle w:val="TableParagraph"/>
              <w:spacing w:before="187"/>
              <w:ind w:left="380" w:right="374"/>
            </w:pPr>
            <w:r>
              <w:t>1218</w:t>
            </w:r>
          </w:p>
        </w:tc>
        <w:tc>
          <w:tcPr>
            <w:tcW w:w="3293" w:type="dxa"/>
          </w:tcPr>
          <w:p w14:paraId="0A2858CF" w14:textId="77777777" w:rsidR="00E0799E" w:rsidRDefault="00E0799E">
            <w:pPr>
              <w:pStyle w:val="TableParagraph"/>
              <w:spacing w:before="10"/>
              <w:jc w:val="left"/>
              <w:rPr>
                <w:i/>
                <w:sz w:val="21"/>
              </w:rPr>
            </w:pPr>
          </w:p>
          <w:p w14:paraId="48E3C25C" w14:textId="77777777" w:rsidR="00E0799E" w:rsidRDefault="006D7980">
            <w:pPr>
              <w:pStyle w:val="TableParagraph"/>
              <w:ind w:left="618"/>
              <w:jc w:val="left"/>
            </w:pPr>
            <w:r>
              <w:t>не устанавливается</w:t>
            </w:r>
          </w:p>
        </w:tc>
        <w:tc>
          <w:tcPr>
            <w:tcW w:w="1964" w:type="dxa"/>
          </w:tcPr>
          <w:p w14:paraId="64A40FFF" w14:textId="77777777" w:rsidR="00E0799E" w:rsidRDefault="006D7980">
            <w:pPr>
              <w:pStyle w:val="TableParagraph"/>
              <w:spacing w:line="250" w:lineRule="exact"/>
              <w:ind w:left="86" w:right="78"/>
            </w:pPr>
            <w:r>
              <w:t>не</w:t>
            </w:r>
          </w:p>
          <w:p w14:paraId="05069BE8" w14:textId="77777777" w:rsidR="00E0799E" w:rsidRDefault="006D7980">
            <w:pPr>
              <w:pStyle w:val="TableParagraph"/>
              <w:spacing w:before="126"/>
              <w:ind w:left="88" w:right="78"/>
            </w:pPr>
            <w:r>
              <w:t>устанавливается</w:t>
            </w:r>
          </w:p>
        </w:tc>
        <w:tc>
          <w:tcPr>
            <w:tcW w:w="1963" w:type="dxa"/>
          </w:tcPr>
          <w:p w14:paraId="6997C6D4" w14:textId="77777777" w:rsidR="00E0799E" w:rsidRDefault="006D7980">
            <w:pPr>
              <w:pStyle w:val="TableParagraph"/>
              <w:spacing w:line="250" w:lineRule="exact"/>
              <w:ind w:left="86" w:right="77"/>
            </w:pPr>
            <w:r>
              <w:t>не</w:t>
            </w:r>
          </w:p>
          <w:p w14:paraId="7EB3B204" w14:textId="77777777" w:rsidR="00E0799E" w:rsidRDefault="006D7980">
            <w:pPr>
              <w:pStyle w:val="TableParagraph"/>
              <w:spacing w:before="126"/>
              <w:ind w:left="88" w:right="77"/>
            </w:pPr>
            <w:r>
              <w:t>устанавливается</w:t>
            </w:r>
          </w:p>
        </w:tc>
      </w:tr>
      <w:tr w:rsidR="00674FDF" w14:paraId="26CDE00B" w14:textId="77777777" w:rsidTr="00381CF5">
        <w:trPr>
          <w:trHeight w:val="760"/>
        </w:trPr>
        <w:tc>
          <w:tcPr>
            <w:tcW w:w="1109" w:type="dxa"/>
            <w:vAlign w:val="center"/>
          </w:tcPr>
          <w:p w14:paraId="669DFDBD" w14:textId="77777777" w:rsidR="00674FDF" w:rsidRPr="00EF6432" w:rsidRDefault="00EF6432" w:rsidP="00B22FBE">
            <w:pPr>
              <w:spacing w:line="360" w:lineRule="auto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3</w:t>
            </w:r>
          </w:p>
        </w:tc>
        <w:tc>
          <w:tcPr>
            <w:tcW w:w="1294" w:type="dxa"/>
            <w:vAlign w:val="center"/>
          </w:tcPr>
          <w:p w14:paraId="561C3831" w14:textId="77777777" w:rsidR="00674FDF" w:rsidRPr="00AE2672" w:rsidRDefault="00DB02B2" w:rsidP="00B22FB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1442</w:t>
            </w:r>
          </w:p>
        </w:tc>
        <w:tc>
          <w:tcPr>
            <w:tcW w:w="3293" w:type="dxa"/>
            <w:vAlign w:val="center"/>
          </w:tcPr>
          <w:p w14:paraId="13A4854C" w14:textId="77777777" w:rsidR="00674FDF" w:rsidRPr="00CA3C55" w:rsidRDefault="00674FDF" w:rsidP="00B22FBE">
            <w:pPr>
              <w:jc w:val="center"/>
              <w:rPr>
                <w:rFonts w:eastAsia="Calibri"/>
                <w:highlight w:val="yellow"/>
              </w:rPr>
            </w:pPr>
            <w:r w:rsidRPr="00216337">
              <w:rPr>
                <w:rFonts w:eastAsia="Calibri"/>
              </w:rPr>
              <w:t>не устанавливается</w:t>
            </w:r>
          </w:p>
        </w:tc>
        <w:tc>
          <w:tcPr>
            <w:tcW w:w="1964" w:type="dxa"/>
            <w:vAlign w:val="center"/>
          </w:tcPr>
          <w:p w14:paraId="299A71C1" w14:textId="77777777" w:rsidR="00674FDF" w:rsidRPr="00CA3C55" w:rsidRDefault="00674FDF" w:rsidP="00B22FBE">
            <w:pPr>
              <w:spacing w:line="360" w:lineRule="auto"/>
              <w:jc w:val="center"/>
              <w:rPr>
                <w:rFonts w:eastAsia="Calibri"/>
                <w:highlight w:val="yellow"/>
              </w:rPr>
            </w:pPr>
            <w:r w:rsidRPr="00216337">
              <w:rPr>
                <w:rFonts w:eastAsia="Calibri"/>
              </w:rPr>
              <w:t>не устанавливается</w:t>
            </w:r>
          </w:p>
        </w:tc>
        <w:tc>
          <w:tcPr>
            <w:tcW w:w="1963" w:type="dxa"/>
            <w:vAlign w:val="center"/>
          </w:tcPr>
          <w:p w14:paraId="250AB4FC" w14:textId="77777777" w:rsidR="00674FDF" w:rsidRPr="00CA3C55" w:rsidRDefault="00674FDF" w:rsidP="00B22FBE">
            <w:pPr>
              <w:spacing w:line="360" w:lineRule="auto"/>
              <w:jc w:val="center"/>
              <w:rPr>
                <w:rFonts w:eastAsia="Calibri"/>
                <w:highlight w:val="yellow"/>
              </w:rPr>
            </w:pPr>
            <w:r w:rsidRPr="00216337">
              <w:rPr>
                <w:rFonts w:eastAsia="Calibri"/>
              </w:rPr>
              <w:t>не устанавливается</w:t>
            </w:r>
          </w:p>
        </w:tc>
      </w:tr>
    </w:tbl>
    <w:p w14:paraId="4318DE30" w14:textId="77777777" w:rsidR="00E0799E" w:rsidRDefault="00E0799E">
      <w:pPr>
        <w:sectPr w:rsidR="00E0799E">
          <w:pgSz w:w="11910" w:h="16840"/>
          <w:pgMar w:top="1180" w:right="460" w:bottom="1260" w:left="1320" w:header="0" w:footer="1014" w:gutter="0"/>
          <w:cols w:space="720"/>
        </w:sectPr>
      </w:pPr>
    </w:p>
    <w:p w14:paraId="2C10A943" w14:textId="77777777" w:rsidR="00E0799E" w:rsidRDefault="006D7980">
      <w:pPr>
        <w:pStyle w:val="1"/>
        <w:numPr>
          <w:ilvl w:val="0"/>
          <w:numId w:val="6"/>
        </w:numPr>
        <w:tabs>
          <w:tab w:val="left" w:pos="1402"/>
        </w:tabs>
        <w:spacing w:before="68"/>
        <w:ind w:left="1476" w:right="1057" w:hanging="430"/>
        <w:jc w:val="left"/>
      </w:pPr>
      <w:r>
        <w:lastRenderedPageBreak/>
        <w:t>ПОЛОЖЕНИЕ О ХАРАКТЕРИСТИКАХ</w:t>
      </w:r>
      <w:r>
        <w:rPr>
          <w:spacing w:val="-65"/>
        </w:rPr>
        <w:t xml:space="preserve"> </w:t>
      </w:r>
      <w:r>
        <w:t xml:space="preserve">ОБЪЕКТОВ КАПИТАЛЬНОГО </w:t>
      </w:r>
      <w:r>
        <w:rPr>
          <w:spacing w:val="-3"/>
        </w:rPr>
        <w:t>СТРОИТЕЛЬСТВА</w:t>
      </w:r>
      <w:r>
        <w:rPr>
          <w:spacing w:val="-19"/>
        </w:rPr>
        <w:t xml:space="preserve"> </w:t>
      </w:r>
      <w:r>
        <w:t>ЖИЛОГО,</w:t>
      </w:r>
    </w:p>
    <w:p w14:paraId="163A304E" w14:textId="77777777" w:rsidR="00E0799E" w:rsidRDefault="006D7980">
      <w:pPr>
        <w:spacing w:before="2"/>
        <w:ind w:left="3332" w:right="651" w:hanging="2684"/>
        <w:rPr>
          <w:b/>
          <w:sz w:val="32"/>
        </w:rPr>
      </w:pPr>
      <w:r>
        <w:rPr>
          <w:b/>
          <w:sz w:val="32"/>
        </w:rPr>
        <w:t>ПРОИЗВОДСТВЕННОГО, ОБЩЕСТВЕННО-ДЕЛОВОГО</w:t>
      </w:r>
      <w:r>
        <w:rPr>
          <w:b/>
          <w:spacing w:val="-62"/>
          <w:sz w:val="32"/>
        </w:rPr>
        <w:t xml:space="preserve"> </w:t>
      </w:r>
      <w:r>
        <w:rPr>
          <w:b/>
          <w:sz w:val="32"/>
        </w:rPr>
        <w:t xml:space="preserve">И ИНОГО </w:t>
      </w:r>
      <w:r>
        <w:rPr>
          <w:b/>
          <w:spacing w:val="-3"/>
          <w:sz w:val="32"/>
        </w:rPr>
        <w:t>НАЗНАЧЕНИЯ</w:t>
      </w:r>
    </w:p>
    <w:p w14:paraId="515BE651" w14:textId="77777777" w:rsidR="00E0799E" w:rsidRDefault="006D7980">
      <w:pPr>
        <w:pStyle w:val="a3"/>
        <w:spacing w:before="241" w:line="360" w:lineRule="auto"/>
        <w:ind w:right="387" w:firstLine="707"/>
      </w:pPr>
      <w:bookmarkStart w:id="4" w:name="_bookmark5"/>
      <w:bookmarkEnd w:id="4"/>
      <w:r>
        <w:t>Проектом планировки территории предусматривается среднеэтажная жилая застройка (зона 1).</w:t>
      </w:r>
    </w:p>
    <w:p w14:paraId="4D9FA44A" w14:textId="77777777" w:rsidR="00E0799E" w:rsidRDefault="006D7980">
      <w:pPr>
        <w:pStyle w:val="a3"/>
        <w:tabs>
          <w:tab w:val="left" w:pos="1473"/>
          <w:tab w:val="left" w:pos="2706"/>
          <w:tab w:val="left" w:pos="4224"/>
          <w:tab w:val="left" w:pos="6652"/>
          <w:tab w:val="left" w:pos="8281"/>
        </w:tabs>
        <w:spacing w:after="2" w:line="360" w:lineRule="auto"/>
        <w:ind w:right="387" w:firstLine="707"/>
      </w:pPr>
      <w:r>
        <w:t>В</w:t>
      </w:r>
      <w:r>
        <w:tab/>
        <w:t>границах</w:t>
      </w:r>
      <w:r>
        <w:tab/>
        <w:t>территории</w:t>
      </w:r>
      <w:r>
        <w:tab/>
        <w:t>предусматривается</w:t>
      </w:r>
      <w:r>
        <w:tab/>
        <w:t>размещение</w:t>
      </w:r>
      <w:r>
        <w:tab/>
      </w:r>
      <w:r>
        <w:rPr>
          <w:spacing w:val="-3"/>
        </w:rPr>
        <w:t xml:space="preserve">дошкольного </w:t>
      </w:r>
      <w:r>
        <w:t>образовательного учреждения на 100 мест (зона</w:t>
      </w:r>
      <w:r>
        <w:rPr>
          <w:spacing w:val="-2"/>
        </w:rPr>
        <w:t xml:space="preserve"> </w:t>
      </w:r>
      <w:r>
        <w:t>2).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005"/>
        <w:gridCol w:w="2240"/>
        <w:gridCol w:w="2127"/>
        <w:gridCol w:w="2143"/>
      </w:tblGrid>
      <w:tr w:rsidR="00E0799E" w14:paraId="202F83A1" w14:textId="77777777">
        <w:trPr>
          <w:trHeight w:val="254"/>
        </w:trPr>
        <w:tc>
          <w:tcPr>
            <w:tcW w:w="1109" w:type="dxa"/>
            <w:vMerge w:val="restart"/>
          </w:tcPr>
          <w:p w14:paraId="006E962F" w14:textId="77777777" w:rsidR="00E0799E" w:rsidRDefault="006D7980">
            <w:pPr>
              <w:pStyle w:val="TableParagraph"/>
              <w:spacing w:before="127"/>
              <w:ind w:left="424" w:right="92" w:hanging="308"/>
              <w:jc w:val="left"/>
              <w:rPr>
                <w:b/>
              </w:rPr>
            </w:pPr>
            <w:r>
              <w:rPr>
                <w:b/>
              </w:rPr>
              <w:t>№ зоны на</w:t>
            </w:r>
          </w:p>
          <w:p w14:paraId="2D8440BF" w14:textId="77777777" w:rsidR="00E0799E" w:rsidRDefault="006D7980">
            <w:pPr>
              <w:pStyle w:val="TableParagraph"/>
              <w:spacing w:before="1"/>
              <w:ind w:left="107"/>
              <w:jc w:val="left"/>
              <w:rPr>
                <w:b/>
              </w:rPr>
            </w:pPr>
            <w:r>
              <w:rPr>
                <w:b/>
              </w:rPr>
              <w:t>чертеже</w:t>
            </w:r>
          </w:p>
        </w:tc>
        <w:tc>
          <w:tcPr>
            <w:tcW w:w="2005" w:type="dxa"/>
            <w:vMerge w:val="restart"/>
          </w:tcPr>
          <w:p w14:paraId="45B4B7A7" w14:textId="77777777" w:rsidR="00E0799E" w:rsidRDefault="00E0799E">
            <w:pPr>
              <w:pStyle w:val="TableParagraph"/>
              <w:spacing w:before="1"/>
              <w:jc w:val="left"/>
              <w:rPr>
                <w:sz w:val="33"/>
              </w:rPr>
            </w:pPr>
          </w:p>
          <w:p w14:paraId="40F665F6" w14:textId="77777777" w:rsidR="00E0799E" w:rsidRDefault="006D7980">
            <w:pPr>
              <w:pStyle w:val="TableParagraph"/>
              <w:spacing w:before="1"/>
              <w:ind w:left="520"/>
              <w:jc w:val="left"/>
              <w:rPr>
                <w:b/>
              </w:rPr>
            </w:pPr>
            <w:r>
              <w:rPr>
                <w:b/>
              </w:rPr>
              <w:t>Вид ОКС</w:t>
            </w:r>
          </w:p>
        </w:tc>
        <w:tc>
          <w:tcPr>
            <w:tcW w:w="6510" w:type="dxa"/>
            <w:gridSpan w:val="3"/>
          </w:tcPr>
          <w:p w14:paraId="47B259E5" w14:textId="77777777" w:rsidR="00E0799E" w:rsidRDefault="006D7980">
            <w:pPr>
              <w:pStyle w:val="TableParagraph"/>
              <w:spacing w:line="234" w:lineRule="exact"/>
              <w:ind w:left="2125" w:right="2117"/>
              <w:rPr>
                <w:b/>
              </w:rPr>
            </w:pPr>
            <w:r>
              <w:rPr>
                <w:b/>
              </w:rPr>
              <w:t>Показатели объекта</w:t>
            </w:r>
          </w:p>
        </w:tc>
      </w:tr>
      <w:tr w:rsidR="00E0799E" w14:paraId="20E2EF67" w14:textId="77777777">
        <w:trPr>
          <w:trHeight w:val="758"/>
        </w:trPr>
        <w:tc>
          <w:tcPr>
            <w:tcW w:w="1109" w:type="dxa"/>
            <w:vMerge/>
            <w:tcBorders>
              <w:top w:val="nil"/>
            </w:tcBorders>
          </w:tcPr>
          <w:p w14:paraId="59D97E5F" w14:textId="77777777"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14:paraId="07D1D5E9" w14:textId="77777777"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2240" w:type="dxa"/>
          </w:tcPr>
          <w:p w14:paraId="1808057E" w14:textId="77777777" w:rsidR="00E0799E" w:rsidRDefault="006D7980">
            <w:pPr>
              <w:pStyle w:val="TableParagraph"/>
              <w:ind w:left="239" w:right="231" w:firstLine="1"/>
              <w:rPr>
                <w:b/>
              </w:rPr>
            </w:pPr>
            <w:r>
              <w:rPr>
                <w:b/>
                <w:color w:val="333333"/>
              </w:rPr>
              <w:t>Максимальная общая площадь</w:t>
            </w:r>
          </w:p>
          <w:p w14:paraId="06C76EF2" w14:textId="77777777" w:rsidR="00E0799E" w:rsidRDefault="006D7980">
            <w:pPr>
              <w:pStyle w:val="TableParagraph"/>
              <w:spacing w:line="237" w:lineRule="exact"/>
              <w:ind w:left="658" w:right="651"/>
              <w:rPr>
                <w:b/>
              </w:rPr>
            </w:pPr>
            <w:r>
              <w:rPr>
                <w:b/>
                <w:color w:val="333333"/>
              </w:rPr>
              <w:t>квартир</w:t>
            </w:r>
          </w:p>
        </w:tc>
        <w:tc>
          <w:tcPr>
            <w:tcW w:w="2127" w:type="dxa"/>
          </w:tcPr>
          <w:p w14:paraId="2BF7E7EC" w14:textId="77777777" w:rsidR="00E0799E" w:rsidRDefault="006D7980">
            <w:pPr>
              <w:pStyle w:val="TableParagraph"/>
              <w:ind w:left="253" w:right="242"/>
              <w:rPr>
                <w:b/>
              </w:rPr>
            </w:pPr>
            <w:r>
              <w:rPr>
                <w:b/>
                <w:color w:val="333333"/>
              </w:rPr>
              <w:t>Максимальная площадь</w:t>
            </w:r>
          </w:p>
          <w:p w14:paraId="60891070" w14:textId="77777777" w:rsidR="00E0799E" w:rsidRDefault="006D7980">
            <w:pPr>
              <w:pStyle w:val="TableParagraph"/>
              <w:spacing w:line="237" w:lineRule="exact"/>
              <w:ind w:left="247" w:right="242"/>
              <w:rPr>
                <w:b/>
              </w:rPr>
            </w:pPr>
            <w:r>
              <w:rPr>
                <w:b/>
                <w:color w:val="333333"/>
              </w:rPr>
              <w:t>застройки</w:t>
            </w:r>
          </w:p>
        </w:tc>
        <w:tc>
          <w:tcPr>
            <w:tcW w:w="2143" w:type="dxa"/>
          </w:tcPr>
          <w:p w14:paraId="05489260" w14:textId="77777777" w:rsidR="00E0799E" w:rsidRDefault="006D7980">
            <w:pPr>
              <w:pStyle w:val="TableParagraph"/>
              <w:ind w:left="435" w:right="293" w:hanging="118"/>
              <w:jc w:val="left"/>
              <w:rPr>
                <w:b/>
              </w:rPr>
            </w:pPr>
            <w:r>
              <w:rPr>
                <w:b/>
                <w:color w:val="333333"/>
              </w:rPr>
              <w:t>Необходимое количество</w:t>
            </w:r>
          </w:p>
          <w:p w14:paraId="4C241FC0" w14:textId="77777777" w:rsidR="00E0799E" w:rsidRDefault="006D7980">
            <w:pPr>
              <w:pStyle w:val="TableParagraph"/>
              <w:spacing w:line="237" w:lineRule="exact"/>
              <w:ind w:left="339"/>
              <w:jc w:val="left"/>
              <w:rPr>
                <w:b/>
              </w:rPr>
            </w:pPr>
            <w:r>
              <w:rPr>
                <w:b/>
                <w:color w:val="333333"/>
              </w:rPr>
              <w:t>машино-мест</w:t>
            </w:r>
          </w:p>
        </w:tc>
      </w:tr>
      <w:tr w:rsidR="00E0799E" w14:paraId="084D284D" w14:textId="77777777">
        <w:trPr>
          <w:trHeight w:val="1009"/>
        </w:trPr>
        <w:tc>
          <w:tcPr>
            <w:tcW w:w="1109" w:type="dxa"/>
          </w:tcPr>
          <w:p w14:paraId="3D07166A" w14:textId="77777777" w:rsidR="00E0799E" w:rsidRDefault="00E0799E">
            <w:pPr>
              <w:pStyle w:val="TableParagraph"/>
              <w:spacing w:before="8"/>
              <w:jc w:val="left"/>
              <w:rPr>
                <w:sz w:val="32"/>
              </w:rPr>
            </w:pPr>
          </w:p>
          <w:p w14:paraId="53F3ABBC" w14:textId="77777777" w:rsidR="00E0799E" w:rsidRPr="00EF6432" w:rsidRDefault="00EF6432">
            <w:pPr>
              <w:pStyle w:val="TableParagraph"/>
              <w:ind w:left="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005" w:type="dxa"/>
          </w:tcPr>
          <w:p w14:paraId="46103339" w14:textId="77777777" w:rsidR="00E0799E" w:rsidRDefault="006D7980">
            <w:pPr>
              <w:pStyle w:val="TableParagraph"/>
              <w:ind w:left="107" w:right="94" w:hanging="3"/>
            </w:pPr>
            <w:r>
              <w:t>Дошкольное образовательное учреждение на</w:t>
            </w:r>
          </w:p>
          <w:p w14:paraId="7689E912" w14:textId="77777777" w:rsidR="00E0799E" w:rsidRDefault="006D7980">
            <w:pPr>
              <w:pStyle w:val="TableParagraph"/>
              <w:spacing w:line="234" w:lineRule="exact"/>
              <w:ind w:left="525" w:right="517"/>
            </w:pPr>
            <w:r>
              <w:t>100 мест</w:t>
            </w:r>
          </w:p>
        </w:tc>
        <w:tc>
          <w:tcPr>
            <w:tcW w:w="2240" w:type="dxa"/>
          </w:tcPr>
          <w:p w14:paraId="23BF4FCD" w14:textId="77777777" w:rsidR="00E0799E" w:rsidRDefault="00E0799E">
            <w:pPr>
              <w:pStyle w:val="TableParagraph"/>
              <w:spacing w:before="8"/>
              <w:jc w:val="left"/>
              <w:rPr>
                <w:sz w:val="32"/>
              </w:rPr>
            </w:pPr>
          </w:p>
          <w:p w14:paraId="7D65337A" w14:textId="77777777" w:rsidR="00E0799E" w:rsidRDefault="006D7980">
            <w:pPr>
              <w:pStyle w:val="TableParagraph"/>
              <w:ind w:left="6"/>
            </w:pPr>
            <w:r>
              <w:t>-</w:t>
            </w:r>
          </w:p>
        </w:tc>
        <w:tc>
          <w:tcPr>
            <w:tcW w:w="2127" w:type="dxa"/>
          </w:tcPr>
          <w:p w14:paraId="2E74BE84" w14:textId="77777777" w:rsidR="00E0799E" w:rsidRDefault="00E0799E">
            <w:pPr>
              <w:pStyle w:val="TableParagraph"/>
              <w:spacing w:before="7"/>
              <w:jc w:val="left"/>
              <w:rPr>
                <w:sz w:val="21"/>
              </w:rPr>
            </w:pPr>
          </w:p>
          <w:p w14:paraId="4FBD96B5" w14:textId="77777777" w:rsidR="00E0799E" w:rsidRDefault="006D7980">
            <w:pPr>
              <w:pStyle w:val="TableParagraph"/>
              <w:spacing w:before="1"/>
              <w:ind w:left="188" w:right="162" w:firstLine="751"/>
              <w:jc w:val="left"/>
            </w:pPr>
            <w:r>
              <w:t>не устанавливается</w:t>
            </w:r>
          </w:p>
        </w:tc>
        <w:tc>
          <w:tcPr>
            <w:tcW w:w="2143" w:type="dxa"/>
          </w:tcPr>
          <w:p w14:paraId="374B85E8" w14:textId="77777777" w:rsidR="00E0799E" w:rsidRDefault="00E0799E">
            <w:pPr>
              <w:pStyle w:val="TableParagraph"/>
              <w:spacing w:before="7"/>
              <w:jc w:val="left"/>
              <w:rPr>
                <w:sz w:val="21"/>
              </w:rPr>
            </w:pPr>
          </w:p>
          <w:p w14:paraId="675CDB30" w14:textId="77777777" w:rsidR="00E0799E" w:rsidRDefault="006D7980">
            <w:pPr>
              <w:pStyle w:val="TableParagraph"/>
              <w:spacing w:before="1"/>
              <w:ind w:left="229"/>
              <w:jc w:val="left"/>
            </w:pPr>
            <w:r>
              <w:t>1</w:t>
            </w:r>
            <w:r>
              <w:rPr>
                <w:spacing w:val="-4"/>
              </w:rPr>
              <w:t xml:space="preserve"> </w:t>
            </w:r>
            <w:r>
              <w:t>машино-место</w:t>
            </w:r>
          </w:p>
          <w:p w14:paraId="7051AC55" w14:textId="77777777" w:rsidR="00E0799E" w:rsidRDefault="006D7980">
            <w:pPr>
              <w:pStyle w:val="TableParagraph"/>
              <w:spacing w:before="1"/>
              <w:ind w:left="238"/>
              <w:jc w:val="left"/>
            </w:pPr>
            <w:r>
              <w:t>на 5</w:t>
            </w:r>
            <w:r>
              <w:rPr>
                <w:spacing w:val="-7"/>
              </w:rPr>
              <w:t xml:space="preserve"> </w:t>
            </w:r>
            <w:r>
              <w:t>работников</w:t>
            </w:r>
          </w:p>
        </w:tc>
      </w:tr>
      <w:tr w:rsidR="00E0799E" w14:paraId="33E5CB9B" w14:textId="77777777">
        <w:trPr>
          <w:trHeight w:val="508"/>
        </w:trPr>
        <w:tc>
          <w:tcPr>
            <w:tcW w:w="1109" w:type="dxa"/>
          </w:tcPr>
          <w:p w14:paraId="130FC959" w14:textId="77777777" w:rsidR="00E0799E" w:rsidRPr="00EF6432" w:rsidRDefault="00EF6432">
            <w:pPr>
              <w:pStyle w:val="TableParagraph"/>
              <w:spacing w:before="124"/>
              <w:ind w:left="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005" w:type="dxa"/>
          </w:tcPr>
          <w:p w14:paraId="5FAC17B9" w14:textId="77777777" w:rsidR="00E0799E" w:rsidRDefault="006D7980">
            <w:pPr>
              <w:pStyle w:val="TableParagraph"/>
              <w:spacing w:before="4" w:line="252" w:lineRule="exact"/>
              <w:ind w:left="244" w:right="216" w:firstLine="345"/>
              <w:jc w:val="left"/>
            </w:pPr>
            <w:r>
              <w:t>Улично- дорожная сеть</w:t>
            </w:r>
          </w:p>
        </w:tc>
        <w:tc>
          <w:tcPr>
            <w:tcW w:w="2240" w:type="dxa"/>
          </w:tcPr>
          <w:p w14:paraId="6816FD7B" w14:textId="77777777" w:rsidR="00E0799E" w:rsidRDefault="006D7980">
            <w:pPr>
              <w:pStyle w:val="TableParagraph"/>
              <w:spacing w:before="124"/>
              <w:ind w:left="6"/>
            </w:pPr>
            <w:r>
              <w:t>-</w:t>
            </w:r>
          </w:p>
        </w:tc>
        <w:tc>
          <w:tcPr>
            <w:tcW w:w="2127" w:type="dxa"/>
          </w:tcPr>
          <w:p w14:paraId="55073964" w14:textId="77777777" w:rsidR="00E0799E" w:rsidRDefault="006D7980">
            <w:pPr>
              <w:pStyle w:val="TableParagraph"/>
              <w:spacing w:before="124"/>
              <w:ind w:left="3"/>
            </w:pPr>
            <w:r>
              <w:t>-</w:t>
            </w:r>
          </w:p>
        </w:tc>
        <w:tc>
          <w:tcPr>
            <w:tcW w:w="2143" w:type="dxa"/>
          </w:tcPr>
          <w:p w14:paraId="113185C7" w14:textId="77777777" w:rsidR="00E0799E" w:rsidRDefault="006D7980">
            <w:pPr>
              <w:pStyle w:val="TableParagraph"/>
              <w:spacing w:before="124"/>
              <w:ind w:left="6"/>
            </w:pPr>
            <w:r>
              <w:t>-</w:t>
            </w:r>
          </w:p>
        </w:tc>
      </w:tr>
      <w:tr w:rsidR="00D83B2C" w14:paraId="690A3A78" w14:textId="77777777">
        <w:trPr>
          <w:trHeight w:val="508"/>
        </w:trPr>
        <w:tc>
          <w:tcPr>
            <w:tcW w:w="1109" w:type="dxa"/>
          </w:tcPr>
          <w:p w14:paraId="11C0C883" w14:textId="77777777" w:rsidR="00D83B2C" w:rsidRPr="00EF6432" w:rsidRDefault="00EF6432">
            <w:pPr>
              <w:pStyle w:val="TableParagraph"/>
              <w:spacing w:before="124"/>
              <w:ind w:left="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005" w:type="dxa"/>
          </w:tcPr>
          <w:p w14:paraId="2BD8FCD8" w14:textId="77777777" w:rsidR="00D83B2C" w:rsidRDefault="00EF6432" w:rsidP="00357D0B">
            <w:pPr>
              <w:pStyle w:val="TableParagraph"/>
              <w:spacing w:before="4" w:line="252" w:lineRule="exact"/>
              <w:ind w:right="216"/>
            </w:pPr>
            <w:r>
              <w:t>А</w:t>
            </w:r>
            <w:r w:rsidR="00357D0B" w:rsidRPr="00357D0B">
              <w:t>втомобильная мойка на 5 постов и мастерская</w:t>
            </w:r>
          </w:p>
        </w:tc>
        <w:tc>
          <w:tcPr>
            <w:tcW w:w="2240" w:type="dxa"/>
          </w:tcPr>
          <w:p w14:paraId="3E68A73C" w14:textId="77777777" w:rsidR="00D83B2C" w:rsidRDefault="00D83B2C">
            <w:pPr>
              <w:pStyle w:val="TableParagraph"/>
              <w:spacing w:before="124"/>
              <w:ind w:left="6"/>
            </w:pPr>
            <w:r>
              <w:t>-</w:t>
            </w:r>
          </w:p>
        </w:tc>
        <w:tc>
          <w:tcPr>
            <w:tcW w:w="2127" w:type="dxa"/>
          </w:tcPr>
          <w:p w14:paraId="4FE48E8D" w14:textId="77777777" w:rsidR="00D83B2C" w:rsidRDefault="00D83B2C">
            <w:pPr>
              <w:pStyle w:val="TableParagraph"/>
              <w:spacing w:before="124"/>
              <w:ind w:left="3"/>
            </w:pPr>
            <w:r>
              <w:t>-</w:t>
            </w:r>
          </w:p>
        </w:tc>
        <w:tc>
          <w:tcPr>
            <w:tcW w:w="2143" w:type="dxa"/>
          </w:tcPr>
          <w:p w14:paraId="0E3D8454" w14:textId="77777777" w:rsidR="00D83B2C" w:rsidRDefault="00D83B2C">
            <w:pPr>
              <w:pStyle w:val="TableParagraph"/>
              <w:spacing w:before="124"/>
              <w:ind w:left="6"/>
            </w:pPr>
            <w:r>
              <w:t>5 машино-мест (в том числе 1 для инвалидов</w:t>
            </w:r>
            <w:r w:rsidR="00357D0B">
              <w:t>)</w:t>
            </w:r>
          </w:p>
        </w:tc>
      </w:tr>
    </w:tbl>
    <w:p w14:paraId="4871F106" w14:textId="77777777" w:rsidR="00D83B2C" w:rsidRDefault="00D83B2C"/>
    <w:p w14:paraId="56384E71" w14:textId="77777777" w:rsidR="00D83B2C" w:rsidRPr="00357D0B" w:rsidRDefault="00D83B2C" w:rsidP="00D83B2C">
      <w:pPr>
        <w:jc w:val="both"/>
        <w:rPr>
          <w:b/>
          <w:sz w:val="28"/>
          <w:szCs w:val="28"/>
        </w:rPr>
      </w:pPr>
    </w:p>
    <w:p w14:paraId="49262808" w14:textId="77777777" w:rsidR="00D83B2C" w:rsidRPr="00137E34" w:rsidRDefault="00D83B2C" w:rsidP="004D14C7">
      <w:pPr>
        <w:ind w:left="284" w:right="491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Зона </w:t>
      </w:r>
      <w:r w:rsidR="00EF6432" w:rsidRPr="00EF6432">
        <w:rPr>
          <w:sz w:val="28"/>
          <w:szCs w:val="28"/>
          <w:u w:val="single"/>
        </w:rPr>
        <w:t>3</w:t>
      </w:r>
      <w:r w:rsidRPr="009E02B1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 xml:space="preserve">зона планируемого </w:t>
      </w:r>
      <w:r w:rsidRPr="00357D0B">
        <w:rPr>
          <w:sz w:val="28"/>
          <w:szCs w:val="28"/>
          <w:u w:val="single"/>
        </w:rPr>
        <w:t xml:space="preserve">размещения объекта под </w:t>
      </w:r>
      <w:r w:rsidR="00357D0B" w:rsidRPr="00357D0B">
        <w:rPr>
          <w:sz w:val="28"/>
          <w:szCs w:val="28"/>
          <w:u w:val="single"/>
        </w:rPr>
        <w:t xml:space="preserve">автомобильную мойку на 5 постов и мастерскую. </w:t>
      </w:r>
      <w:r w:rsidRPr="00357D0B">
        <w:rPr>
          <w:sz w:val="28"/>
          <w:szCs w:val="28"/>
        </w:rPr>
        <w:t>Площадь земел</w:t>
      </w:r>
      <w:r>
        <w:rPr>
          <w:sz w:val="28"/>
          <w:szCs w:val="28"/>
        </w:rPr>
        <w:t xml:space="preserve">ьного участка – </w:t>
      </w:r>
      <w:r w:rsidR="00DB02B2">
        <w:rPr>
          <w:sz w:val="28"/>
          <w:szCs w:val="28"/>
        </w:rPr>
        <w:t>1442</w:t>
      </w:r>
      <w:r>
        <w:rPr>
          <w:sz w:val="28"/>
          <w:szCs w:val="28"/>
        </w:rPr>
        <w:t xml:space="preserve"> кв.м.</w:t>
      </w:r>
    </w:p>
    <w:p w14:paraId="57DA92B9" w14:textId="77777777" w:rsidR="00D83B2C" w:rsidRPr="00D83B2C" w:rsidRDefault="00D83B2C" w:rsidP="004D14C7">
      <w:pPr>
        <w:numPr>
          <w:ilvl w:val="0"/>
          <w:numId w:val="10"/>
        </w:numPr>
        <w:adjustRightInd w:val="0"/>
        <w:ind w:right="491"/>
        <w:jc w:val="both"/>
        <w:rPr>
          <w:sz w:val="28"/>
          <w:szCs w:val="28"/>
        </w:rPr>
      </w:pPr>
      <w:r w:rsidRPr="00D83B2C">
        <w:rPr>
          <w:sz w:val="28"/>
          <w:szCs w:val="28"/>
        </w:rPr>
        <w:t>Минимальные отступы от границ земельных участков, совпадающих с красными линиями улиц и дорог местного значения, в пределах которых разрешается строительство объектов капитального строительства, на расстоянии</w:t>
      </w:r>
      <w:r>
        <w:rPr>
          <w:sz w:val="28"/>
          <w:szCs w:val="28"/>
        </w:rPr>
        <w:t xml:space="preserve"> - </w:t>
      </w:r>
      <w:r w:rsidRPr="00D83B2C">
        <w:rPr>
          <w:sz w:val="28"/>
          <w:szCs w:val="28"/>
        </w:rPr>
        <w:t>0 м.</w:t>
      </w:r>
    </w:p>
    <w:p w14:paraId="773B988C" w14:textId="77777777" w:rsidR="00D83B2C" w:rsidRDefault="00D83B2C" w:rsidP="004D14C7">
      <w:pPr>
        <w:numPr>
          <w:ilvl w:val="0"/>
          <w:numId w:val="10"/>
        </w:numPr>
        <w:adjustRightInd w:val="0"/>
        <w:ind w:right="491"/>
        <w:jc w:val="both"/>
        <w:rPr>
          <w:sz w:val="28"/>
          <w:szCs w:val="28"/>
        </w:rPr>
      </w:pPr>
      <w:r w:rsidRPr="00137E34">
        <w:rPr>
          <w:sz w:val="28"/>
          <w:szCs w:val="28"/>
        </w:rPr>
        <w:t>Максимальные выступы за красную линию частей зданий, строений сооружений допускаются в отношении балконов, эркеров, козырьков – не более 1,5 м и выше 3,5 м от уровня земли.</w:t>
      </w:r>
    </w:p>
    <w:p w14:paraId="44582ECA" w14:textId="2DEF333A" w:rsidR="00D83B2C" w:rsidRPr="00F70214" w:rsidRDefault="00D83B2C" w:rsidP="004D14C7">
      <w:pPr>
        <w:numPr>
          <w:ilvl w:val="0"/>
          <w:numId w:val="10"/>
        </w:numPr>
        <w:adjustRightInd w:val="0"/>
        <w:ind w:right="4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Этажность </w:t>
      </w:r>
      <w:r w:rsidRPr="005703E5">
        <w:rPr>
          <w:sz w:val="28"/>
          <w:szCs w:val="28"/>
        </w:rPr>
        <w:t>-</w:t>
      </w:r>
      <w:r>
        <w:rPr>
          <w:sz w:val="28"/>
          <w:szCs w:val="28"/>
        </w:rPr>
        <w:t xml:space="preserve"> 1 этаж</w:t>
      </w:r>
      <w:r w:rsidRPr="005703E5">
        <w:rPr>
          <w:sz w:val="28"/>
          <w:szCs w:val="28"/>
        </w:rPr>
        <w:t>.</w:t>
      </w:r>
    </w:p>
    <w:p w14:paraId="0607E602" w14:textId="77777777" w:rsidR="00D83B2C" w:rsidRPr="001C23FE" w:rsidRDefault="00D83B2C" w:rsidP="004D14C7">
      <w:pPr>
        <w:numPr>
          <w:ilvl w:val="0"/>
          <w:numId w:val="10"/>
        </w:numPr>
        <w:adjustRightInd w:val="0"/>
        <w:ind w:right="491"/>
        <w:jc w:val="both"/>
        <w:rPr>
          <w:sz w:val="28"/>
          <w:szCs w:val="28"/>
        </w:rPr>
      </w:pPr>
      <w:r>
        <w:rPr>
          <w:sz w:val="28"/>
          <w:szCs w:val="28"/>
        </w:rPr>
        <w:t>Мин</w:t>
      </w:r>
      <w:r w:rsidRPr="001C23FE">
        <w:rPr>
          <w:sz w:val="28"/>
          <w:szCs w:val="28"/>
        </w:rPr>
        <w:t xml:space="preserve">имальная </w:t>
      </w:r>
      <w:r>
        <w:rPr>
          <w:sz w:val="28"/>
          <w:szCs w:val="28"/>
        </w:rPr>
        <w:t xml:space="preserve">доля озелененной территории – </w:t>
      </w:r>
      <w:r w:rsidRPr="00FE456E">
        <w:rPr>
          <w:sz w:val="28"/>
          <w:szCs w:val="28"/>
        </w:rPr>
        <w:t>15</w:t>
      </w:r>
      <w:r w:rsidRPr="001C23FE">
        <w:rPr>
          <w:sz w:val="28"/>
          <w:szCs w:val="28"/>
        </w:rPr>
        <w:t xml:space="preserve">%. Площадь озелененной территории составит </w:t>
      </w:r>
      <w:r w:rsidR="00DB02B2" w:rsidRPr="00DB02B2">
        <w:rPr>
          <w:sz w:val="28"/>
          <w:szCs w:val="28"/>
        </w:rPr>
        <w:t>216.3</w:t>
      </w:r>
      <w:r w:rsidR="00DB02B2">
        <w:rPr>
          <w:sz w:val="28"/>
          <w:szCs w:val="28"/>
        </w:rPr>
        <w:t xml:space="preserve"> </w:t>
      </w:r>
      <w:r w:rsidRPr="001C23FE">
        <w:rPr>
          <w:sz w:val="28"/>
          <w:szCs w:val="28"/>
        </w:rPr>
        <w:t>кв.м.</w:t>
      </w:r>
    </w:p>
    <w:p w14:paraId="780FA068" w14:textId="77777777" w:rsidR="00D83B2C" w:rsidRPr="00F70214" w:rsidRDefault="00D83B2C" w:rsidP="004D14C7">
      <w:pPr>
        <w:numPr>
          <w:ilvl w:val="0"/>
          <w:numId w:val="10"/>
        </w:numPr>
        <w:adjustRightInd w:val="0"/>
        <w:ind w:right="491"/>
        <w:jc w:val="both"/>
        <w:rPr>
          <w:sz w:val="28"/>
          <w:szCs w:val="28"/>
        </w:rPr>
      </w:pPr>
      <w:r>
        <w:rPr>
          <w:sz w:val="28"/>
          <w:szCs w:val="28"/>
        </w:rPr>
        <w:t>Минимальное количество машино-мест для хранения индивидуального автотранспорта на территории земельного участка в соответствии со ст. 23 Правил землепользования и застройк</w:t>
      </w:r>
      <w:r w:rsidRPr="001C23FE">
        <w:rPr>
          <w:sz w:val="28"/>
          <w:szCs w:val="28"/>
        </w:rPr>
        <w:t xml:space="preserve">и г. Смоленска </w:t>
      </w:r>
      <w:r w:rsidRPr="00F70214">
        <w:rPr>
          <w:sz w:val="28"/>
          <w:szCs w:val="28"/>
        </w:rPr>
        <w:t>– не устанавливается.</w:t>
      </w:r>
    </w:p>
    <w:p w14:paraId="0A89B324" w14:textId="77777777" w:rsidR="00D83B2C" w:rsidRPr="00FE456E" w:rsidRDefault="00357D0B" w:rsidP="004D14C7">
      <w:pPr>
        <w:ind w:left="1069" w:right="491"/>
        <w:jc w:val="both"/>
        <w:rPr>
          <w:sz w:val="24"/>
          <w:szCs w:val="24"/>
        </w:rPr>
      </w:pPr>
      <w:r>
        <w:rPr>
          <w:sz w:val="28"/>
          <w:szCs w:val="28"/>
        </w:rPr>
        <w:t>На территории п</w:t>
      </w:r>
      <w:r w:rsidR="00D83B2C">
        <w:rPr>
          <w:sz w:val="28"/>
          <w:szCs w:val="28"/>
        </w:rPr>
        <w:t>редусмотрено 5 м/места, в том числе 1 м/место для инвалидов.</w:t>
      </w:r>
    </w:p>
    <w:p w14:paraId="60B12BB5" w14:textId="77777777" w:rsidR="00E0799E" w:rsidRPr="00D83B2C" w:rsidRDefault="00E0799E" w:rsidP="00D83B2C">
      <w:pPr>
        <w:sectPr w:rsidR="00E0799E" w:rsidRPr="00D83B2C">
          <w:pgSz w:w="11910" w:h="16840"/>
          <w:pgMar w:top="1180" w:right="460" w:bottom="1260" w:left="1320" w:header="0" w:footer="1014" w:gutter="0"/>
          <w:cols w:space="720"/>
        </w:sectPr>
      </w:pPr>
    </w:p>
    <w:p w14:paraId="07E69D9E" w14:textId="77777777" w:rsidR="00E0799E" w:rsidRDefault="006D7980">
      <w:pPr>
        <w:pStyle w:val="1"/>
        <w:numPr>
          <w:ilvl w:val="0"/>
          <w:numId w:val="6"/>
        </w:numPr>
        <w:tabs>
          <w:tab w:val="left" w:pos="1450"/>
        </w:tabs>
        <w:spacing w:before="69"/>
        <w:ind w:left="1548" w:right="1104" w:hanging="454"/>
        <w:jc w:val="left"/>
      </w:pPr>
      <w:r>
        <w:lastRenderedPageBreak/>
        <w:t>ПОЛОЖЕНИЕ О ХАРАКТЕРИСТИКАХ</w:t>
      </w:r>
      <w:r>
        <w:rPr>
          <w:spacing w:val="-51"/>
        </w:rPr>
        <w:t xml:space="preserve"> </w:t>
      </w:r>
      <w:r>
        <w:rPr>
          <w:spacing w:val="-4"/>
        </w:rPr>
        <w:t xml:space="preserve">РАЗВИТИЯ </w:t>
      </w:r>
      <w:r>
        <w:t>СИСТЕМ СОЦИАЛЬНОГО,</w:t>
      </w:r>
      <w:r>
        <w:rPr>
          <w:spacing w:val="-11"/>
        </w:rPr>
        <w:t xml:space="preserve"> </w:t>
      </w:r>
      <w:r>
        <w:rPr>
          <w:spacing w:val="-3"/>
        </w:rPr>
        <w:t>ТРАНСПОРТНОГО</w:t>
      </w:r>
    </w:p>
    <w:p w14:paraId="3539683A" w14:textId="77777777" w:rsidR="00E0799E" w:rsidRDefault="006D7980">
      <w:pPr>
        <w:spacing w:before="1"/>
        <w:ind w:left="1024" w:right="1030"/>
        <w:jc w:val="center"/>
        <w:rPr>
          <w:b/>
          <w:sz w:val="32"/>
        </w:rPr>
      </w:pPr>
      <w:r>
        <w:rPr>
          <w:b/>
          <w:sz w:val="32"/>
        </w:rPr>
        <w:t>ОБСЛУЖИВАНИЯ И ИНЖЕНЕРНО-ТЕХНИЧЕСКОГО ОБЕСПЕЧЕНИЯ, НЕОБХОДИМЫХ ДЛЯ РАЗВИТИЯ ТЕРРИТОРИИ</w:t>
      </w:r>
    </w:p>
    <w:p w14:paraId="76604AE4" w14:textId="77777777" w:rsidR="00E0799E" w:rsidRDefault="006D7980">
      <w:pPr>
        <w:pStyle w:val="2"/>
        <w:numPr>
          <w:ilvl w:val="1"/>
          <w:numId w:val="6"/>
        </w:numPr>
        <w:tabs>
          <w:tab w:val="left" w:pos="1681"/>
        </w:tabs>
        <w:spacing w:before="241"/>
        <w:ind w:left="4040" w:right="1220" w:hanging="2828"/>
        <w:jc w:val="left"/>
      </w:pPr>
      <w:bookmarkStart w:id="5" w:name="_bookmark6"/>
      <w:bookmarkEnd w:id="5"/>
      <w:r>
        <w:t>Характеристика развития системы</w:t>
      </w:r>
      <w:r>
        <w:rPr>
          <w:spacing w:val="-29"/>
        </w:rPr>
        <w:t xml:space="preserve"> </w:t>
      </w:r>
      <w:r>
        <w:t>социального обслуживания</w:t>
      </w:r>
    </w:p>
    <w:p w14:paraId="6725F427" w14:textId="77777777" w:rsidR="00E0799E" w:rsidRDefault="006D7980">
      <w:pPr>
        <w:spacing w:before="119" w:line="360" w:lineRule="auto"/>
        <w:ind w:left="442" w:right="385" w:firstLine="383"/>
        <w:jc w:val="right"/>
        <w:rPr>
          <w:i/>
          <w:sz w:val="24"/>
        </w:rPr>
      </w:pPr>
      <w:r>
        <w:rPr>
          <w:i/>
          <w:sz w:val="24"/>
        </w:rPr>
        <w:t>Таблица 3. Перечень и расчетные показатели</w:t>
      </w:r>
      <w:r>
        <w:rPr>
          <w:i/>
          <w:spacing w:val="-30"/>
          <w:sz w:val="24"/>
        </w:rPr>
        <w:t xml:space="preserve"> </w:t>
      </w:r>
      <w:r>
        <w:rPr>
          <w:i/>
          <w:sz w:val="24"/>
        </w:rPr>
        <w:t>минимальной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обеспеченности социально-значимыми объектами повседневного (приближенного)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обслуживания</w:t>
      </w:r>
    </w:p>
    <w:p w14:paraId="36146897" w14:textId="77777777" w:rsidR="00E0799E" w:rsidRDefault="006D7980">
      <w:pPr>
        <w:ind w:right="385"/>
        <w:jc w:val="right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населения</w:t>
      </w:r>
    </w:p>
    <w:p w14:paraId="47FD3C53" w14:textId="77777777" w:rsidR="00E0799E" w:rsidRDefault="00E0799E">
      <w:pPr>
        <w:pStyle w:val="a3"/>
        <w:spacing w:before="8"/>
        <w:ind w:left="0"/>
        <w:rPr>
          <w:i/>
          <w:sz w:val="22"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560"/>
        <w:gridCol w:w="1815"/>
        <w:gridCol w:w="3430"/>
      </w:tblGrid>
      <w:tr w:rsidR="00E0799E" w14:paraId="6ED22493" w14:textId="77777777">
        <w:trPr>
          <w:trHeight w:val="1012"/>
        </w:trPr>
        <w:tc>
          <w:tcPr>
            <w:tcW w:w="2693" w:type="dxa"/>
          </w:tcPr>
          <w:p w14:paraId="59002354" w14:textId="77777777" w:rsidR="00E0799E" w:rsidRDefault="006D7980">
            <w:pPr>
              <w:pStyle w:val="TableParagraph"/>
              <w:ind w:left="176" w:right="166"/>
              <w:rPr>
                <w:b/>
              </w:rPr>
            </w:pPr>
            <w:r>
              <w:rPr>
                <w:b/>
              </w:rPr>
              <w:t>Предприятия и учреждения</w:t>
            </w:r>
          </w:p>
          <w:p w14:paraId="75582BEC" w14:textId="77777777" w:rsidR="00E0799E" w:rsidRDefault="006D7980">
            <w:pPr>
              <w:pStyle w:val="TableParagraph"/>
              <w:spacing w:line="254" w:lineRule="exact"/>
              <w:ind w:left="176" w:right="167"/>
              <w:rPr>
                <w:b/>
              </w:rPr>
            </w:pPr>
            <w:r>
              <w:rPr>
                <w:b/>
              </w:rPr>
              <w:t>повседневного обслуживания</w:t>
            </w:r>
          </w:p>
        </w:tc>
        <w:tc>
          <w:tcPr>
            <w:tcW w:w="1560" w:type="dxa"/>
          </w:tcPr>
          <w:p w14:paraId="5299F7D7" w14:textId="77777777" w:rsidR="00E0799E" w:rsidRDefault="00E0799E">
            <w:pPr>
              <w:pStyle w:val="TableParagraph"/>
              <w:spacing w:before="8"/>
              <w:jc w:val="left"/>
              <w:rPr>
                <w:i/>
                <w:sz w:val="32"/>
              </w:rPr>
            </w:pPr>
          </w:p>
          <w:p w14:paraId="77C5DDBA" w14:textId="77777777" w:rsidR="00E0799E" w:rsidRDefault="006D7980">
            <w:pPr>
              <w:pStyle w:val="TableParagraph"/>
              <w:ind w:left="112" w:right="104"/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  <w:tc>
          <w:tcPr>
            <w:tcW w:w="1815" w:type="dxa"/>
          </w:tcPr>
          <w:p w14:paraId="7CD8149D" w14:textId="77777777" w:rsidR="00E0799E" w:rsidRDefault="006D7980">
            <w:pPr>
              <w:pStyle w:val="TableParagraph"/>
              <w:ind w:left="273" w:right="261" w:hanging="2"/>
              <w:rPr>
                <w:b/>
              </w:rPr>
            </w:pPr>
            <w:r>
              <w:rPr>
                <w:b/>
                <w:spacing w:val="-3"/>
              </w:rPr>
              <w:t>Площадь земельного участка</w:t>
            </w:r>
          </w:p>
        </w:tc>
        <w:tc>
          <w:tcPr>
            <w:tcW w:w="3430" w:type="dxa"/>
          </w:tcPr>
          <w:p w14:paraId="089BC88B" w14:textId="77777777" w:rsidR="00E0799E" w:rsidRDefault="00E0799E">
            <w:pPr>
              <w:pStyle w:val="TableParagraph"/>
              <w:spacing w:before="8"/>
              <w:jc w:val="left"/>
              <w:rPr>
                <w:i/>
                <w:sz w:val="32"/>
              </w:rPr>
            </w:pPr>
          </w:p>
          <w:p w14:paraId="5B693990" w14:textId="77777777" w:rsidR="00E0799E" w:rsidRDefault="006D7980">
            <w:pPr>
              <w:pStyle w:val="TableParagraph"/>
              <w:ind w:left="1046"/>
              <w:jc w:val="left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E0799E" w14:paraId="3B56415C" w14:textId="77777777">
        <w:trPr>
          <w:trHeight w:val="751"/>
        </w:trPr>
        <w:tc>
          <w:tcPr>
            <w:tcW w:w="2693" w:type="dxa"/>
          </w:tcPr>
          <w:p w14:paraId="0ED1FE63" w14:textId="77777777" w:rsidR="00E0799E" w:rsidRDefault="006D7980">
            <w:pPr>
              <w:pStyle w:val="TableParagraph"/>
              <w:spacing w:before="120"/>
              <w:ind w:left="702" w:right="664" w:hanging="15"/>
              <w:jc w:val="left"/>
            </w:pPr>
            <w:r>
              <w:t>Дошкольные организации</w:t>
            </w:r>
          </w:p>
        </w:tc>
        <w:tc>
          <w:tcPr>
            <w:tcW w:w="1560" w:type="dxa"/>
          </w:tcPr>
          <w:p w14:paraId="2918CD7F" w14:textId="77777777" w:rsidR="00E0799E" w:rsidRDefault="006D7980">
            <w:pPr>
              <w:pStyle w:val="TableParagraph"/>
              <w:spacing w:before="234"/>
              <w:ind w:left="112" w:right="103"/>
              <w:rPr>
                <w:sz w:val="24"/>
              </w:rPr>
            </w:pPr>
            <w:r>
              <w:rPr>
                <w:sz w:val="24"/>
              </w:rPr>
              <w:t>30 мест</w:t>
            </w:r>
          </w:p>
        </w:tc>
        <w:tc>
          <w:tcPr>
            <w:tcW w:w="1815" w:type="dxa"/>
          </w:tcPr>
          <w:p w14:paraId="37903716" w14:textId="77777777" w:rsidR="00E0799E" w:rsidRDefault="006D7980">
            <w:pPr>
              <w:pStyle w:val="TableParagraph"/>
              <w:spacing w:before="229"/>
              <w:ind w:left="302" w:right="289"/>
              <w:rPr>
                <w:sz w:val="16"/>
              </w:rPr>
            </w:pPr>
            <w:r>
              <w:rPr>
                <w:sz w:val="24"/>
              </w:rPr>
              <w:t>1200 м</w:t>
            </w:r>
            <w:r>
              <w:rPr>
                <w:position w:val="8"/>
                <w:sz w:val="16"/>
              </w:rPr>
              <w:t>2</w:t>
            </w:r>
          </w:p>
        </w:tc>
        <w:tc>
          <w:tcPr>
            <w:tcW w:w="3430" w:type="dxa"/>
          </w:tcPr>
          <w:p w14:paraId="329E1871" w14:textId="77777777" w:rsidR="00E0799E" w:rsidRDefault="006D7980">
            <w:pPr>
              <w:pStyle w:val="TableParagraph"/>
              <w:spacing w:line="246" w:lineRule="exact"/>
              <w:ind w:left="165" w:right="163"/>
            </w:pPr>
            <w:r>
              <w:t>Планируемое дошкольное</w:t>
            </w:r>
          </w:p>
          <w:p w14:paraId="761C6B88" w14:textId="77777777" w:rsidR="00E0799E" w:rsidRDefault="006D7980">
            <w:pPr>
              <w:pStyle w:val="TableParagraph"/>
              <w:spacing w:before="6" w:line="250" w:lineRule="exact"/>
              <w:ind w:left="170" w:right="163"/>
            </w:pPr>
            <w:r>
              <w:t>образовательное учреждение (зона 2)</w:t>
            </w:r>
          </w:p>
        </w:tc>
      </w:tr>
      <w:tr w:rsidR="00E0799E" w14:paraId="0B5E5BBD" w14:textId="77777777">
        <w:trPr>
          <w:trHeight w:val="757"/>
        </w:trPr>
        <w:tc>
          <w:tcPr>
            <w:tcW w:w="2693" w:type="dxa"/>
          </w:tcPr>
          <w:p w14:paraId="7716311F" w14:textId="77777777" w:rsidR="00E0799E" w:rsidRDefault="006D7980">
            <w:pPr>
              <w:pStyle w:val="TableParagraph"/>
              <w:spacing w:before="124"/>
              <w:ind w:left="729" w:right="105" w:hanging="596"/>
              <w:jc w:val="left"/>
            </w:pPr>
            <w:r>
              <w:t>Общеобразовательные учреждения</w:t>
            </w:r>
          </w:p>
        </w:tc>
        <w:tc>
          <w:tcPr>
            <w:tcW w:w="1560" w:type="dxa"/>
          </w:tcPr>
          <w:p w14:paraId="29677623" w14:textId="77777777" w:rsidR="00E0799E" w:rsidRDefault="00E0799E">
            <w:pPr>
              <w:pStyle w:val="TableParagraph"/>
              <w:spacing w:before="7"/>
              <w:jc w:val="left"/>
              <w:rPr>
                <w:i/>
                <w:sz w:val="20"/>
              </w:rPr>
            </w:pPr>
          </w:p>
          <w:p w14:paraId="012BEA92" w14:textId="77777777" w:rsidR="00E0799E" w:rsidRDefault="006D7980">
            <w:pPr>
              <w:pStyle w:val="TableParagraph"/>
              <w:ind w:left="112" w:right="103"/>
              <w:rPr>
                <w:sz w:val="24"/>
              </w:rPr>
            </w:pPr>
            <w:r>
              <w:rPr>
                <w:sz w:val="24"/>
              </w:rPr>
              <w:t>41 место</w:t>
            </w:r>
          </w:p>
        </w:tc>
        <w:tc>
          <w:tcPr>
            <w:tcW w:w="1815" w:type="dxa"/>
          </w:tcPr>
          <w:p w14:paraId="0CD28BF4" w14:textId="77777777" w:rsidR="00E0799E" w:rsidRDefault="006D7980">
            <w:pPr>
              <w:pStyle w:val="TableParagraph"/>
              <w:spacing w:before="232"/>
              <w:ind w:left="302" w:right="289"/>
              <w:rPr>
                <w:sz w:val="16"/>
              </w:rPr>
            </w:pPr>
            <w:r>
              <w:rPr>
                <w:sz w:val="24"/>
              </w:rPr>
              <w:t>2050 м</w:t>
            </w:r>
            <w:r>
              <w:rPr>
                <w:position w:val="8"/>
                <w:sz w:val="16"/>
              </w:rPr>
              <w:t>2</w:t>
            </w:r>
          </w:p>
        </w:tc>
        <w:tc>
          <w:tcPr>
            <w:tcW w:w="3430" w:type="dxa"/>
          </w:tcPr>
          <w:p w14:paraId="044FC9DD" w14:textId="77777777" w:rsidR="00E0799E" w:rsidRDefault="006D7980">
            <w:pPr>
              <w:pStyle w:val="TableParagraph"/>
              <w:spacing w:line="250" w:lineRule="exact"/>
              <w:ind w:left="556" w:hanging="87"/>
              <w:jc w:val="left"/>
            </w:pPr>
            <w:r>
              <w:t>Существующая школа в</w:t>
            </w:r>
          </w:p>
          <w:p w14:paraId="03FFE770" w14:textId="77777777" w:rsidR="00E0799E" w:rsidRDefault="006D7980">
            <w:pPr>
              <w:pStyle w:val="TableParagraph"/>
              <w:spacing w:before="6" w:line="252" w:lineRule="exact"/>
              <w:ind w:left="1077" w:right="536" w:hanging="521"/>
              <w:jc w:val="left"/>
            </w:pPr>
            <w:r>
              <w:t>радиусе транспортной доступности</w:t>
            </w:r>
          </w:p>
        </w:tc>
      </w:tr>
      <w:tr w:rsidR="00E0799E" w14:paraId="7C78EBE4" w14:textId="77777777">
        <w:trPr>
          <w:trHeight w:val="504"/>
        </w:trPr>
        <w:tc>
          <w:tcPr>
            <w:tcW w:w="2693" w:type="dxa"/>
          </w:tcPr>
          <w:p w14:paraId="3DF22BA7" w14:textId="77777777" w:rsidR="00E0799E" w:rsidRDefault="006D7980">
            <w:pPr>
              <w:pStyle w:val="TableParagraph"/>
              <w:spacing w:before="122"/>
              <w:ind w:left="176" w:right="164"/>
            </w:pPr>
            <w:r>
              <w:t>Отделение связи</w:t>
            </w:r>
          </w:p>
        </w:tc>
        <w:tc>
          <w:tcPr>
            <w:tcW w:w="1560" w:type="dxa"/>
          </w:tcPr>
          <w:p w14:paraId="0E817A87" w14:textId="77777777" w:rsidR="00E0799E" w:rsidRDefault="006D7980">
            <w:pPr>
              <w:pStyle w:val="TableParagraph"/>
              <w:spacing w:before="122"/>
              <w:ind w:left="112" w:right="100"/>
            </w:pPr>
            <w:r>
              <w:t>1 объект</w:t>
            </w:r>
          </w:p>
        </w:tc>
        <w:tc>
          <w:tcPr>
            <w:tcW w:w="1815" w:type="dxa"/>
          </w:tcPr>
          <w:p w14:paraId="1846488A" w14:textId="77777777" w:rsidR="00E0799E" w:rsidRDefault="006D7980">
            <w:pPr>
              <w:pStyle w:val="TableParagraph"/>
              <w:spacing w:before="108"/>
              <w:ind w:left="302" w:right="294"/>
              <w:rPr>
                <w:sz w:val="24"/>
              </w:rPr>
            </w:pPr>
            <w:r>
              <w:rPr>
                <w:sz w:val="24"/>
              </w:rPr>
              <w:t>0,1-0,15 га</w:t>
            </w:r>
          </w:p>
        </w:tc>
        <w:tc>
          <w:tcPr>
            <w:tcW w:w="3430" w:type="dxa"/>
          </w:tcPr>
          <w:p w14:paraId="5B599226" w14:textId="77777777" w:rsidR="00E0799E" w:rsidRDefault="006D7980">
            <w:pPr>
              <w:pStyle w:val="TableParagraph"/>
              <w:spacing w:line="248" w:lineRule="exact"/>
              <w:ind w:left="166" w:right="163"/>
            </w:pPr>
            <w:r>
              <w:t>Существующее в смежном</w:t>
            </w:r>
          </w:p>
          <w:p w14:paraId="1648A89A" w14:textId="77777777" w:rsidR="00E0799E" w:rsidRDefault="006D7980">
            <w:pPr>
              <w:pStyle w:val="TableParagraph"/>
              <w:spacing w:before="1" w:line="234" w:lineRule="exact"/>
              <w:ind w:left="170" w:right="160"/>
            </w:pPr>
            <w:r>
              <w:t>квартале</w:t>
            </w:r>
          </w:p>
        </w:tc>
      </w:tr>
      <w:tr w:rsidR="00E0799E" w14:paraId="37533CD8" w14:textId="77777777">
        <w:trPr>
          <w:trHeight w:val="506"/>
        </w:trPr>
        <w:tc>
          <w:tcPr>
            <w:tcW w:w="2693" w:type="dxa"/>
          </w:tcPr>
          <w:p w14:paraId="45FE82C3" w14:textId="77777777" w:rsidR="00E0799E" w:rsidRDefault="006D7980">
            <w:pPr>
              <w:pStyle w:val="TableParagraph"/>
              <w:spacing w:before="125"/>
              <w:ind w:left="176" w:right="169"/>
            </w:pPr>
            <w:r>
              <w:t>Учреждения культуры</w:t>
            </w:r>
          </w:p>
        </w:tc>
        <w:tc>
          <w:tcPr>
            <w:tcW w:w="1560" w:type="dxa"/>
          </w:tcPr>
          <w:p w14:paraId="4FEB5346" w14:textId="77777777" w:rsidR="00E0799E" w:rsidRDefault="006D7980">
            <w:pPr>
              <w:pStyle w:val="TableParagraph"/>
              <w:spacing w:before="120"/>
              <w:ind w:left="112" w:right="102"/>
              <w:rPr>
                <w:sz w:val="14"/>
              </w:rPr>
            </w:pPr>
            <w:r>
              <w:t>22,7 м</w:t>
            </w:r>
            <w:r>
              <w:rPr>
                <w:position w:val="8"/>
                <w:sz w:val="14"/>
              </w:rPr>
              <w:t>2</w:t>
            </w:r>
          </w:p>
        </w:tc>
        <w:tc>
          <w:tcPr>
            <w:tcW w:w="1815" w:type="dxa"/>
          </w:tcPr>
          <w:p w14:paraId="11E67581" w14:textId="77777777" w:rsidR="00E0799E" w:rsidRDefault="006D7980">
            <w:pPr>
              <w:pStyle w:val="TableParagraph"/>
              <w:spacing w:before="125"/>
              <w:ind w:left="7"/>
            </w:pPr>
            <w:r>
              <w:t>-</w:t>
            </w:r>
          </w:p>
        </w:tc>
        <w:tc>
          <w:tcPr>
            <w:tcW w:w="3430" w:type="dxa"/>
          </w:tcPr>
          <w:p w14:paraId="51369DDE" w14:textId="77777777" w:rsidR="00E0799E" w:rsidRDefault="006D7980">
            <w:pPr>
              <w:pStyle w:val="TableParagraph"/>
              <w:spacing w:before="1" w:line="254" w:lineRule="exact"/>
              <w:ind w:left="1248" w:right="306" w:hanging="920"/>
              <w:jc w:val="left"/>
            </w:pPr>
            <w:r>
              <w:t>Существующее в смежном квартале</w:t>
            </w:r>
          </w:p>
        </w:tc>
      </w:tr>
      <w:tr w:rsidR="00E0799E" w14:paraId="60E580BE" w14:textId="77777777">
        <w:trPr>
          <w:trHeight w:val="757"/>
        </w:trPr>
        <w:tc>
          <w:tcPr>
            <w:tcW w:w="2693" w:type="dxa"/>
          </w:tcPr>
          <w:p w14:paraId="0F51F33A" w14:textId="77777777" w:rsidR="00E0799E" w:rsidRDefault="006D7980">
            <w:pPr>
              <w:pStyle w:val="TableParagraph"/>
              <w:spacing w:before="122"/>
              <w:ind w:left="736" w:right="174" w:hanging="538"/>
              <w:jc w:val="left"/>
            </w:pPr>
            <w:r>
              <w:t>Закрытые спортивные сооружения</w:t>
            </w:r>
          </w:p>
        </w:tc>
        <w:tc>
          <w:tcPr>
            <w:tcW w:w="1560" w:type="dxa"/>
          </w:tcPr>
          <w:p w14:paraId="55ECB9DB" w14:textId="77777777" w:rsidR="00E0799E" w:rsidRDefault="006D7980">
            <w:pPr>
              <w:pStyle w:val="TableParagraph"/>
              <w:spacing w:before="230"/>
              <w:ind w:left="112" w:right="99"/>
              <w:rPr>
                <w:sz w:val="16"/>
              </w:rPr>
            </w:pPr>
            <w:r>
              <w:rPr>
                <w:sz w:val="24"/>
              </w:rPr>
              <w:t>13,6 м</w:t>
            </w:r>
            <w:r>
              <w:rPr>
                <w:position w:val="8"/>
                <w:sz w:val="16"/>
              </w:rPr>
              <w:t>2</w:t>
            </w:r>
          </w:p>
        </w:tc>
        <w:tc>
          <w:tcPr>
            <w:tcW w:w="1815" w:type="dxa"/>
          </w:tcPr>
          <w:p w14:paraId="75A2F2D4" w14:textId="77777777" w:rsidR="00E0799E" w:rsidRDefault="00E0799E">
            <w:pPr>
              <w:pStyle w:val="TableParagraph"/>
              <w:spacing w:before="5"/>
              <w:jc w:val="left"/>
              <w:rPr>
                <w:i/>
                <w:sz w:val="20"/>
              </w:rPr>
            </w:pPr>
          </w:p>
          <w:p w14:paraId="074A9AEB" w14:textId="77777777" w:rsidR="00E0799E" w:rsidRDefault="006D7980">
            <w:pPr>
              <w:pStyle w:val="TableParagraph"/>
              <w:ind w:left="302" w:right="294"/>
              <w:rPr>
                <w:sz w:val="24"/>
              </w:rPr>
            </w:pPr>
            <w:r>
              <w:rPr>
                <w:sz w:val="24"/>
              </w:rPr>
              <w:t>0,2-0,5 га</w:t>
            </w:r>
          </w:p>
        </w:tc>
        <w:tc>
          <w:tcPr>
            <w:tcW w:w="3430" w:type="dxa"/>
          </w:tcPr>
          <w:p w14:paraId="5425CC10" w14:textId="77777777" w:rsidR="00E0799E" w:rsidRDefault="006D7980">
            <w:pPr>
              <w:pStyle w:val="TableParagraph"/>
              <w:spacing w:line="248" w:lineRule="exact"/>
              <w:ind w:left="295" w:hanging="22"/>
              <w:jc w:val="left"/>
            </w:pPr>
            <w:r>
              <w:t>Существующие спортивные</w:t>
            </w:r>
          </w:p>
          <w:p w14:paraId="49125F79" w14:textId="77777777" w:rsidR="00E0799E" w:rsidRDefault="006D7980">
            <w:pPr>
              <w:pStyle w:val="TableParagraph"/>
              <w:spacing w:before="6" w:line="252" w:lineRule="exact"/>
              <w:ind w:left="628" w:right="271" w:hanging="334"/>
              <w:jc w:val="left"/>
            </w:pPr>
            <w:r>
              <w:t>сооружения в нормативном радиусе доступности</w:t>
            </w:r>
          </w:p>
        </w:tc>
      </w:tr>
      <w:tr w:rsidR="00E0799E" w14:paraId="6FFAF381" w14:textId="77777777">
        <w:trPr>
          <w:trHeight w:val="506"/>
        </w:trPr>
        <w:tc>
          <w:tcPr>
            <w:tcW w:w="2693" w:type="dxa"/>
          </w:tcPr>
          <w:p w14:paraId="5F88E66B" w14:textId="77777777" w:rsidR="00E0799E" w:rsidRDefault="006D7980">
            <w:pPr>
              <w:pStyle w:val="TableParagraph"/>
              <w:spacing w:before="124"/>
              <w:ind w:left="176" w:right="170"/>
            </w:pPr>
            <w:r>
              <w:t>Пункт охраны порядка</w:t>
            </w:r>
          </w:p>
        </w:tc>
        <w:tc>
          <w:tcPr>
            <w:tcW w:w="1560" w:type="dxa"/>
          </w:tcPr>
          <w:p w14:paraId="21FC7835" w14:textId="77777777" w:rsidR="00E0799E" w:rsidRDefault="006D7980">
            <w:pPr>
              <w:pStyle w:val="TableParagraph"/>
              <w:spacing w:before="105"/>
              <w:ind w:left="112" w:right="102"/>
              <w:rPr>
                <w:sz w:val="16"/>
              </w:rPr>
            </w:pPr>
            <w:r>
              <w:rPr>
                <w:sz w:val="24"/>
              </w:rPr>
              <w:t>10 м</w:t>
            </w:r>
            <w:r>
              <w:rPr>
                <w:position w:val="8"/>
                <w:sz w:val="16"/>
              </w:rPr>
              <w:t>2</w:t>
            </w:r>
          </w:p>
        </w:tc>
        <w:tc>
          <w:tcPr>
            <w:tcW w:w="1815" w:type="dxa"/>
          </w:tcPr>
          <w:p w14:paraId="6D9C3ADB" w14:textId="77777777" w:rsidR="00E0799E" w:rsidRDefault="006D7980">
            <w:pPr>
              <w:pStyle w:val="TableParagraph"/>
              <w:spacing w:before="110"/>
              <w:ind w:left="302" w:right="294"/>
              <w:rPr>
                <w:sz w:val="24"/>
              </w:rPr>
            </w:pPr>
            <w:r>
              <w:rPr>
                <w:sz w:val="24"/>
              </w:rPr>
              <w:t>0,1-0,15 га</w:t>
            </w:r>
          </w:p>
        </w:tc>
        <w:tc>
          <w:tcPr>
            <w:tcW w:w="3430" w:type="dxa"/>
          </w:tcPr>
          <w:p w14:paraId="1D8AC6D7" w14:textId="77777777" w:rsidR="00E0799E" w:rsidRDefault="006D7980">
            <w:pPr>
              <w:pStyle w:val="TableParagraph"/>
              <w:spacing w:before="2" w:line="252" w:lineRule="exact"/>
              <w:ind w:left="1248" w:right="306" w:hanging="920"/>
              <w:jc w:val="left"/>
            </w:pPr>
            <w:r>
              <w:t>Существующее в смежном квартале</w:t>
            </w:r>
          </w:p>
        </w:tc>
      </w:tr>
    </w:tbl>
    <w:p w14:paraId="095C8E0F" w14:textId="77777777" w:rsidR="00E0799E" w:rsidRDefault="00E0799E">
      <w:pPr>
        <w:pStyle w:val="a3"/>
        <w:ind w:left="0"/>
        <w:rPr>
          <w:i/>
          <w:sz w:val="26"/>
        </w:rPr>
      </w:pPr>
    </w:p>
    <w:p w14:paraId="3EC28208" w14:textId="77777777" w:rsidR="00E0799E" w:rsidRDefault="00E0799E">
      <w:pPr>
        <w:pStyle w:val="a3"/>
        <w:spacing w:before="5"/>
        <w:ind w:left="0"/>
        <w:rPr>
          <w:i/>
          <w:sz w:val="30"/>
        </w:rPr>
      </w:pPr>
    </w:p>
    <w:p w14:paraId="470349AB" w14:textId="77777777" w:rsidR="00E0799E" w:rsidRDefault="006D7980">
      <w:pPr>
        <w:pStyle w:val="2"/>
        <w:numPr>
          <w:ilvl w:val="1"/>
          <w:numId w:val="6"/>
        </w:numPr>
        <w:tabs>
          <w:tab w:val="left" w:pos="1436"/>
        </w:tabs>
        <w:ind w:left="4040" w:right="975" w:hanging="3073"/>
        <w:jc w:val="left"/>
      </w:pPr>
      <w:bookmarkStart w:id="6" w:name="_bookmark7"/>
      <w:bookmarkEnd w:id="6"/>
      <w:r>
        <w:t>Характеристика развития системы транспортного обслуживания</w:t>
      </w:r>
    </w:p>
    <w:p w14:paraId="642DFA03" w14:textId="77777777" w:rsidR="00E0799E" w:rsidRDefault="006D7980">
      <w:pPr>
        <w:pStyle w:val="a3"/>
        <w:spacing w:before="63" w:line="360" w:lineRule="auto"/>
        <w:ind w:right="375" w:firstLine="707"/>
      </w:pPr>
      <w:r>
        <w:t>Планируемые решения выполнены с увязкой к существующей улично- дорожной сети.</w:t>
      </w:r>
    </w:p>
    <w:p w14:paraId="52DD3D93" w14:textId="77777777" w:rsidR="00E0799E" w:rsidRDefault="006D7980">
      <w:pPr>
        <w:pStyle w:val="a3"/>
        <w:spacing w:before="1" w:line="360" w:lineRule="auto"/>
        <w:ind w:firstLine="707"/>
      </w:pPr>
      <w:r>
        <w:t>Въезд на территорию осуществляется по Витебскому шоссе. В радиусе доступности расположены существующие автобусные остановочные пункты.</w:t>
      </w:r>
    </w:p>
    <w:p w14:paraId="0C900D3E" w14:textId="77777777" w:rsidR="00E0799E" w:rsidRDefault="006D7980">
      <w:pPr>
        <w:pStyle w:val="a3"/>
        <w:tabs>
          <w:tab w:val="left" w:pos="2600"/>
          <w:tab w:val="left" w:pos="4327"/>
          <w:tab w:val="left" w:pos="6040"/>
          <w:tab w:val="left" w:pos="8715"/>
        </w:tabs>
        <w:spacing w:line="360" w:lineRule="auto"/>
        <w:ind w:right="387" w:firstLine="707"/>
      </w:pPr>
      <w:r>
        <w:t>Проектом</w:t>
      </w:r>
      <w:r>
        <w:tab/>
        <w:t>планировки</w:t>
      </w:r>
      <w:r>
        <w:tab/>
        <w:t>территории</w:t>
      </w:r>
      <w:r>
        <w:tab/>
        <w:t>предусматриваются</w:t>
      </w:r>
      <w:r>
        <w:tab/>
      </w:r>
      <w:r>
        <w:rPr>
          <w:spacing w:val="-3"/>
        </w:rPr>
        <w:t xml:space="preserve">проезды, </w:t>
      </w:r>
      <w:r>
        <w:t>обеспечивающие непосредственный подъезд к объектам жилой</w:t>
      </w:r>
      <w:r>
        <w:rPr>
          <w:spacing w:val="-6"/>
        </w:rPr>
        <w:t xml:space="preserve"> </w:t>
      </w:r>
      <w:r>
        <w:t>застройки.</w:t>
      </w:r>
    </w:p>
    <w:p w14:paraId="0D58B907" w14:textId="77777777" w:rsidR="00E0799E" w:rsidRDefault="006D7980">
      <w:pPr>
        <w:pStyle w:val="a3"/>
        <w:tabs>
          <w:tab w:val="left" w:pos="3349"/>
          <w:tab w:val="left" w:pos="4100"/>
          <w:tab w:val="left" w:pos="5654"/>
          <w:tab w:val="left" w:pos="6796"/>
          <w:tab w:val="left" w:pos="8362"/>
          <w:tab w:val="left" w:pos="9489"/>
        </w:tabs>
        <w:spacing w:line="360" w:lineRule="auto"/>
        <w:ind w:right="390" w:firstLine="707"/>
      </w:pPr>
      <w:r>
        <w:t>Улично-дорожная</w:t>
      </w:r>
      <w:r>
        <w:tab/>
        <w:t>сеть</w:t>
      </w:r>
      <w:r>
        <w:tab/>
        <w:t>территории</w:t>
      </w:r>
      <w:r>
        <w:tab/>
        <w:t>проекта</w:t>
      </w:r>
      <w:r>
        <w:tab/>
        <w:t>планировки</w:t>
      </w:r>
      <w:r>
        <w:tab/>
        <w:t>состоит</w:t>
      </w:r>
      <w:r>
        <w:tab/>
      </w:r>
      <w:r>
        <w:rPr>
          <w:spacing w:val="-9"/>
        </w:rPr>
        <w:t xml:space="preserve">из </w:t>
      </w:r>
      <w:r>
        <w:t>основного и второстепенного</w:t>
      </w:r>
      <w:r>
        <w:rPr>
          <w:spacing w:val="-1"/>
        </w:rPr>
        <w:t xml:space="preserve"> </w:t>
      </w:r>
      <w:r>
        <w:t>проездов.</w:t>
      </w:r>
    </w:p>
    <w:p w14:paraId="024B4D6C" w14:textId="77777777" w:rsidR="002705A2" w:rsidRDefault="002705A2">
      <w:pPr>
        <w:pStyle w:val="a3"/>
        <w:tabs>
          <w:tab w:val="left" w:pos="3349"/>
          <w:tab w:val="left" w:pos="4100"/>
          <w:tab w:val="left" w:pos="5654"/>
          <w:tab w:val="left" w:pos="6796"/>
          <w:tab w:val="left" w:pos="8362"/>
          <w:tab w:val="left" w:pos="9489"/>
        </w:tabs>
        <w:spacing w:line="360" w:lineRule="auto"/>
        <w:ind w:right="390" w:firstLine="707"/>
      </w:pPr>
    </w:p>
    <w:p w14:paraId="4AAA3771" w14:textId="7F1DC742" w:rsidR="00E0799E" w:rsidRDefault="006D7980" w:rsidP="002705A2">
      <w:pPr>
        <w:pStyle w:val="a3"/>
        <w:ind w:left="1090"/>
      </w:pPr>
      <w:r>
        <w:lastRenderedPageBreak/>
        <w:t>Расчетные параметры основного проезда:</w:t>
      </w:r>
    </w:p>
    <w:p w14:paraId="076DEDE4" w14:textId="4204A9DE" w:rsidR="007D2E03" w:rsidRPr="007D2E03" w:rsidRDefault="007D2E03" w:rsidP="002705A2">
      <w:pPr>
        <w:pStyle w:val="a3"/>
        <w:ind w:left="1090"/>
        <w:rPr>
          <w:sz w:val="6"/>
          <w:szCs w:val="6"/>
        </w:rPr>
      </w:pPr>
    </w:p>
    <w:p w14:paraId="15ED4414" w14:textId="77777777" w:rsidR="00E0799E" w:rsidRDefault="006D7980">
      <w:pPr>
        <w:pStyle w:val="a4"/>
        <w:numPr>
          <w:ilvl w:val="2"/>
          <w:numId w:val="6"/>
        </w:numPr>
        <w:tabs>
          <w:tab w:val="left" w:pos="1797"/>
          <w:tab w:val="left" w:pos="1798"/>
        </w:tabs>
        <w:spacing w:before="71"/>
        <w:rPr>
          <w:sz w:val="24"/>
        </w:rPr>
      </w:pPr>
      <w:r>
        <w:rPr>
          <w:sz w:val="24"/>
        </w:rPr>
        <w:t>ширина полосы движения - 3,0</w:t>
      </w:r>
      <w:r>
        <w:rPr>
          <w:spacing w:val="-1"/>
          <w:sz w:val="24"/>
        </w:rPr>
        <w:t xml:space="preserve"> </w:t>
      </w:r>
      <w:r>
        <w:rPr>
          <w:sz w:val="24"/>
        </w:rPr>
        <w:t>м;</w:t>
      </w:r>
    </w:p>
    <w:p w14:paraId="4A596CBC" w14:textId="77777777" w:rsidR="00E0799E" w:rsidRDefault="006D7980">
      <w:pPr>
        <w:pStyle w:val="a4"/>
        <w:numPr>
          <w:ilvl w:val="2"/>
          <w:numId w:val="6"/>
        </w:numPr>
        <w:tabs>
          <w:tab w:val="left" w:pos="1797"/>
          <w:tab w:val="left" w:pos="1798"/>
        </w:tabs>
        <w:spacing w:before="138"/>
        <w:rPr>
          <w:sz w:val="24"/>
        </w:rPr>
      </w:pPr>
      <w:r>
        <w:rPr>
          <w:sz w:val="24"/>
        </w:rPr>
        <w:t>расчетная скорость движения – 40 км/ч;</w:t>
      </w:r>
    </w:p>
    <w:p w14:paraId="63AD4E59" w14:textId="77777777" w:rsidR="00E0799E" w:rsidRDefault="006D7980">
      <w:pPr>
        <w:pStyle w:val="a4"/>
        <w:numPr>
          <w:ilvl w:val="2"/>
          <w:numId w:val="6"/>
        </w:numPr>
        <w:tabs>
          <w:tab w:val="left" w:pos="1797"/>
          <w:tab w:val="left" w:pos="1798"/>
        </w:tabs>
        <w:spacing w:before="139"/>
        <w:rPr>
          <w:sz w:val="24"/>
        </w:rPr>
      </w:pPr>
      <w:r>
        <w:rPr>
          <w:sz w:val="24"/>
        </w:rPr>
        <w:t>число полос движения - 2;</w:t>
      </w:r>
    </w:p>
    <w:p w14:paraId="0AA3954F" w14:textId="77777777" w:rsidR="00E0799E" w:rsidRDefault="006D7980">
      <w:pPr>
        <w:pStyle w:val="a4"/>
        <w:numPr>
          <w:ilvl w:val="2"/>
          <w:numId w:val="6"/>
        </w:numPr>
        <w:tabs>
          <w:tab w:val="left" w:pos="1797"/>
          <w:tab w:val="left" w:pos="1798"/>
        </w:tabs>
        <w:spacing w:before="137"/>
        <w:rPr>
          <w:sz w:val="24"/>
        </w:rPr>
      </w:pPr>
      <w:r>
        <w:rPr>
          <w:sz w:val="24"/>
        </w:rPr>
        <w:t>наименьший радиус кривых в плане – 50</w:t>
      </w:r>
      <w:r>
        <w:rPr>
          <w:spacing w:val="-4"/>
          <w:sz w:val="24"/>
        </w:rPr>
        <w:t xml:space="preserve"> </w:t>
      </w:r>
      <w:r>
        <w:rPr>
          <w:sz w:val="24"/>
        </w:rPr>
        <w:t>м;</w:t>
      </w:r>
    </w:p>
    <w:p w14:paraId="40A3BD88" w14:textId="77777777" w:rsidR="00E0799E" w:rsidRDefault="006D7980">
      <w:pPr>
        <w:pStyle w:val="a4"/>
        <w:numPr>
          <w:ilvl w:val="2"/>
          <w:numId w:val="6"/>
        </w:numPr>
        <w:tabs>
          <w:tab w:val="left" w:pos="1797"/>
          <w:tab w:val="left" w:pos="1798"/>
        </w:tabs>
        <w:spacing w:before="139"/>
        <w:rPr>
          <w:sz w:val="24"/>
        </w:rPr>
      </w:pPr>
      <w:r>
        <w:rPr>
          <w:sz w:val="24"/>
        </w:rPr>
        <w:t>наибольший продольный уклон –</w:t>
      </w:r>
      <w:r>
        <w:rPr>
          <w:spacing w:val="1"/>
          <w:sz w:val="24"/>
        </w:rPr>
        <w:t xml:space="preserve"> </w:t>
      </w:r>
      <w:r>
        <w:rPr>
          <w:sz w:val="24"/>
        </w:rPr>
        <w:t>70‰;</w:t>
      </w:r>
    </w:p>
    <w:p w14:paraId="64AAEF55" w14:textId="77777777" w:rsidR="00E0799E" w:rsidRDefault="006D7980">
      <w:pPr>
        <w:pStyle w:val="a4"/>
        <w:numPr>
          <w:ilvl w:val="2"/>
          <w:numId w:val="6"/>
        </w:numPr>
        <w:tabs>
          <w:tab w:val="left" w:pos="1797"/>
          <w:tab w:val="left" w:pos="1798"/>
        </w:tabs>
        <w:spacing w:before="137"/>
        <w:rPr>
          <w:sz w:val="24"/>
        </w:rPr>
      </w:pPr>
      <w:r>
        <w:rPr>
          <w:sz w:val="24"/>
        </w:rPr>
        <w:t>ширина пешеходной части тротуара - 1,0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</w:p>
    <w:p w14:paraId="0CAC836C" w14:textId="77777777" w:rsidR="00E0799E" w:rsidRDefault="00E0799E">
      <w:pPr>
        <w:pStyle w:val="a3"/>
        <w:ind w:left="0"/>
        <w:rPr>
          <w:sz w:val="26"/>
        </w:rPr>
      </w:pPr>
    </w:p>
    <w:p w14:paraId="513A7D28" w14:textId="77777777" w:rsidR="00E0799E" w:rsidRDefault="00E0799E">
      <w:pPr>
        <w:pStyle w:val="a3"/>
        <w:ind w:left="0"/>
        <w:rPr>
          <w:sz w:val="22"/>
        </w:rPr>
      </w:pPr>
    </w:p>
    <w:p w14:paraId="4BE046D7" w14:textId="77777777" w:rsidR="00E0799E" w:rsidRDefault="006D7980">
      <w:pPr>
        <w:pStyle w:val="a3"/>
        <w:ind w:left="1090"/>
      </w:pPr>
      <w:r>
        <w:t>Расчетные параметры второстепенных проездов:</w:t>
      </w:r>
    </w:p>
    <w:p w14:paraId="760A81BD" w14:textId="77777777" w:rsidR="00E0799E" w:rsidRDefault="006D7980">
      <w:pPr>
        <w:pStyle w:val="a4"/>
        <w:numPr>
          <w:ilvl w:val="0"/>
          <w:numId w:val="4"/>
        </w:numPr>
        <w:tabs>
          <w:tab w:val="left" w:pos="1797"/>
          <w:tab w:val="left" w:pos="1798"/>
        </w:tabs>
        <w:spacing w:before="139"/>
        <w:rPr>
          <w:sz w:val="24"/>
        </w:rPr>
      </w:pPr>
      <w:r>
        <w:rPr>
          <w:sz w:val="24"/>
        </w:rPr>
        <w:t>ширина полосы движения - 3,5</w:t>
      </w:r>
      <w:r>
        <w:rPr>
          <w:spacing w:val="-1"/>
          <w:sz w:val="24"/>
        </w:rPr>
        <w:t xml:space="preserve"> </w:t>
      </w:r>
      <w:r>
        <w:rPr>
          <w:sz w:val="24"/>
        </w:rPr>
        <w:t>м;</w:t>
      </w:r>
    </w:p>
    <w:p w14:paraId="0C20357C" w14:textId="77777777" w:rsidR="00E0799E" w:rsidRDefault="006D7980">
      <w:pPr>
        <w:pStyle w:val="a4"/>
        <w:numPr>
          <w:ilvl w:val="0"/>
          <w:numId w:val="4"/>
        </w:numPr>
        <w:tabs>
          <w:tab w:val="left" w:pos="1797"/>
          <w:tab w:val="left" w:pos="1798"/>
        </w:tabs>
        <w:spacing w:before="137"/>
        <w:rPr>
          <w:sz w:val="24"/>
        </w:rPr>
      </w:pPr>
      <w:r>
        <w:rPr>
          <w:sz w:val="24"/>
        </w:rPr>
        <w:t>расчетная скорость движения – 30 км/ч;</w:t>
      </w:r>
    </w:p>
    <w:p w14:paraId="4AB09968" w14:textId="77777777" w:rsidR="00E0799E" w:rsidRDefault="006D7980">
      <w:pPr>
        <w:pStyle w:val="a4"/>
        <w:numPr>
          <w:ilvl w:val="0"/>
          <w:numId w:val="4"/>
        </w:numPr>
        <w:tabs>
          <w:tab w:val="left" w:pos="1797"/>
          <w:tab w:val="left" w:pos="1798"/>
        </w:tabs>
        <w:spacing w:before="140"/>
        <w:rPr>
          <w:sz w:val="24"/>
        </w:rPr>
      </w:pPr>
      <w:r>
        <w:rPr>
          <w:sz w:val="24"/>
        </w:rPr>
        <w:t>число полос движения - 1;</w:t>
      </w:r>
    </w:p>
    <w:p w14:paraId="73FA0FEE" w14:textId="77777777" w:rsidR="00E0799E" w:rsidRDefault="006D7980">
      <w:pPr>
        <w:pStyle w:val="a4"/>
        <w:numPr>
          <w:ilvl w:val="0"/>
          <w:numId w:val="4"/>
        </w:numPr>
        <w:tabs>
          <w:tab w:val="left" w:pos="1797"/>
          <w:tab w:val="left" w:pos="1798"/>
        </w:tabs>
        <w:spacing w:before="136"/>
        <w:rPr>
          <w:sz w:val="24"/>
        </w:rPr>
      </w:pPr>
      <w:r>
        <w:rPr>
          <w:sz w:val="24"/>
        </w:rPr>
        <w:t>наименьший радиус кривых в плане – 25</w:t>
      </w:r>
      <w:r>
        <w:rPr>
          <w:spacing w:val="-4"/>
          <w:sz w:val="24"/>
        </w:rPr>
        <w:t xml:space="preserve"> </w:t>
      </w:r>
      <w:r>
        <w:rPr>
          <w:sz w:val="24"/>
        </w:rPr>
        <w:t>м;</w:t>
      </w:r>
    </w:p>
    <w:p w14:paraId="5B4225E7" w14:textId="77777777" w:rsidR="00E0799E" w:rsidRDefault="006D7980">
      <w:pPr>
        <w:pStyle w:val="a4"/>
        <w:numPr>
          <w:ilvl w:val="0"/>
          <w:numId w:val="4"/>
        </w:numPr>
        <w:tabs>
          <w:tab w:val="left" w:pos="1797"/>
          <w:tab w:val="left" w:pos="1798"/>
        </w:tabs>
        <w:spacing w:before="140"/>
        <w:rPr>
          <w:sz w:val="24"/>
        </w:rPr>
      </w:pPr>
      <w:r>
        <w:rPr>
          <w:sz w:val="24"/>
        </w:rPr>
        <w:t>наибольший продольный уклон –</w:t>
      </w:r>
      <w:r>
        <w:rPr>
          <w:spacing w:val="1"/>
          <w:sz w:val="24"/>
        </w:rPr>
        <w:t xml:space="preserve"> </w:t>
      </w:r>
      <w:r>
        <w:rPr>
          <w:sz w:val="24"/>
        </w:rPr>
        <w:t>80‰;</w:t>
      </w:r>
    </w:p>
    <w:p w14:paraId="13B50648" w14:textId="77777777" w:rsidR="00E0799E" w:rsidRDefault="006D7980">
      <w:pPr>
        <w:pStyle w:val="a4"/>
        <w:numPr>
          <w:ilvl w:val="0"/>
          <w:numId w:val="4"/>
        </w:numPr>
        <w:tabs>
          <w:tab w:val="left" w:pos="1797"/>
          <w:tab w:val="left" w:pos="1798"/>
        </w:tabs>
        <w:spacing w:before="137"/>
        <w:rPr>
          <w:sz w:val="24"/>
        </w:rPr>
      </w:pPr>
      <w:r>
        <w:rPr>
          <w:sz w:val="24"/>
        </w:rPr>
        <w:t>ширина пешеходной части тротуара - 1,0</w:t>
      </w:r>
      <w:r>
        <w:rPr>
          <w:spacing w:val="-4"/>
          <w:sz w:val="24"/>
        </w:rPr>
        <w:t xml:space="preserve"> </w:t>
      </w:r>
      <w:r>
        <w:rPr>
          <w:sz w:val="24"/>
        </w:rPr>
        <w:t>м;</w:t>
      </w:r>
    </w:p>
    <w:p w14:paraId="22BEB932" w14:textId="77777777" w:rsidR="00E0799E" w:rsidRDefault="00E0799E">
      <w:pPr>
        <w:pStyle w:val="a3"/>
        <w:ind w:left="0"/>
        <w:rPr>
          <w:sz w:val="26"/>
        </w:rPr>
      </w:pPr>
    </w:p>
    <w:p w14:paraId="09D3801E" w14:textId="77777777" w:rsidR="00E0799E" w:rsidRDefault="00E0799E">
      <w:pPr>
        <w:pStyle w:val="a3"/>
        <w:spacing w:before="2"/>
        <w:ind w:left="0"/>
        <w:rPr>
          <w:sz w:val="32"/>
        </w:rPr>
      </w:pPr>
    </w:p>
    <w:p w14:paraId="11E6C748" w14:textId="77777777" w:rsidR="00E0799E" w:rsidRDefault="006D7980">
      <w:pPr>
        <w:ind w:right="389"/>
        <w:jc w:val="right"/>
        <w:rPr>
          <w:i/>
          <w:sz w:val="24"/>
        </w:rPr>
      </w:pPr>
      <w:r>
        <w:rPr>
          <w:i/>
          <w:sz w:val="24"/>
        </w:rPr>
        <w:t>Таблица 4. Протяженность улично-дорожной сети в границах</w:t>
      </w:r>
      <w:r>
        <w:rPr>
          <w:i/>
          <w:spacing w:val="-29"/>
          <w:sz w:val="24"/>
        </w:rPr>
        <w:t xml:space="preserve"> </w:t>
      </w:r>
      <w:r>
        <w:rPr>
          <w:i/>
          <w:sz w:val="24"/>
        </w:rPr>
        <w:t>проекта</w:t>
      </w:r>
    </w:p>
    <w:p w14:paraId="5D77DA77" w14:textId="77777777" w:rsidR="00E0799E" w:rsidRDefault="006D7980">
      <w:pPr>
        <w:spacing w:before="139"/>
        <w:ind w:right="387"/>
        <w:jc w:val="right"/>
        <w:rPr>
          <w:i/>
          <w:sz w:val="24"/>
        </w:rPr>
      </w:pPr>
      <w:r>
        <w:rPr>
          <w:i/>
          <w:sz w:val="24"/>
        </w:rPr>
        <w:t>планировки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территории</w:t>
      </w:r>
    </w:p>
    <w:p w14:paraId="5A04E1BE" w14:textId="77777777" w:rsidR="00E0799E" w:rsidRDefault="00E0799E">
      <w:pPr>
        <w:pStyle w:val="a3"/>
        <w:spacing w:before="8" w:after="1"/>
        <w:ind w:left="0"/>
        <w:rPr>
          <w:i/>
          <w:sz w:val="22"/>
        </w:rPr>
      </w:pPr>
    </w:p>
    <w:tbl>
      <w:tblPr>
        <w:tblStyle w:val="TableNormal"/>
        <w:tblW w:w="0" w:type="auto"/>
        <w:tblInd w:w="3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4141"/>
        <w:gridCol w:w="1061"/>
        <w:gridCol w:w="1669"/>
        <w:gridCol w:w="1642"/>
      </w:tblGrid>
      <w:tr w:rsidR="00E0799E" w14:paraId="07406466" w14:textId="77777777">
        <w:trPr>
          <w:trHeight w:val="585"/>
        </w:trPr>
        <w:tc>
          <w:tcPr>
            <w:tcW w:w="787" w:type="dxa"/>
          </w:tcPr>
          <w:p w14:paraId="0855200D" w14:textId="77777777" w:rsidR="00E0799E" w:rsidRDefault="006D7980">
            <w:pPr>
              <w:pStyle w:val="TableParagraph"/>
              <w:spacing w:before="163"/>
              <w:ind w:left="54" w:right="44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141" w:type="dxa"/>
          </w:tcPr>
          <w:p w14:paraId="44BB4706" w14:textId="77777777" w:rsidR="00E0799E" w:rsidRDefault="006D7980">
            <w:pPr>
              <w:pStyle w:val="TableParagraph"/>
              <w:spacing w:before="163"/>
              <w:ind w:left="549"/>
              <w:jc w:val="left"/>
              <w:rPr>
                <w:b/>
              </w:rPr>
            </w:pPr>
            <w:r>
              <w:rPr>
                <w:b/>
              </w:rPr>
              <w:t>Наименование показателей</w:t>
            </w:r>
          </w:p>
        </w:tc>
        <w:tc>
          <w:tcPr>
            <w:tcW w:w="1061" w:type="dxa"/>
          </w:tcPr>
          <w:p w14:paraId="5FA082C6" w14:textId="77777777" w:rsidR="00E0799E" w:rsidRDefault="006D7980">
            <w:pPr>
              <w:pStyle w:val="TableParagraph"/>
              <w:spacing w:before="163"/>
              <w:ind w:left="70" w:right="58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1669" w:type="dxa"/>
          </w:tcPr>
          <w:p w14:paraId="2BC5DEB7" w14:textId="77777777" w:rsidR="00E0799E" w:rsidRDefault="006D7980">
            <w:pPr>
              <w:pStyle w:val="TableParagraph"/>
              <w:spacing w:before="35"/>
              <w:ind w:left="261" w:right="232" w:firstLine="115"/>
              <w:jc w:val="left"/>
              <w:rPr>
                <w:b/>
              </w:rPr>
            </w:pPr>
            <w:r>
              <w:rPr>
                <w:b/>
              </w:rPr>
              <w:t>Соврем. состояние</w:t>
            </w:r>
          </w:p>
        </w:tc>
        <w:tc>
          <w:tcPr>
            <w:tcW w:w="1642" w:type="dxa"/>
          </w:tcPr>
          <w:p w14:paraId="60FDE4D3" w14:textId="77777777" w:rsidR="00E0799E" w:rsidRDefault="006D7980">
            <w:pPr>
              <w:pStyle w:val="TableParagraph"/>
              <w:spacing w:before="35"/>
              <w:ind w:left="248" w:right="212" w:hanging="10"/>
              <w:jc w:val="left"/>
              <w:rPr>
                <w:b/>
              </w:rPr>
            </w:pPr>
            <w:r>
              <w:rPr>
                <w:b/>
              </w:rPr>
              <w:t>Проектное состояние</w:t>
            </w:r>
          </w:p>
        </w:tc>
      </w:tr>
      <w:tr w:rsidR="00E0799E" w14:paraId="11D8BBB7" w14:textId="77777777">
        <w:trPr>
          <w:trHeight w:val="585"/>
        </w:trPr>
        <w:tc>
          <w:tcPr>
            <w:tcW w:w="787" w:type="dxa"/>
          </w:tcPr>
          <w:p w14:paraId="4C584631" w14:textId="77777777" w:rsidR="00E0799E" w:rsidRDefault="00E0799E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4141" w:type="dxa"/>
          </w:tcPr>
          <w:p w14:paraId="718994EC" w14:textId="77777777" w:rsidR="00E0799E" w:rsidRDefault="006D7980">
            <w:pPr>
              <w:pStyle w:val="TableParagraph"/>
              <w:tabs>
                <w:tab w:val="left" w:pos="2135"/>
              </w:tabs>
              <w:spacing w:before="35"/>
              <w:ind w:left="38" w:right="23"/>
              <w:jc w:val="left"/>
              <w:rPr>
                <w:b/>
              </w:rPr>
            </w:pPr>
            <w:r>
              <w:rPr>
                <w:b/>
              </w:rPr>
              <w:t>Протяженность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 xml:space="preserve">улично-дорожной </w:t>
            </w:r>
            <w:r>
              <w:rPr>
                <w:b/>
              </w:rPr>
              <w:t>сети, в 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числе:</w:t>
            </w:r>
          </w:p>
        </w:tc>
        <w:tc>
          <w:tcPr>
            <w:tcW w:w="1061" w:type="dxa"/>
          </w:tcPr>
          <w:p w14:paraId="46231ABE" w14:textId="77777777" w:rsidR="00E0799E" w:rsidRDefault="006D7980">
            <w:pPr>
              <w:pStyle w:val="TableParagraph"/>
              <w:spacing w:before="163"/>
              <w:ind w:left="70" w:right="56"/>
              <w:rPr>
                <w:b/>
              </w:rPr>
            </w:pPr>
            <w:r>
              <w:rPr>
                <w:b/>
              </w:rPr>
              <w:t>км</w:t>
            </w:r>
          </w:p>
        </w:tc>
        <w:tc>
          <w:tcPr>
            <w:tcW w:w="1669" w:type="dxa"/>
          </w:tcPr>
          <w:p w14:paraId="4BC5D259" w14:textId="77777777" w:rsidR="00E0799E" w:rsidRDefault="006D7980">
            <w:pPr>
              <w:pStyle w:val="TableParagraph"/>
              <w:spacing w:before="172"/>
              <w:ind w:left="613" w:right="610"/>
              <w:rPr>
                <w:b/>
                <w:sz w:val="20"/>
              </w:rPr>
            </w:pPr>
            <w:r>
              <w:rPr>
                <w:b/>
                <w:sz w:val="20"/>
              </w:rPr>
              <w:t>0,49</w:t>
            </w:r>
          </w:p>
        </w:tc>
        <w:tc>
          <w:tcPr>
            <w:tcW w:w="1642" w:type="dxa"/>
          </w:tcPr>
          <w:p w14:paraId="7F238CAD" w14:textId="77777777" w:rsidR="00E0799E" w:rsidRDefault="006D7980">
            <w:pPr>
              <w:pStyle w:val="TableParagraph"/>
              <w:spacing w:before="172"/>
              <w:ind w:left="601" w:right="596"/>
              <w:rPr>
                <w:b/>
                <w:sz w:val="20"/>
              </w:rPr>
            </w:pPr>
            <w:r>
              <w:rPr>
                <w:b/>
                <w:sz w:val="20"/>
              </w:rPr>
              <w:t>0,79</w:t>
            </w:r>
          </w:p>
        </w:tc>
      </w:tr>
      <w:tr w:rsidR="00E0799E" w14:paraId="7F595751" w14:textId="77777777">
        <w:trPr>
          <w:trHeight w:val="316"/>
        </w:trPr>
        <w:tc>
          <w:tcPr>
            <w:tcW w:w="787" w:type="dxa"/>
          </w:tcPr>
          <w:p w14:paraId="42A6207D" w14:textId="77777777" w:rsidR="00E0799E" w:rsidRDefault="006D7980">
            <w:pPr>
              <w:pStyle w:val="TableParagraph"/>
              <w:spacing w:line="250" w:lineRule="exact"/>
              <w:ind w:left="12"/>
            </w:pPr>
            <w:r>
              <w:t>1</w:t>
            </w:r>
          </w:p>
        </w:tc>
        <w:tc>
          <w:tcPr>
            <w:tcW w:w="4141" w:type="dxa"/>
          </w:tcPr>
          <w:p w14:paraId="7A394069" w14:textId="77777777" w:rsidR="00E0799E" w:rsidRDefault="006D7980">
            <w:pPr>
              <w:pStyle w:val="TableParagraph"/>
              <w:spacing w:before="28"/>
              <w:ind w:left="38"/>
              <w:jc w:val="left"/>
            </w:pPr>
            <w:r>
              <w:t>Основные проезды</w:t>
            </w:r>
          </w:p>
        </w:tc>
        <w:tc>
          <w:tcPr>
            <w:tcW w:w="1061" w:type="dxa"/>
          </w:tcPr>
          <w:p w14:paraId="0168F6A8" w14:textId="77777777" w:rsidR="00E0799E" w:rsidRDefault="006D7980">
            <w:pPr>
              <w:pStyle w:val="TableParagraph"/>
              <w:spacing w:before="28"/>
              <w:ind w:left="70" w:right="58"/>
            </w:pPr>
            <w:r>
              <w:t>км</w:t>
            </w:r>
          </w:p>
        </w:tc>
        <w:tc>
          <w:tcPr>
            <w:tcW w:w="1669" w:type="dxa"/>
          </w:tcPr>
          <w:p w14:paraId="32CB3DE9" w14:textId="77777777" w:rsidR="00E0799E" w:rsidRDefault="006D7980">
            <w:pPr>
              <w:pStyle w:val="TableParagraph"/>
              <w:spacing w:before="40"/>
              <w:ind w:left="613" w:right="610"/>
              <w:rPr>
                <w:sz w:val="20"/>
              </w:rPr>
            </w:pPr>
            <w:r>
              <w:rPr>
                <w:sz w:val="20"/>
              </w:rPr>
              <w:t>0,24</w:t>
            </w:r>
          </w:p>
        </w:tc>
        <w:tc>
          <w:tcPr>
            <w:tcW w:w="1642" w:type="dxa"/>
          </w:tcPr>
          <w:p w14:paraId="3A12D3EF" w14:textId="77777777" w:rsidR="00E0799E" w:rsidRDefault="006D7980">
            <w:pPr>
              <w:pStyle w:val="TableParagraph"/>
              <w:spacing w:before="40"/>
              <w:ind w:left="601" w:right="596"/>
              <w:rPr>
                <w:sz w:val="20"/>
              </w:rPr>
            </w:pPr>
            <w:r>
              <w:rPr>
                <w:sz w:val="20"/>
              </w:rPr>
              <w:t>0,24</w:t>
            </w:r>
          </w:p>
        </w:tc>
      </w:tr>
      <w:tr w:rsidR="00E0799E" w14:paraId="0409EEF7" w14:textId="77777777">
        <w:trPr>
          <w:trHeight w:val="313"/>
        </w:trPr>
        <w:tc>
          <w:tcPr>
            <w:tcW w:w="787" w:type="dxa"/>
          </w:tcPr>
          <w:p w14:paraId="2177BEB5" w14:textId="77777777" w:rsidR="00E0799E" w:rsidRDefault="006D7980">
            <w:pPr>
              <w:pStyle w:val="TableParagraph"/>
              <w:spacing w:line="250" w:lineRule="exact"/>
              <w:ind w:left="12"/>
            </w:pPr>
            <w:r>
              <w:t>2</w:t>
            </w:r>
          </w:p>
        </w:tc>
        <w:tc>
          <w:tcPr>
            <w:tcW w:w="4141" w:type="dxa"/>
          </w:tcPr>
          <w:p w14:paraId="09DBD809" w14:textId="77777777" w:rsidR="00E0799E" w:rsidRDefault="006D7980">
            <w:pPr>
              <w:pStyle w:val="TableParagraph"/>
              <w:spacing w:before="28"/>
              <w:ind w:left="38"/>
              <w:jc w:val="left"/>
            </w:pPr>
            <w:r>
              <w:t>Второстепенные проезды</w:t>
            </w:r>
          </w:p>
        </w:tc>
        <w:tc>
          <w:tcPr>
            <w:tcW w:w="1061" w:type="dxa"/>
          </w:tcPr>
          <w:p w14:paraId="51FB802D" w14:textId="77777777" w:rsidR="00E0799E" w:rsidRDefault="006D7980">
            <w:pPr>
              <w:pStyle w:val="TableParagraph"/>
              <w:spacing w:before="28"/>
              <w:ind w:left="70" w:right="58"/>
            </w:pPr>
            <w:r>
              <w:t>км</w:t>
            </w:r>
          </w:p>
        </w:tc>
        <w:tc>
          <w:tcPr>
            <w:tcW w:w="1669" w:type="dxa"/>
          </w:tcPr>
          <w:p w14:paraId="38710CF3" w14:textId="77777777" w:rsidR="00E0799E" w:rsidRDefault="006D7980">
            <w:pPr>
              <w:pStyle w:val="TableParagraph"/>
              <w:spacing w:before="40"/>
              <w:ind w:left="613" w:right="610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642" w:type="dxa"/>
          </w:tcPr>
          <w:p w14:paraId="640A8E82" w14:textId="77777777" w:rsidR="00E0799E" w:rsidRDefault="006D7980">
            <w:pPr>
              <w:pStyle w:val="TableParagraph"/>
              <w:spacing w:before="40"/>
              <w:ind w:left="601" w:right="596"/>
              <w:rPr>
                <w:sz w:val="20"/>
              </w:rPr>
            </w:pPr>
            <w:r>
              <w:rPr>
                <w:sz w:val="20"/>
              </w:rPr>
              <w:t>0,55</w:t>
            </w:r>
          </w:p>
        </w:tc>
      </w:tr>
    </w:tbl>
    <w:p w14:paraId="0C213620" w14:textId="77777777" w:rsidR="00E0799E" w:rsidRDefault="006D7980">
      <w:pPr>
        <w:pStyle w:val="a3"/>
        <w:spacing w:line="360" w:lineRule="auto"/>
        <w:ind w:right="389" w:firstLine="707"/>
        <w:jc w:val="both"/>
      </w:pPr>
      <w:r>
        <w:t>Хранение легковых автомобилей индивидуальных владельцев предусматривается в обустроенных в дворовых пространствах жилых домов, на наружных парковках, а также в границах приусадебных земельных участков.</w:t>
      </w:r>
    </w:p>
    <w:p w14:paraId="71262C89" w14:textId="77777777" w:rsidR="00E0799E" w:rsidRDefault="00E0799E">
      <w:pPr>
        <w:pStyle w:val="a3"/>
        <w:ind w:left="0"/>
        <w:rPr>
          <w:sz w:val="26"/>
        </w:rPr>
      </w:pPr>
    </w:p>
    <w:p w14:paraId="60876579" w14:textId="77777777" w:rsidR="00E0799E" w:rsidRDefault="00E0799E">
      <w:pPr>
        <w:pStyle w:val="a3"/>
        <w:spacing w:before="9"/>
        <w:ind w:left="0"/>
        <w:rPr>
          <w:sz w:val="30"/>
        </w:rPr>
      </w:pPr>
    </w:p>
    <w:p w14:paraId="454CCDC4" w14:textId="77777777" w:rsidR="00E0799E" w:rsidRDefault="006D7980">
      <w:pPr>
        <w:pStyle w:val="2"/>
        <w:numPr>
          <w:ilvl w:val="1"/>
          <w:numId w:val="6"/>
        </w:numPr>
        <w:tabs>
          <w:tab w:val="left" w:pos="898"/>
        </w:tabs>
        <w:spacing w:line="242" w:lineRule="auto"/>
        <w:ind w:left="4155" w:right="432" w:hanging="3726"/>
        <w:jc w:val="both"/>
      </w:pPr>
      <w:bookmarkStart w:id="7" w:name="_bookmark8"/>
      <w:bookmarkEnd w:id="7"/>
      <w:r>
        <w:t>Характеристика развития систем инженерно-технического обеспечения</w:t>
      </w:r>
    </w:p>
    <w:p w14:paraId="2E7EA6E1" w14:textId="77777777" w:rsidR="00E0799E" w:rsidRDefault="006D7980">
      <w:pPr>
        <w:pStyle w:val="a3"/>
        <w:spacing w:before="57" w:line="360" w:lineRule="auto"/>
        <w:ind w:right="391" w:firstLine="707"/>
        <w:jc w:val="both"/>
      </w:pPr>
      <w:r>
        <w:t>Развитие инженерной инфраструктуры включает в себя обеспечение сохранения существующих инженерных сетей и сооружений, а также строительство новых сетей.</w:t>
      </w:r>
    </w:p>
    <w:p w14:paraId="4BD4D4F0" w14:textId="77777777" w:rsidR="00E0799E" w:rsidRDefault="00E0799E">
      <w:pPr>
        <w:spacing w:line="360" w:lineRule="auto"/>
        <w:jc w:val="both"/>
        <w:sectPr w:rsidR="00E0799E">
          <w:pgSz w:w="11910" w:h="16840"/>
          <w:pgMar w:top="1180" w:right="460" w:bottom="1260" w:left="1320" w:header="0" w:footer="1014" w:gutter="0"/>
          <w:cols w:space="720"/>
        </w:sectPr>
      </w:pPr>
    </w:p>
    <w:p w14:paraId="3EF9D4CD" w14:textId="77777777" w:rsidR="00E0799E" w:rsidRDefault="006D7980">
      <w:pPr>
        <w:pStyle w:val="3"/>
        <w:numPr>
          <w:ilvl w:val="2"/>
          <w:numId w:val="3"/>
        </w:numPr>
        <w:tabs>
          <w:tab w:val="left" w:pos="4348"/>
        </w:tabs>
        <w:spacing w:before="69"/>
        <w:jc w:val="both"/>
      </w:pPr>
      <w:bookmarkStart w:id="8" w:name="_bookmark9"/>
      <w:bookmarkEnd w:id="8"/>
      <w:r>
        <w:lastRenderedPageBreak/>
        <w:t>Водоснабжение</w:t>
      </w:r>
    </w:p>
    <w:p w14:paraId="11659F9B" w14:textId="77777777" w:rsidR="00E0799E" w:rsidRDefault="006D7980">
      <w:pPr>
        <w:pStyle w:val="a3"/>
        <w:spacing w:before="124" w:line="360" w:lineRule="auto"/>
        <w:ind w:right="384" w:firstLine="707"/>
        <w:jc w:val="both"/>
      </w:pPr>
      <w:r>
        <w:t>Водоснабжение территории квартала обеспечивается централизованной системой водоснабжения. Подключение планируемых сетей предусматривается к существующей городской водопроводной сети согласно техническим условиям.</w:t>
      </w:r>
    </w:p>
    <w:p w14:paraId="02A8BCB4" w14:textId="77777777" w:rsidR="00E0799E" w:rsidRDefault="006D7980">
      <w:pPr>
        <w:pStyle w:val="a3"/>
        <w:spacing w:line="275" w:lineRule="exact"/>
        <w:ind w:left="1090"/>
        <w:jc w:val="both"/>
      </w:pPr>
      <w:r>
        <w:t>Расчетное водопотребление – 201,6 м</w:t>
      </w:r>
      <w:r>
        <w:rPr>
          <w:position w:val="8"/>
          <w:sz w:val="16"/>
        </w:rPr>
        <w:t xml:space="preserve">3 </w:t>
      </w:r>
      <w:r>
        <w:t>/ сут.</w:t>
      </w:r>
    </w:p>
    <w:p w14:paraId="1E5BEC22" w14:textId="77777777" w:rsidR="00E0799E" w:rsidRDefault="006D7980">
      <w:pPr>
        <w:pStyle w:val="a3"/>
        <w:spacing w:before="137" w:line="360" w:lineRule="auto"/>
        <w:ind w:right="386" w:firstLine="707"/>
        <w:jc w:val="both"/>
      </w:pPr>
      <w:r>
        <w:t>Проектом предусматривается размещение к планируемым объектам капитального строительства:</w:t>
      </w:r>
    </w:p>
    <w:p w14:paraId="477E844F" w14:textId="77777777" w:rsidR="00E0799E" w:rsidRDefault="006D7980">
      <w:pPr>
        <w:pStyle w:val="a4"/>
        <w:numPr>
          <w:ilvl w:val="0"/>
          <w:numId w:val="2"/>
        </w:numPr>
        <w:tabs>
          <w:tab w:val="left" w:pos="1798"/>
        </w:tabs>
        <w:jc w:val="both"/>
        <w:rPr>
          <w:sz w:val="24"/>
        </w:rPr>
      </w:pPr>
      <w:r>
        <w:rPr>
          <w:sz w:val="24"/>
        </w:rPr>
        <w:t>сетей хозяйственно-бытового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водоснабжения.</w:t>
      </w:r>
    </w:p>
    <w:p w14:paraId="5BA69EC4" w14:textId="77777777" w:rsidR="00E0799E" w:rsidRDefault="00E0799E">
      <w:pPr>
        <w:pStyle w:val="a3"/>
        <w:spacing w:before="3"/>
        <w:ind w:left="0"/>
        <w:rPr>
          <w:sz w:val="22"/>
        </w:rPr>
      </w:pPr>
    </w:p>
    <w:p w14:paraId="2225BDC4" w14:textId="77777777" w:rsidR="00E0799E" w:rsidRDefault="006D7980">
      <w:pPr>
        <w:pStyle w:val="3"/>
        <w:numPr>
          <w:ilvl w:val="2"/>
          <w:numId w:val="3"/>
        </w:numPr>
        <w:tabs>
          <w:tab w:val="left" w:pos="4368"/>
        </w:tabs>
        <w:ind w:left="4367" w:hanging="650"/>
        <w:jc w:val="left"/>
      </w:pPr>
      <w:bookmarkStart w:id="9" w:name="_bookmark10"/>
      <w:bookmarkEnd w:id="9"/>
      <w:r>
        <w:t>Водоотведение</w:t>
      </w:r>
    </w:p>
    <w:p w14:paraId="1CEDC5A6" w14:textId="77777777" w:rsidR="00E0799E" w:rsidRDefault="006D7980">
      <w:pPr>
        <w:pStyle w:val="a3"/>
        <w:tabs>
          <w:tab w:val="left" w:pos="2973"/>
          <w:tab w:val="left" w:pos="4877"/>
          <w:tab w:val="left" w:pos="5237"/>
          <w:tab w:val="left" w:pos="6976"/>
          <w:tab w:val="left" w:pos="8233"/>
        </w:tabs>
        <w:spacing w:before="121" w:line="360" w:lineRule="auto"/>
        <w:ind w:right="392" w:firstLine="707"/>
      </w:pPr>
      <w:r>
        <w:t>Обслуживание</w:t>
      </w:r>
      <w:r>
        <w:tab/>
        <w:t>существующих</w:t>
      </w:r>
      <w:r>
        <w:tab/>
        <w:t>и</w:t>
      </w:r>
      <w:r>
        <w:tab/>
        <w:t>планируемых</w:t>
      </w:r>
      <w:r>
        <w:tab/>
        <w:t>объектов</w:t>
      </w:r>
      <w:r>
        <w:tab/>
      </w:r>
      <w:r>
        <w:rPr>
          <w:spacing w:val="-3"/>
        </w:rPr>
        <w:t xml:space="preserve">капитального </w:t>
      </w:r>
      <w:r>
        <w:t>строительства планируется от централизованной системы</w:t>
      </w:r>
      <w:r>
        <w:rPr>
          <w:spacing w:val="-9"/>
        </w:rPr>
        <w:t xml:space="preserve"> </w:t>
      </w:r>
      <w:r>
        <w:t>водоотведения.</w:t>
      </w:r>
    </w:p>
    <w:p w14:paraId="68C422AE" w14:textId="77777777" w:rsidR="00E0799E" w:rsidRDefault="006D7980">
      <w:pPr>
        <w:pStyle w:val="a3"/>
        <w:spacing w:line="357" w:lineRule="auto"/>
        <w:ind w:left="1090" w:right="1139"/>
      </w:pPr>
      <w:r>
        <w:t>Объем бытовых сточных вод принимается равным водопотреблению. Расчетное водоотведение - 201,6 м</w:t>
      </w:r>
      <w:r>
        <w:rPr>
          <w:position w:val="8"/>
          <w:sz w:val="16"/>
        </w:rPr>
        <w:t xml:space="preserve">3 </w:t>
      </w:r>
      <w:r>
        <w:t>/ сут.</w:t>
      </w:r>
    </w:p>
    <w:p w14:paraId="477361F3" w14:textId="77777777" w:rsidR="00E0799E" w:rsidRDefault="006D7980">
      <w:pPr>
        <w:pStyle w:val="a3"/>
        <w:spacing w:before="1"/>
        <w:ind w:left="1090"/>
      </w:pPr>
      <w:r>
        <w:t>Проектом предусматривается размещение:</w:t>
      </w:r>
    </w:p>
    <w:p w14:paraId="308180F8" w14:textId="77777777" w:rsidR="00E0799E" w:rsidRDefault="006D7980">
      <w:pPr>
        <w:pStyle w:val="a4"/>
        <w:numPr>
          <w:ilvl w:val="1"/>
          <w:numId w:val="2"/>
        </w:numPr>
        <w:tabs>
          <w:tab w:val="left" w:pos="1797"/>
          <w:tab w:val="left" w:pos="1798"/>
        </w:tabs>
        <w:spacing w:before="139"/>
        <w:rPr>
          <w:sz w:val="24"/>
        </w:rPr>
      </w:pPr>
      <w:r>
        <w:rPr>
          <w:sz w:val="24"/>
        </w:rPr>
        <w:t>сетей хозяйственно-бытовой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канализации;</w:t>
      </w:r>
    </w:p>
    <w:p w14:paraId="733D6DD3" w14:textId="77777777" w:rsidR="00E0799E" w:rsidRDefault="006D7980">
      <w:pPr>
        <w:pStyle w:val="a4"/>
        <w:numPr>
          <w:ilvl w:val="1"/>
          <w:numId w:val="2"/>
        </w:numPr>
        <w:tabs>
          <w:tab w:val="left" w:pos="1797"/>
          <w:tab w:val="left" w:pos="1798"/>
        </w:tabs>
        <w:spacing w:before="136"/>
        <w:rPr>
          <w:sz w:val="24"/>
        </w:rPr>
      </w:pPr>
      <w:r>
        <w:rPr>
          <w:sz w:val="24"/>
        </w:rPr>
        <w:t>сетей дождевой</w:t>
      </w:r>
      <w:r>
        <w:rPr>
          <w:spacing w:val="-1"/>
          <w:sz w:val="24"/>
        </w:rPr>
        <w:t xml:space="preserve"> </w:t>
      </w:r>
      <w:r>
        <w:rPr>
          <w:sz w:val="24"/>
        </w:rPr>
        <w:t>канализации;</w:t>
      </w:r>
    </w:p>
    <w:p w14:paraId="16AB3FA6" w14:textId="77777777" w:rsidR="00E0799E" w:rsidRDefault="00E0799E">
      <w:pPr>
        <w:pStyle w:val="a3"/>
        <w:ind w:left="0"/>
        <w:rPr>
          <w:sz w:val="22"/>
        </w:rPr>
      </w:pPr>
    </w:p>
    <w:p w14:paraId="42B590DB" w14:textId="77777777" w:rsidR="00E0799E" w:rsidRDefault="006D7980">
      <w:pPr>
        <w:pStyle w:val="3"/>
        <w:numPr>
          <w:ilvl w:val="2"/>
          <w:numId w:val="3"/>
        </w:numPr>
        <w:tabs>
          <w:tab w:val="left" w:pos="3503"/>
        </w:tabs>
        <w:ind w:left="3502"/>
        <w:jc w:val="both"/>
      </w:pPr>
      <w:bookmarkStart w:id="10" w:name="_bookmark11"/>
      <w:bookmarkEnd w:id="10"/>
      <w:r>
        <w:t>Отвод поверхностного</w:t>
      </w:r>
      <w:r>
        <w:rPr>
          <w:spacing w:val="-2"/>
        </w:rPr>
        <w:t xml:space="preserve"> </w:t>
      </w:r>
      <w:r>
        <w:t>стока</w:t>
      </w:r>
    </w:p>
    <w:p w14:paraId="4A82FB53" w14:textId="77777777" w:rsidR="00E0799E" w:rsidRDefault="006D7980">
      <w:pPr>
        <w:pStyle w:val="a3"/>
        <w:spacing w:before="123" w:line="360" w:lineRule="auto"/>
        <w:ind w:right="389" w:firstLine="707"/>
        <w:jc w:val="both"/>
      </w:pPr>
      <w:r>
        <w:t>Организация рельефа территории запроектирована в увязке с прилегающей территорией, с учетом выполнения нормального отвода атмосферных вод и существующей высотной привязки жилых домов.</w:t>
      </w:r>
    </w:p>
    <w:p w14:paraId="1DF069DC" w14:textId="77777777" w:rsidR="00E0799E" w:rsidRDefault="006D7980">
      <w:pPr>
        <w:pStyle w:val="a3"/>
        <w:spacing w:line="360" w:lineRule="auto"/>
        <w:ind w:right="387" w:firstLine="707"/>
        <w:jc w:val="both"/>
      </w:pPr>
      <w:r>
        <w:t>Отвод атмосферных и талых вод от зданий осуществляется по спланированной поверхности со сбором воды и отводом ее с улиц и проездов на пониженные участки местности.</w:t>
      </w:r>
    </w:p>
    <w:p w14:paraId="2B19D412" w14:textId="77777777" w:rsidR="00E0799E" w:rsidRDefault="006D7980">
      <w:pPr>
        <w:pStyle w:val="a3"/>
        <w:spacing w:before="1" w:line="360" w:lineRule="auto"/>
        <w:ind w:right="385" w:firstLine="707"/>
        <w:jc w:val="both"/>
      </w:pPr>
      <w:r>
        <w:t>Для предотвращения размывания грунта на выпусках на рельеф предусматриваются площадки, вымощенные камнем, булыжником и т.п., а также предусматривается расчленение потока на выпуске с помощью бордюрного камня.</w:t>
      </w:r>
    </w:p>
    <w:p w14:paraId="18E98464" w14:textId="77777777" w:rsidR="00E0799E" w:rsidRDefault="006D7980">
      <w:pPr>
        <w:pStyle w:val="a3"/>
        <w:spacing w:line="360" w:lineRule="auto"/>
        <w:ind w:right="386" w:firstLine="707"/>
        <w:jc w:val="both"/>
      </w:pPr>
      <w:r>
        <w:t>Проектом предусматривается размещение к планируемым объектам капитального строительства:</w:t>
      </w:r>
    </w:p>
    <w:p w14:paraId="5188BF9A" w14:textId="77777777" w:rsidR="00E0799E" w:rsidRDefault="006D7980">
      <w:pPr>
        <w:pStyle w:val="a4"/>
        <w:numPr>
          <w:ilvl w:val="0"/>
          <w:numId w:val="2"/>
        </w:numPr>
        <w:tabs>
          <w:tab w:val="left" w:pos="1798"/>
        </w:tabs>
        <w:spacing w:before="1"/>
        <w:jc w:val="both"/>
        <w:rPr>
          <w:sz w:val="24"/>
        </w:rPr>
      </w:pPr>
      <w:r>
        <w:rPr>
          <w:sz w:val="24"/>
        </w:rPr>
        <w:t>закрытой сети дождевой</w:t>
      </w:r>
      <w:r>
        <w:rPr>
          <w:spacing w:val="-1"/>
          <w:sz w:val="24"/>
        </w:rPr>
        <w:t xml:space="preserve"> </w:t>
      </w:r>
      <w:r>
        <w:rPr>
          <w:sz w:val="24"/>
        </w:rPr>
        <w:t>канализации.</w:t>
      </w:r>
    </w:p>
    <w:p w14:paraId="062B5788" w14:textId="77777777" w:rsidR="00E0799E" w:rsidRDefault="00E0799E">
      <w:pPr>
        <w:pStyle w:val="a3"/>
        <w:ind w:left="0"/>
        <w:rPr>
          <w:sz w:val="22"/>
        </w:rPr>
      </w:pPr>
    </w:p>
    <w:p w14:paraId="47C9B50D" w14:textId="77777777" w:rsidR="00E0799E" w:rsidRDefault="006D7980">
      <w:pPr>
        <w:pStyle w:val="3"/>
        <w:numPr>
          <w:ilvl w:val="2"/>
          <w:numId w:val="3"/>
        </w:numPr>
        <w:tabs>
          <w:tab w:val="left" w:pos="4293"/>
        </w:tabs>
        <w:ind w:left="4292"/>
        <w:jc w:val="left"/>
      </w:pPr>
      <w:bookmarkStart w:id="11" w:name="_bookmark12"/>
      <w:bookmarkEnd w:id="11"/>
      <w:r>
        <w:t>Теплоснабжение</w:t>
      </w:r>
    </w:p>
    <w:p w14:paraId="203399DA" w14:textId="77777777" w:rsidR="00E0799E" w:rsidRDefault="006D7980">
      <w:pPr>
        <w:pStyle w:val="a3"/>
        <w:spacing w:before="121"/>
        <w:ind w:left="1090"/>
      </w:pPr>
      <w:r>
        <w:t>Теплоснабжение предусмотрено от теплогенераторов на газовом топливе.</w:t>
      </w:r>
    </w:p>
    <w:p w14:paraId="76A209C6" w14:textId="77777777" w:rsidR="00E0799E" w:rsidRDefault="00E0799E">
      <w:pPr>
        <w:sectPr w:rsidR="00E0799E">
          <w:pgSz w:w="11910" w:h="16840"/>
          <w:pgMar w:top="1180" w:right="460" w:bottom="1260" w:left="1320" w:header="0" w:footer="1014" w:gutter="0"/>
          <w:cols w:space="720"/>
        </w:sectPr>
      </w:pPr>
    </w:p>
    <w:p w14:paraId="415DD901" w14:textId="77777777" w:rsidR="00E0799E" w:rsidRDefault="006D7980">
      <w:pPr>
        <w:pStyle w:val="3"/>
        <w:numPr>
          <w:ilvl w:val="2"/>
          <w:numId w:val="3"/>
        </w:numPr>
        <w:tabs>
          <w:tab w:val="left" w:pos="4393"/>
        </w:tabs>
        <w:spacing w:before="69"/>
        <w:ind w:left="4393" w:hanging="648"/>
        <w:jc w:val="left"/>
      </w:pPr>
      <w:bookmarkStart w:id="12" w:name="_bookmark13"/>
      <w:bookmarkEnd w:id="12"/>
      <w:r>
        <w:lastRenderedPageBreak/>
        <w:t>Газоснабжение</w:t>
      </w:r>
    </w:p>
    <w:p w14:paraId="485AE0BE" w14:textId="77777777" w:rsidR="00E0799E" w:rsidRDefault="006D7980">
      <w:pPr>
        <w:pStyle w:val="a3"/>
        <w:spacing w:before="124" w:line="360" w:lineRule="auto"/>
        <w:ind w:firstLine="707"/>
      </w:pPr>
      <w:r>
        <w:t>Проектом планировки территории предусматривается централизованное газоснабжение.</w:t>
      </w:r>
    </w:p>
    <w:p w14:paraId="616CA9A5" w14:textId="77777777" w:rsidR="00E0799E" w:rsidRDefault="006D7980">
      <w:pPr>
        <w:pStyle w:val="a3"/>
        <w:tabs>
          <w:tab w:val="left" w:pos="2511"/>
          <w:tab w:val="left" w:pos="4202"/>
          <w:tab w:val="left" w:pos="4907"/>
          <w:tab w:val="left" w:pos="5555"/>
          <w:tab w:val="left" w:pos="7748"/>
          <w:tab w:val="left" w:pos="8712"/>
          <w:tab w:val="left" w:pos="9659"/>
        </w:tabs>
        <w:spacing w:line="355" w:lineRule="auto"/>
        <w:ind w:right="384" w:firstLine="707"/>
      </w:pPr>
      <w:r>
        <w:t>Расчетное</w:t>
      </w:r>
      <w:r>
        <w:tab/>
        <w:t>потребление</w:t>
      </w:r>
      <w:r>
        <w:tab/>
        <w:t>газа</w:t>
      </w:r>
      <w:r>
        <w:tab/>
        <w:t>для</w:t>
      </w:r>
      <w:r>
        <w:tab/>
        <w:t>многоквартирных</w:t>
      </w:r>
      <w:r>
        <w:tab/>
        <w:t>жилых</w:t>
      </w:r>
      <w:r>
        <w:tab/>
        <w:t>домов</w:t>
      </w:r>
      <w:r>
        <w:tab/>
      </w:r>
      <w:r>
        <w:rPr>
          <w:spacing w:val="-17"/>
        </w:rPr>
        <w:t xml:space="preserve">- </w:t>
      </w:r>
      <w:r>
        <w:t>54360,00 м</w:t>
      </w:r>
      <w:r>
        <w:rPr>
          <w:position w:val="8"/>
          <w:sz w:val="16"/>
        </w:rPr>
        <w:t>3</w:t>
      </w:r>
      <w:r>
        <w:t>/год.</w:t>
      </w:r>
    </w:p>
    <w:p w14:paraId="20B509DE" w14:textId="77777777" w:rsidR="00E0799E" w:rsidRDefault="006D7980">
      <w:pPr>
        <w:pStyle w:val="a3"/>
        <w:spacing w:before="4"/>
        <w:ind w:left="1090"/>
      </w:pPr>
      <w:r>
        <w:t>Проектом предусматривается размещение:</w:t>
      </w:r>
    </w:p>
    <w:p w14:paraId="5C4844D7" w14:textId="77777777" w:rsidR="00E0799E" w:rsidRDefault="006D7980">
      <w:pPr>
        <w:pStyle w:val="a4"/>
        <w:numPr>
          <w:ilvl w:val="1"/>
          <w:numId w:val="2"/>
        </w:numPr>
        <w:tabs>
          <w:tab w:val="left" w:pos="1797"/>
          <w:tab w:val="left" w:pos="1798"/>
        </w:tabs>
        <w:spacing w:before="139"/>
        <w:rPr>
          <w:sz w:val="24"/>
        </w:rPr>
      </w:pPr>
      <w:r>
        <w:rPr>
          <w:sz w:val="24"/>
        </w:rPr>
        <w:t>сетей</w:t>
      </w:r>
      <w:r>
        <w:rPr>
          <w:spacing w:val="-1"/>
          <w:sz w:val="24"/>
        </w:rPr>
        <w:t xml:space="preserve"> </w:t>
      </w:r>
      <w:r>
        <w:rPr>
          <w:sz w:val="24"/>
        </w:rPr>
        <w:t>газоснабжения.</w:t>
      </w:r>
    </w:p>
    <w:p w14:paraId="5B85D8FA" w14:textId="77777777" w:rsidR="00E0799E" w:rsidRDefault="00E0799E">
      <w:pPr>
        <w:pStyle w:val="a3"/>
        <w:ind w:left="0"/>
        <w:rPr>
          <w:sz w:val="22"/>
        </w:rPr>
      </w:pPr>
    </w:p>
    <w:p w14:paraId="38E1C5BD" w14:textId="77777777" w:rsidR="00E0799E" w:rsidRDefault="006D7980">
      <w:pPr>
        <w:pStyle w:val="3"/>
        <w:numPr>
          <w:ilvl w:val="2"/>
          <w:numId w:val="3"/>
        </w:numPr>
        <w:tabs>
          <w:tab w:val="left" w:pos="4149"/>
        </w:tabs>
        <w:ind w:left="4148"/>
        <w:jc w:val="left"/>
      </w:pPr>
      <w:bookmarkStart w:id="13" w:name="_bookmark14"/>
      <w:bookmarkEnd w:id="13"/>
      <w:r>
        <w:t>Электроснабжение</w:t>
      </w:r>
    </w:p>
    <w:p w14:paraId="486BB21C" w14:textId="77777777" w:rsidR="00E0799E" w:rsidRDefault="006D7980">
      <w:pPr>
        <w:pStyle w:val="a3"/>
        <w:tabs>
          <w:tab w:val="left" w:pos="2973"/>
          <w:tab w:val="left" w:pos="4879"/>
          <w:tab w:val="left" w:pos="5239"/>
          <w:tab w:val="left" w:pos="6978"/>
          <w:tab w:val="left" w:pos="8234"/>
        </w:tabs>
        <w:spacing w:before="123" w:line="360" w:lineRule="auto"/>
        <w:ind w:right="390" w:firstLine="707"/>
      </w:pPr>
      <w:r>
        <w:t>Обслуживание</w:t>
      </w:r>
      <w:r>
        <w:tab/>
        <w:t>существующих</w:t>
      </w:r>
      <w:r>
        <w:tab/>
        <w:t>и</w:t>
      </w:r>
      <w:r>
        <w:tab/>
        <w:t>планируемых</w:t>
      </w:r>
      <w:r>
        <w:tab/>
        <w:t>объектов</w:t>
      </w:r>
      <w:r>
        <w:tab/>
      </w:r>
      <w:r>
        <w:rPr>
          <w:spacing w:val="-3"/>
        </w:rPr>
        <w:t xml:space="preserve">капитального </w:t>
      </w:r>
      <w:r>
        <w:t>строительства предусматривается от районной энергетической</w:t>
      </w:r>
      <w:r>
        <w:rPr>
          <w:spacing w:val="-8"/>
        </w:rPr>
        <w:t xml:space="preserve"> </w:t>
      </w:r>
      <w:r>
        <w:t>системы.</w:t>
      </w:r>
    </w:p>
    <w:p w14:paraId="669CBCD4" w14:textId="77777777" w:rsidR="00E0799E" w:rsidRDefault="006D7980">
      <w:pPr>
        <w:pStyle w:val="a3"/>
        <w:spacing w:before="1" w:line="360" w:lineRule="auto"/>
        <w:ind w:left="1090" w:right="1896"/>
      </w:pPr>
      <w:r>
        <w:t>Расчетное электропотребление для жилых домов – 190,26 кВт. Проектом предусматривается размещение:</w:t>
      </w:r>
    </w:p>
    <w:p w14:paraId="2604F6FF" w14:textId="77777777" w:rsidR="00E0799E" w:rsidRDefault="006D7980">
      <w:pPr>
        <w:pStyle w:val="a4"/>
        <w:numPr>
          <w:ilvl w:val="0"/>
          <w:numId w:val="2"/>
        </w:numPr>
        <w:tabs>
          <w:tab w:val="left" w:pos="1797"/>
          <w:tab w:val="left" w:pos="1798"/>
        </w:tabs>
        <w:spacing w:before="1"/>
        <w:rPr>
          <w:sz w:val="24"/>
        </w:rPr>
      </w:pPr>
      <w:r>
        <w:rPr>
          <w:sz w:val="24"/>
        </w:rPr>
        <w:t>распределительных кабельных линий 0,4 кВ до</w:t>
      </w:r>
      <w:r>
        <w:rPr>
          <w:spacing w:val="-10"/>
          <w:sz w:val="24"/>
        </w:rPr>
        <w:t xml:space="preserve"> </w:t>
      </w:r>
      <w:r>
        <w:rPr>
          <w:sz w:val="24"/>
        </w:rPr>
        <w:t>потребителей;</w:t>
      </w:r>
    </w:p>
    <w:p w14:paraId="27845048" w14:textId="77777777" w:rsidR="00E0799E" w:rsidRDefault="00E0799E">
      <w:pPr>
        <w:pStyle w:val="a3"/>
        <w:ind w:left="0"/>
        <w:rPr>
          <w:sz w:val="22"/>
        </w:rPr>
      </w:pPr>
    </w:p>
    <w:p w14:paraId="1A08A41D" w14:textId="77777777" w:rsidR="00E0799E" w:rsidRDefault="006D7980">
      <w:pPr>
        <w:pStyle w:val="3"/>
        <w:numPr>
          <w:ilvl w:val="2"/>
          <w:numId w:val="3"/>
        </w:numPr>
        <w:tabs>
          <w:tab w:val="left" w:pos="4353"/>
        </w:tabs>
        <w:ind w:left="4352"/>
        <w:jc w:val="left"/>
      </w:pPr>
      <w:bookmarkStart w:id="14" w:name="_bookmark15"/>
      <w:bookmarkEnd w:id="14"/>
      <w:r>
        <w:t>Телефонизация</w:t>
      </w:r>
    </w:p>
    <w:p w14:paraId="588CAAB9" w14:textId="77777777" w:rsidR="00E0799E" w:rsidRDefault="006D7980">
      <w:pPr>
        <w:pStyle w:val="a3"/>
        <w:spacing w:before="123"/>
        <w:ind w:left="1090"/>
      </w:pPr>
      <w:r>
        <w:t>Проектом предусматривается размещение:</w:t>
      </w:r>
    </w:p>
    <w:p w14:paraId="277E7245" w14:textId="77777777" w:rsidR="00E0799E" w:rsidRDefault="006D7980">
      <w:pPr>
        <w:pStyle w:val="a4"/>
        <w:numPr>
          <w:ilvl w:val="1"/>
          <w:numId w:val="2"/>
        </w:numPr>
        <w:tabs>
          <w:tab w:val="left" w:pos="1797"/>
          <w:tab w:val="left" w:pos="1798"/>
        </w:tabs>
        <w:spacing w:before="137" w:line="350" w:lineRule="auto"/>
        <w:ind w:left="382" w:right="389" w:firstLine="1067"/>
        <w:rPr>
          <w:sz w:val="24"/>
        </w:rPr>
      </w:pPr>
      <w:r>
        <w:rPr>
          <w:sz w:val="24"/>
        </w:rPr>
        <w:t>сети телефонной канализации от абонентский телефонных шлюзов до узла местной телефонной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связи.</w:t>
      </w:r>
    </w:p>
    <w:p w14:paraId="38F28C98" w14:textId="77777777" w:rsidR="00E0799E" w:rsidRDefault="006D7980">
      <w:pPr>
        <w:pStyle w:val="3"/>
        <w:numPr>
          <w:ilvl w:val="2"/>
          <w:numId w:val="3"/>
        </w:numPr>
        <w:tabs>
          <w:tab w:val="left" w:pos="4278"/>
        </w:tabs>
        <w:spacing w:before="131"/>
        <w:ind w:left="4277"/>
        <w:jc w:val="left"/>
      </w:pPr>
      <w:bookmarkStart w:id="15" w:name="_bookmark16"/>
      <w:bookmarkEnd w:id="15"/>
      <w:r>
        <w:t>Мусороудаление</w:t>
      </w:r>
    </w:p>
    <w:p w14:paraId="4C0880A7" w14:textId="77777777" w:rsidR="00E0799E" w:rsidRDefault="006D7980">
      <w:pPr>
        <w:pStyle w:val="a3"/>
        <w:spacing w:before="120" w:line="357" w:lineRule="auto"/>
        <w:ind w:left="1090" w:right="903"/>
      </w:pPr>
      <w:r>
        <w:t>Количество твердых коммунальных отходов составляет 101925 кг в год. Смет с 1 м</w:t>
      </w:r>
      <w:r>
        <w:rPr>
          <w:position w:val="8"/>
          <w:sz w:val="16"/>
        </w:rPr>
        <w:t xml:space="preserve">2 </w:t>
      </w:r>
      <w:r>
        <w:t>твердых покрытий улиц составляет 6795 кг в год.</w:t>
      </w:r>
    </w:p>
    <w:p w14:paraId="7D3C73E9" w14:textId="77777777" w:rsidR="00E0799E" w:rsidRDefault="00E0799E">
      <w:pPr>
        <w:spacing w:line="357" w:lineRule="auto"/>
        <w:sectPr w:rsidR="00E0799E">
          <w:pgSz w:w="11910" w:h="16840"/>
          <w:pgMar w:top="1180" w:right="460" w:bottom="1260" w:left="1320" w:header="0" w:footer="1014" w:gutter="0"/>
          <w:cols w:space="720"/>
        </w:sectPr>
      </w:pPr>
    </w:p>
    <w:p w14:paraId="59B76EB3" w14:textId="77777777" w:rsidR="00E0799E" w:rsidRDefault="006D7980">
      <w:pPr>
        <w:pStyle w:val="1"/>
        <w:numPr>
          <w:ilvl w:val="0"/>
          <w:numId w:val="6"/>
        </w:numPr>
        <w:tabs>
          <w:tab w:val="left" w:pos="1215"/>
        </w:tabs>
        <w:spacing w:before="89"/>
        <w:ind w:right="870" w:hanging="2202"/>
        <w:jc w:val="left"/>
      </w:pPr>
      <w:r>
        <w:lastRenderedPageBreak/>
        <w:t>ПОЛОЖЕНИЕ ОБ ОЧЕРЕДНОСТИ</w:t>
      </w:r>
      <w:r>
        <w:rPr>
          <w:spacing w:val="-46"/>
        </w:rPr>
        <w:t xml:space="preserve"> </w:t>
      </w:r>
      <w:r>
        <w:t xml:space="preserve">ПЛАНИРУЕМОГО </w:t>
      </w:r>
      <w:r>
        <w:rPr>
          <w:spacing w:val="-4"/>
        </w:rPr>
        <w:t>РАЗВИТИЯ</w:t>
      </w:r>
      <w:r>
        <w:rPr>
          <w:spacing w:val="-1"/>
        </w:rPr>
        <w:t xml:space="preserve"> </w:t>
      </w:r>
      <w:r>
        <w:t>ТЕРРИТОРИИ</w:t>
      </w:r>
    </w:p>
    <w:p w14:paraId="6D1EB286" w14:textId="77777777" w:rsidR="00E0799E" w:rsidRDefault="006D7980">
      <w:pPr>
        <w:pStyle w:val="a3"/>
        <w:spacing w:before="243" w:line="360" w:lineRule="auto"/>
        <w:ind w:left="1090" w:right="1654"/>
      </w:pPr>
      <w:r>
        <w:t>Реализация проекта планировки предусматривается в один этап. Строительство:</w:t>
      </w:r>
    </w:p>
    <w:p w14:paraId="4DB3B54A" w14:textId="77777777" w:rsidR="00E0799E" w:rsidRDefault="006D7980">
      <w:pPr>
        <w:pStyle w:val="a4"/>
        <w:numPr>
          <w:ilvl w:val="0"/>
          <w:numId w:val="1"/>
        </w:numPr>
        <w:tabs>
          <w:tab w:val="left" w:pos="1797"/>
          <w:tab w:val="left" w:pos="1798"/>
        </w:tabs>
        <w:spacing w:before="1"/>
        <w:ind w:left="1798"/>
        <w:rPr>
          <w:sz w:val="24"/>
        </w:rPr>
      </w:pPr>
      <w:r>
        <w:rPr>
          <w:sz w:val="24"/>
        </w:rPr>
        <w:t>многоквартирной жилой застройки (зона</w:t>
      </w:r>
      <w:r>
        <w:rPr>
          <w:spacing w:val="1"/>
          <w:sz w:val="24"/>
        </w:rPr>
        <w:t xml:space="preserve"> </w:t>
      </w:r>
      <w:r>
        <w:rPr>
          <w:sz w:val="24"/>
        </w:rPr>
        <w:t>1);</w:t>
      </w:r>
    </w:p>
    <w:p w14:paraId="023EC668" w14:textId="77777777" w:rsidR="00E0799E" w:rsidRDefault="006D7980">
      <w:pPr>
        <w:pStyle w:val="a4"/>
        <w:numPr>
          <w:ilvl w:val="0"/>
          <w:numId w:val="1"/>
        </w:numPr>
        <w:tabs>
          <w:tab w:val="left" w:pos="1797"/>
          <w:tab w:val="left" w:pos="1798"/>
        </w:tabs>
        <w:spacing w:before="136" w:line="352" w:lineRule="auto"/>
        <w:ind w:right="2347" w:firstLine="0"/>
        <w:rPr>
          <w:sz w:val="24"/>
        </w:rPr>
      </w:pPr>
      <w:r>
        <w:rPr>
          <w:sz w:val="24"/>
        </w:rPr>
        <w:t>дошкольного образовательного учреждения (зона 2); Развитие транспортной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инфраструктуры:</w:t>
      </w:r>
    </w:p>
    <w:p w14:paraId="3D4E342F" w14:textId="77777777" w:rsidR="00E0799E" w:rsidRDefault="006D7980">
      <w:pPr>
        <w:pStyle w:val="a4"/>
        <w:numPr>
          <w:ilvl w:val="1"/>
          <w:numId w:val="1"/>
        </w:numPr>
        <w:tabs>
          <w:tab w:val="left" w:pos="1797"/>
          <w:tab w:val="left" w:pos="1798"/>
        </w:tabs>
        <w:spacing w:before="7"/>
        <w:rPr>
          <w:sz w:val="24"/>
        </w:rPr>
      </w:pPr>
      <w:r>
        <w:rPr>
          <w:sz w:val="24"/>
        </w:rPr>
        <w:t>строительство второстепенного проезда (зона</w:t>
      </w:r>
      <w:r>
        <w:rPr>
          <w:spacing w:val="3"/>
          <w:sz w:val="24"/>
        </w:rPr>
        <w:t xml:space="preserve"> </w:t>
      </w:r>
      <w:r>
        <w:rPr>
          <w:sz w:val="24"/>
        </w:rPr>
        <w:t>3).</w:t>
      </w:r>
    </w:p>
    <w:p w14:paraId="7C34D5F3" w14:textId="77777777" w:rsidR="00E0799E" w:rsidRDefault="006D7980">
      <w:pPr>
        <w:pStyle w:val="a3"/>
        <w:spacing w:before="135" w:line="360" w:lineRule="auto"/>
        <w:ind w:firstLine="707"/>
      </w:pPr>
      <w:r>
        <w:t>Также проектом предусматривается прокладка инженерных сетей для обеспечения возводимой застройки, благоустройство и озеленение территории.</w:t>
      </w:r>
    </w:p>
    <w:sectPr w:rsidR="00E0799E">
      <w:pgSz w:w="11910" w:h="16840"/>
      <w:pgMar w:top="1580" w:right="460" w:bottom="1260" w:left="1320" w:header="0" w:footer="10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8759F" w14:textId="77777777" w:rsidR="00360F47" w:rsidRDefault="00360F47">
      <w:r>
        <w:separator/>
      </w:r>
    </w:p>
  </w:endnote>
  <w:endnote w:type="continuationSeparator" w:id="0">
    <w:p w14:paraId="5221DFF5" w14:textId="77777777" w:rsidR="00360F47" w:rsidRDefault="0036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96BA2" w14:textId="77777777" w:rsidR="00E0799E" w:rsidRDefault="00511A68">
    <w:pPr>
      <w:pStyle w:val="a3"/>
      <w:spacing w:line="14" w:lineRule="auto"/>
      <w:ind w:left="0"/>
      <w:rPr>
        <w:sz w:val="20"/>
      </w:rPr>
    </w:pPr>
    <w:r>
      <w:pict w14:anchorId="436333C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05pt;margin-top:777.5pt;width:24pt;height:15.3pt;z-index:-251658752;mso-position-horizontal-relative:page;mso-position-vertical-relative:page" filled="f" stroked="f">
          <v:textbox style="mso-next-textbox:#_x0000_s2049" inset="0,0,0,0">
            <w:txbxContent>
              <w:p w14:paraId="4FC606D9" w14:textId="77777777" w:rsidR="00E0799E" w:rsidRDefault="006D7980">
                <w:pPr>
                  <w:pStyle w:val="a3"/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 w:rsidR="00EF6432">
                  <w:rPr>
                    <w:rFonts w:ascii="Times New Roman"/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F7FF3" w14:textId="77777777" w:rsidR="00360F47" w:rsidRDefault="00360F47">
      <w:r>
        <w:separator/>
      </w:r>
    </w:p>
  </w:footnote>
  <w:footnote w:type="continuationSeparator" w:id="0">
    <w:p w14:paraId="2A9F7615" w14:textId="77777777" w:rsidR="00360F47" w:rsidRDefault="00360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E095F"/>
    <w:multiLevelType w:val="hybridMultilevel"/>
    <w:tmpl w:val="2C643F0C"/>
    <w:lvl w:ilvl="0" w:tplc="6C964BA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63C67"/>
    <w:multiLevelType w:val="hybridMultilevel"/>
    <w:tmpl w:val="DE1C8458"/>
    <w:lvl w:ilvl="0" w:tplc="BD34E6A2">
      <w:numFmt w:val="bullet"/>
      <w:lvlText w:val=""/>
      <w:lvlJc w:val="left"/>
      <w:pPr>
        <w:ind w:left="38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853E0FDC">
      <w:numFmt w:val="bullet"/>
      <w:lvlText w:val="•"/>
      <w:lvlJc w:val="left"/>
      <w:pPr>
        <w:ind w:left="1354" w:hanging="708"/>
      </w:pPr>
      <w:rPr>
        <w:rFonts w:hint="default"/>
        <w:lang w:val="ru-RU" w:eastAsia="ru-RU" w:bidi="ru-RU"/>
      </w:rPr>
    </w:lvl>
    <w:lvl w:ilvl="2" w:tplc="C430FEBC">
      <w:numFmt w:val="bullet"/>
      <w:lvlText w:val="•"/>
      <w:lvlJc w:val="left"/>
      <w:pPr>
        <w:ind w:left="2329" w:hanging="708"/>
      </w:pPr>
      <w:rPr>
        <w:rFonts w:hint="default"/>
        <w:lang w:val="ru-RU" w:eastAsia="ru-RU" w:bidi="ru-RU"/>
      </w:rPr>
    </w:lvl>
    <w:lvl w:ilvl="3" w:tplc="F90E2AAC">
      <w:numFmt w:val="bullet"/>
      <w:lvlText w:val="•"/>
      <w:lvlJc w:val="left"/>
      <w:pPr>
        <w:ind w:left="3303" w:hanging="708"/>
      </w:pPr>
      <w:rPr>
        <w:rFonts w:hint="default"/>
        <w:lang w:val="ru-RU" w:eastAsia="ru-RU" w:bidi="ru-RU"/>
      </w:rPr>
    </w:lvl>
    <w:lvl w:ilvl="4" w:tplc="5254C1C2">
      <w:numFmt w:val="bullet"/>
      <w:lvlText w:val="•"/>
      <w:lvlJc w:val="left"/>
      <w:pPr>
        <w:ind w:left="4278" w:hanging="708"/>
      </w:pPr>
      <w:rPr>
        <w:rFonts w:hint="default"/>
        <w:lang w:val="ru-RU" w:eastAsia="ru-RU" w:bidi="ru-RU"/>
      </w:rPr>
    </w:lvl>
    <w:lvl w:ilvl="5" w:tplc="DCA657CC">
      <w:numFmt w:val="bullet"/>
      <w:lvlText w:val="•"/>
      <w:lvlJc w:val="left"/>
      <w:pPr>
        <w:ind w:left="5253" w:hanging="708"/>
      </w:pPr>
      <w:rPr>
        <w:rFonts w:hint="default"/>
        <w:lang w:val="ru-RU" w:eastAsia="ru-RU" w:bidi="ru-RU"/>
      </w:rPr>
    </w:lvl>
    <w:lvl w:ilvl="6" w:tplc="B38CAF00">
      <w:numFmt w:val="bullet"/>
      <w:lvlText w:val="•"/>
      <w:lvlJc w:val="left"/>
      <w:pPr>
        <w:ind w:left="6227" w:hanging="708"/>
      </w:pPr>
      <w:rPr>
        <w:rFonts w:hint="default"/>
        <w:lang w:val="ru-RU" w:eastAsia="ru-RU" w:bidi="ru-RU"/>
      </w:rPr>
    </w:lvl>
    <w:lvl w:ilvl="7" w:tplc="3E1AD0BC">
      <w:numFmt w:val="bullet"/>
      <w:lvlText w:val="•"/>
      <w:lvlJc w:val="left"/>
      <w:pPr>
        <w:ind w:left="7202" w:hanging="708"/>
      </w:pPr>
      <w:rPr>
        <w:rFonts w:hint="default"/>
        <w:lang w:val="ru-RU" w:eastAsia="ru-RU" w:bidi="ru-RU"/>
      </w:rPr>
    </w:lvl>
    <w:lvl w:ilvl="8" w:tplc="7C229DC8">
      <w:numFmt w:val="bullet"/>
      <w:lvlText w:val="•"/>
      <w:lvlJc w:val="left"/>
      <w:pPr>
        <w:ind w:left="8177" w:hanging="708"/>
      </w:pPr>
      <w:rPr>
        <w:rFonts w:hint="default"/>
        <w:lang w:val="ru-RU" w:eastAsia="ru-RU" w:bidi="ru-RU"/>
      </w:rPr>
    </w:lvl>
  </w:abstractNum>
  <w:abstractNum w:abstractNumId="2" w15:restartNumberingAfterBreak="0">
    <w:nsid w:val="11202E54"/>
    <w:multiLevelType w:val="hybridMultilevel"/>
    <w:tmpl w:val="F2F40E06"/>
    <w:lvl w:ilvl="0" w:tplc="71A2F796">
      <w:numFmt w:val="bullet"/>
      <w:lvlText w:val=""/>
      <w:lvlJc w:val="left"/>
      <w:pPr>
        <w:ind w:left="179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E28A57FA">
      <w:numFmt w:val="bullet"/>
      <w:lvlText w:val=""/>
      <w:lvlJc w:val="left"/>
      <w:pPr>
        <w:ind w:left="179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73503D94">
      <w:numFmt w:val="bullet"/>
      <w:lvlText w:val="•"/>
      <w:lvlJc w:val="left"/>
      <w:pPr>
        <w:ind w:left="2725" w:hanging="348"/>
      </w:pPr>
      <w:rPr>
        <w:rFonts w:hint="default"/>
        <w:lang w:val="ru-RU" w:eastAsia="ru-RU" w:bidi="ru-RU"/>
      </w:rPr>
    </w:lvl>
    <w:lvl w:ilvl="3" w:tplc="E67CE7B2">
      <w:numFmt w:val="bullet"/>
      <w:lvlText w:val="•"/>
      <w:lvlJc w:val="left"/>
      <w:pPr>
        <w:ind w:left="3650" w:hanging="348"/>
      </w:pPr>
      <w:rPr>
        <w:rFonts w:hint="default"/>
        <w:lang w:val="ru-RU" w:eastAsia="ru-RU" w:bidi="ru-RU"/>
      </w:rPr>
    </w:lvl>
    <w:lvl w:ilvl="4" w:tplc="41E6A038">
      <w:numFmt w:val="bullet"/>
      <w:lvlText w:val="•"/>
      <w:lvlJc w:val="left"/>
      <w:pPr>
        <w:ind w:left="4575" w:hanging="348"/>
      </w:pPr>
      <w:rPr>
        <w:rFonts w:hint="default"/>
        <w:lang w:val="ru-RU" w:eastAsia="ru-RU" w:bidi="ru-RU"/>
      </w:rPr>
    </w:lvl>
    <w:lvl w:ilvl="5" w:tplc="1BB8B0CA">
      <w:numFmt w:val="bullet"/>
      <w:lvlText w:val="•"/>
      <w:lvlJc w:val="left"/>
      <w:pPr>
        <w:ind w:left="5500" w:hanging="348"/>
      </w:pPr>
      <w:rPr>
        <w:rFonts w:hint="default"/>
        <w:lang w:val="ru-RU" w:eastAsia="ru-RU" w:bidi="ru-RU"/>
      </w:rPr>
    </w:lvl>
    <w:lvl w:ilvl="6" w:tplc="D012E6B8">
      <w:numFmt w:val="bullet"/>
      <w:lvlText w:val="•"/>
      <w:lvlJc w:val="left"/>
      <w:pPr>
        <w:ind w:left="6425" w:hanging="348"/>
      </w:pPr>
      <w:rPr>
        <w:rFonts w:hint="default"/>
        <w:lang w:val="ru-RU" w:eastAsia="ru-RU" w:bidi="ru-RU"/>
      </w:rPr>
    </w:lvl>
    <w:lvl w:ilvl="7" w:tplc="BC582994">
      <w:numFmt w:val="bullet"/>
      <w:lvlText w:val="•"/>
      <w:lvlJc w:val="left"/>
      <w:pPr>
        <w:ind w:left="7350" w:hanging="348"/>
      </w:pPr>
      <w:rPr>
        <w:rFonts w:hint="default"/>
        <w:lang w:val="ru-RU" w:eastAsia="ru-RU" w:bidi="ru-RU"/>
      </w:rPr>
    </w:lvl>
    <w:lvl w:ilvl="8" w:tplc="643EF6E2">
      <w:numFmt w:val="bullet"/>
      <w:lvlText w:val="•"/>
      <w:lvlJc w:val="left"/>
      <w:pPr>
        <w:ind w:left="8276" w:hanging="348"/>
      </w:pPr>
      <w:rPr>
        <w:rFonts w:hint="default"/>
        <w:lang w:val="ru-RU" w:eastAsia="ru-RU" w:bidi="ru-RU"/>
      </w:rPr>
    </w:lvl>
  </w:abstractNum>
  <w:abstractNum w:abstractNumId="3" w15:restartNumberingAfterBreak="0">
    <w:nsid w:val="163A7118"/>
    <w:multiLevelType w:val="multilevel"/>
    <w:tmpl w:val="D61A62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347F28D7"/>
    <w:multiLevelType w:val="multilevel"/>
    <w:tmpl w:val="EA06AF98"/>
    <w:lvl w:ilvl="0">
      <w:start w:val="1"/>
      <w:numFmt w:val="decimal"/>
      <w:lvlText w:val="%1"/>
      <w:lvlJc w:val="left"/>
      <w:pPr>
        <w:ind w:left="382" w:hanging="567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33" w:hanging="452"/>
        <w:jc w:val="left"/>
      </w:pPr>
      <w:rPr>
        <w:rFonts w:ascii="Arial" w:eastAsia="Arial" w:hAnsi="Arial" w:cs="Arial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871" w:hanging="45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903" w:hanging="45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35" w:hanging="45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67" w:hanging="45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99" w:hanging="45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30" w:hanging="45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62" w:hanging="452"/>
      </w:pPr>
      <w:rPr>
        <w:rFonts w:hint="default"/>
        <w:lang w:val="ru-RU" w:eastAsia="ru-RU" w:bidi="ru-RU"/>
      </w:rPr>
    </w:lvl>
  </w:abstractNum>
  <w:abstractNum w:abstractNumId="5" w15:restartNumberingAfterBreak="0">
    <w:nsid w:val="389E57BC"/>
    <w:multiLevelType w:val="multilevel"/>
    <w:tmpl w:val="D4568C30"/>
    <w:lvl w:ilvl="0">
      <w:start w:val="2"/>
      <w:numFmt w:val="decimal"/>
      <w:lvlText w:val="%1."/>
      <w:lvlJc w:val="left"/>
      <w:pPr>
        <w:ind w:left="382" w:hanging="514"/>
        <w:jc w:val="left"/>
      </w:pPr>
      <w:rPr>
        <w:rFonts w:ascii="Arial" w:eastAsia="Arial" w:hAnsi="Arial" w:cs="Arial" w:hint="default"/>
        <w:b/>
        <w:bCs/>
        <w:spacing w:val="-33"/>
        <w:w w:val="99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33" w:hanging="452"/>
        <w:jc w:val="left"/>
      </w:pPr>
      <w:rPr>
        <w:rFonts w:ascii="Arial" w:eastAsia="Arial" w:hAnsi="Arial" w:cs="Arial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084" w:hanging="703"/>
        <w:jc w:val="left"/>
      </w:pPr>
      <w:rPr>
        <w:rFonts w:ascii="Arial" w:eastAsia="Arial" w:hAnsi="Arial" w:cs="Arial" w:hint="default"/>
        <w:i/>
        <w:spacing w:val="-1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210" w:hanging="70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341" w:hanging="70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2" w:hanging="70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03" w:hanging="70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34" w:hanging="70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64" w:hanging="703"/>
      </w:pPr>
      <w:rPr>
        <w:rFonts w:hint="default"/>
        <w:lang w:val="ru-RU" w:eastAsia="ru-RU" w:bidi="ru-RU"/>
      </w:rPr>
    </w:lvl>
  </w:abstractNum>
  <w:abstractNum w:abstractNumId="6" w15:restartNumberingAfterBreak="0">
    <w:nsid w:val="4DC6612C"/>
    <w:multiLevelType w:val="multilevel"/>
    <w:tmpl w:val="71E25C90"/>
    <w:lvl w:ilvl="0">
      <w:start w:val="1"/>
      <w:numFmt w:val="decimal"/>
      <w:lvlText w:val="%1."/>
      <w:lvlJc w:val="left"/>
      <w:pPr>
        <w:ind w:left="3061" w:hanging="356"/>
        <w:jc w:val="right"/>
      </w:pPr>
      <w:rPr>
        <w:rFonts w:ascii="Arial" w:eastAsia="Arial" w:hAnsi="Arial" w:cs="Arial" w:hint="default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3113" w:hanging="468"/>
        <w:jc w:val="right"/>
      </w:pPr>
      <w:rPr>
        <w:rFonts w:ascii="Arial" w:eastAsia="Arial" w:hAnsi="Arial" w:cs="Arial" w:hint="default"/>
        <w:b/>
        <w:bCs/>
        <w:i/>
        <w:spacing w:val="-1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3)"/>
      <w:lvlJc w:val="left"/>
      <w:pPr>
        <w:ind w:left="1798" w:hanging="708"/>
        <w:jc w:val="left"/>
      </w:pPr>
      <w:rPr>
        <w:rFonts w:ascii="Arial" w:eastAsia="Arial" w:hAnsi="Arial" w:cs="Arial" w:hint="default"/>
        <w:w w:val="99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4040" w:hanging="7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9" w:hanging="7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78" w:hanging="7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48" w:hanging="7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17" w:hanging="7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87" w:hanging="708"/>
      </w:pPr>
      <w:rPr>
        <w:rFonts w:hint="default"/>
        <w:lang w:val="ru-RU" w:eastAsia="ru-RU" w:bidi="ru-RU"/>
      </w:rPr>
    </w:lvl>
  </w:abstractNum>
  <w:abstractNum w:abstractNumId="7" w15:restartNumberingAfterBreak="0">
    <w:nsid w:val="63E50607"/>
    <w:multiLevelType w:val="hybridMultilevel"/>
    <w:tmpl w:val="DE3C418E"/>
    <w:lvl w:ilvl="0" w:tplc="4AD65BAA">
      <w:numFmt w:val="bullet"/>
      <w:lvlText w:val=""/>
      <w:lvlJc w:val="left"/>
      <w:pPr>
        <w:ind w:left="1090" w:hanging="7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33E5868">
      <w:numFmt w:val="bullet"/>
      <w:lvlText w:val=""/>
      <w:lvlJc w:val="left"/>
      <w:pPr>
        <w:ind w:left="179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01D00780">
      <w:numFmt w:val="bullet"/>
      <w:lvlText w:val="•"/>
      <w:lvlJc w:val="left"/>
      <w:pPr>
        <w:ind w:left="2725" w:hanging="348"/>
      </w:pPr>
      <w:rPr>
        <w:rFonts w:hint="default"/>
        <w:lang w:val="ru-RU" w:eastAsia="ru-RU" w:bidi="ru-RU"/>
      </w:rPr>
    </w:lvl>
    <w:lvl w:ilvl="3" w:tplc="3D0A2EA2">
      <w:numFmt w:val="bullet"/>
      <w:lvlText w:val="•"/>
      <w:lvlJc w:val="left"/>
      <w:pPr>
        <w:ind w:left="3650" w:hanging="348"/>
      </w:pPr>
      <w:rPr>
        <w:rFonts w:hint="default"/>
        <w:lang w:val="ru-RU" w:eastAsia="ru-RU" w:bidi="ru-RU"/>
      </w:rPr>
    </w:lvl>
    <w:lvl w:ilvl="4" w:tplc="5CC0888C">
      <w:numFmt w:val="bullet"/>
      <w:lvlText w:val="•"/>
      <w:lvlJc w:val="left"/>
      <w:pPr>
        <w:ind w:left="4575" w:hanging="348"/>
      </w:pPr>
      <w:rPr>
        <w:rFonts w:hint="default"/>
        <w:lang w:val="ru-RU" w:eastAsia="ru-RU" w:bidi="ru-RU"/>
      </w:rPr>
    </w:lvl>
    <w:lvl w:ilvl="5" w:tplc="EE7C9476">
      <w:numFmt w:val="bullet"/>
      <w:lvlText w:val="•"/>
      <w:lvlJc w:val="left"/>
      <w:pPr>
        <w:ind w:left="5500" w:hanging="348"/>
      </w:pPr>
      <w:rPr>
        <w:rFonts w:hint="default"/>
        <w:lang w:val="ru-RU" w:eastAsia="ru-RU" w:bidi="ru-RU"/>
      </w:rPr>
    </w:lvl>
    <w:lvl w:ilvl="6" w:tplc="E8AE077E">
      <w:numFmt w:val="bullet"/>
      <w:lvlText w:val="•"/>
      <w:lvlJc w:val="left"/>
      <w:pPr>
        <w:ind w:left="6425" w:hanging="348"/>
      </w:pPr>
      <w:rPr>
        <w:rFonts w:hint="default"/>
        <w:lang w:val="ru-RU" w:eastAsia="ru-RU" w:bidi="ru-RU"/>
      </w:rPr>
    </w:lvl>
    <w:lvl w:ilvl="7" w:tplc="ECB680D0">
      <w:numFmt w:val="bullet"/>
      <w:lvlText w:val="•"/>
      <w:lvlJc w:val="left"/>
      <w:pPr>
        <w:ind w:left="7350" w:hanging="348"/>
      </w:pPr>
      <w:rPr>
        <w:rFonts w:hint="default"/>
        <w:lang w:val="ru-RU" w:eastAsia="ru-RU" w:bidi="ru-RU"/>
      </w:rPr>
    </w:lvl>
    <w:lvl w:ilvl="8" w:tplc="0F8CB7BC">
      <w:numFmt w:val="bullet"/>
      <w:lvlText w:val="•"/>
      <w:lvlJc w:val="left"/>
      <w:pPr>
        <w:ind w:left="8276" w:hanging="348"/>
      </w:pPr>
      <w:rPr>
        <w:rFonts w:hint="default"/>
        <w:lang w:val="ru-RU" w:eastAsia="ru-RU" w:bidi="ru-RU"/>
      </w:rPr>
    </w:lvl>
  </w:abstractNum>
  <w:abstractNum w:abstractNumId="8" w15:restartNumberingAfterBreak="0">
    <w:nsid w:val="719B06DA"/>
    <w:multiLevelType w:val="hybridMultilevel"/>
    <w:tmpl w:val="0D7A7D0C"/>
    <w:lvl w:ilvl="0" w:tplc="9FFC2EA6">
      <w:start w:val="1"/>
      <w:numFmt w:val="decimal"/>
      <w:lvlText w:val="%1)"/>
      <w:lvlJc w:val="left"/>
      <w:pPr>
        <w:ind w:left="1798" w:hanging="708"/>
        <w:jc w:val="left"/>
      </w:pPr>
      <w:rPr>
        <w:rFonts w:ascii="Arial" w:eastAsia="Arial" w:hAnsi="Arial" w:cs="Arial" w:hint="default"/>
        <w:w w:val="99"/>
        <w:sz w:val="24"/>
        <w:szCs w:val="24"/>
        <w:lang w:val="ru-RU" w:eastAsia="ru-RU" w:bidi="ru-RU"/>
      </w:rPr>
    </w:lvl>
    <w:lvl w:ilvl="1" w:tplc="ED88FEAC">
      <w:numFmt w:val="bullet"/>
      <w:lvlText w:val="•"/>
      <w:lvlJc w:val="left"/>
      <w:pPr>
        <w:ind w:left="2632" w:hanging="708"/>
      </w:pPr>
      <w:rPr>
        <w:rFonts w:hint="default"/>
        <w:lang w:val="ru-RU" w:eastAsia="ru-RU" w:bidi="ru-RU"/>
      </w:rPr>
    </w:lvl>
    <w:lvl w:ilvl="2" w:tplc="BFF6B684">
      <w:numFmt w:val="bullet"/>
      <w:lvlText w:val="•"/>
      <w:lvlJc w:val="left"/>
      <w:pPr>
        <w:ind w:left="3465" w:hanging="708"/>
      </w:pPr>
      <w:rPr>
        <w:rFonts w:hint="default"/>
        <w:lang w:val="ru-RU" w:eastAsia="ru-RU" w:bidi="ru-RU"/>
      </w:rPr>
    </w:lvl>
    <w:lvl w:ilvl="3" w:tplc="610EF3D2">
      <w:numFmt w:val="bullet"/>
      <w:lvlText w:val="•"/>
      <w:lvlJc w:val="left"/>
      <w:pPr>
        <w:ind w:left="4297" w:hanging="708"/>
      </w:pPr>
      <w:rPr>
        <w:rFonts w:hint="default"/>
        <w:lang w:val="ru-RU" w:eastAsia="ru-RU" w:bidi="ru-RU"/>
      </w:rPr>
    </w:lvl>
    <w:lvl w:ilvl="4" w:tplc="885EEC24">
      <w:numFmt w:val="bullet"/>
      <w:lvlText w:val="•"/>
      <w:lvlJc w:val="left"/>
      <w:pPr>
        <w:ind w:left="5130" w:hanging="708"/>
      </w:pPr>
      <w:rPr>
        <w:rFonts w:hint="default"/>
        <w:lang w:val="ru-RU" w:eastAsia="ru-RU" w:bidi="ru-RU"/>
      </w:rPr>
    </w:lvl>
    <w:lvl w:ilvl="5" w:tplc="D06EBDEE">
      <w:numFmt w:val="bullet"/>
      <w:lvlText w:val="•"/>
      <w:lvlJc w:val="left"/>
      <w:pPr>
        <w:ind w:left="5963" w:hanging="708"/>
      </w:pPr>
      <w:rPr>
        <w:rFonts w:hint="default"/>
        <w:lang w:val="ru-RU" w:eastAsia="ru-RU" w:bidi="ru-RU"/>
      </w:rPr>
    </w:lvl>
    <w:lvl w:ilvl="6" w:tplc="FCFCEE06">
      <w:numFmt w:val="bullet"/>
      <w:lvlText w:val="•"/>
      <w:lvlJc w:val="left"/>
      <w:pPr>
        <w:ind w:left="6795" w:hanging="708"/>
      </w:pPr>
      <w:rPr>
        <w:rFonts w:hint="default"/>
        <w:lang w:val="ru-RU" w:eastAsia="ru-RU" w:bidi="ru-RU"/>
      </w:rPr>
    </w:lvl>
    <w:lvl w:ilvl="7" w:tplc="E1AE6878">
      <w:numFmt w:val="bullet"/>
      <w:lvlText w:val="•"/>
      <w:lvlJc w:val="left"/>
      <w:pPr>
        <w:ind w:left="7628" w:hanging="708"/>
      </w:pPr>
      <w:rPr>
        <w:rFonts w:hint="default"/>
        <w:lang w:val="ru-RU" w:eastAsia="ru-RU" w:bidi="ru-RU"/>
      </w:rPr>
    </w:lvl>
    <w:lvl w:ilvl="8" w:tplc="6262ADF4">
      <w:numFmt w:val="bullet"/>
      <w:lvlText w:val="•"/>
      <w:lvlJc w:val="left"/>
      <w:pPr>
        <w:ind w:left="8461" w:hanging="708"/>
      </w:pPr>
      <w:rPr>
        <w:rFonts w:hint="default"/>
        <w:lang w:val="ru-RU" w:eastAsia="ru-RU" w:bidi="ru-RU"/>
      </w:rPr>
    </w:lvl>
  </w:abstractNum>
  <w:abstractNum w:abstractNumId="9" w15:restartNumberingAfterBreak="0">
    <w:nsid w:val="75B02801"/>
    <w:multiLevelType w:val="multilevel"/>
    <w:tmpl w:val="56E2AA0A"/>
    <w:lvl w:ilvl="0">
      <w:start w:val="3"/>
      <w:numFmt w:val="decimal"/>
      <w:lvlText w:val="%1"/>
      <w:lvlJc w:val="left"/>
      <w:pPr>
        <w:ind w:left="4347" w:hanging="649"/>
        <w:jc w:val="left"/>
      </w:pPr>
      <w:rPr>
        <w:rFonts w:hint="default"/>
        <w:lang w:val="ru-RU" w:eastAsia="ru-RU" w:bidi="ru-RU"/>
      </w:rPr>
    </w:lvl>
    <w:lvl w:ilvl="1">
      <w:start w:val="3"/>
      <w:numFmt w:val="decimal"/>
      <w:lvlText w:val="%1.%2"/>
      <w:lvlJc w:val="left"/>
      <w:pPr>
        <w:ind w:left="4347" w:hanging="649"/>
        <w:jc w:val="lef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4347" w:hanging="649"/>
        <w:jc w:val="right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6075" w:hanging="64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654" w:hanging="64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233" w:hanging="64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811" w:hanging="64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90" w:hanging="64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69" w:hanging="649"/>
      </w:pPr>
      <w:rPr>
        <w:rFonts w:hint="default"/>
        <w:lang w:val="ru-RU" w:eastAsia="ru-RU" w:bidi="ru-RU"/>
      </w:rPr>
    </w:lvl>
  </w:abstractNum>
  <w:num w:numId="1" w16cid:durableId="1133711537">
    <w:abstractNumId w:val="7"/>
  </w:num>
  <w:num w:numId="2" w16cid:durableId="1488474842">
    <w:abstractNumId w:val="2"/>
  </w:num>
  <w:num w:numId="3" w16cid:durableId="1989891912">
    <w:abstractNumId w:val="9"/>
  </w:num>
  <w:num w:numId="4" w16cid:durableId="1966429426">
    <w:abstractNumId w:val="8"/>
  </w:num>
  <w:num w:numId="5" w16cid:durableId="2053528926">
    <w:abstractNumId w:val="1"/>
  </w:num>
  <w:num w:numId="6" w16cid:durableId="753630496">
    <w:abstractNumId w:val="6"/>
  </w:num>
  <w:num w:numId="7" w16cid:durableId="1549494928">
    <w:abstractNumId w:val="5"/>
  </w:num>
  <w:num w:numId="8" w16cid:durableId="106394569">
    <w:abstractNumId w:val="4"/>
  </w:num>
  <w:num w:numId="9" w16cid:durableId="975334634">
    <w:abstractNumId w:val="0"/>
  </w:num>
  <w:num w:numId="10" w16cid:durableId="218170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799E"/>
    <w:rsid w:val="00000C77"/>
    <w:rsid w:val="00000FCC"/>
    <w:rsid w:val="000F36A9"/>
    <w:rsid w:val="002705A2"/>
    <w:rsid w:val="002F4133"/>
    <w:rsid w:val="00357D0B"/>
    <w:rsid w:val="00360F47"/>
    <w:rsid w:val="004854CE"/>
    <w:rsid w:val="004D14C7"/>
    <w:rsid w:val="00511A68"/>
    <w:rsid w:val="00627159"/>
    <w:rsid w:val="00674FDF"/>
    <w:rsid w:val="006D7980"/>
    <w:rsid w:val="006E336A"/>
    <w:rsid w:val="007D2E03"/>
    <w:rsid w:val="008973A7"/>
    <w:rsid w:val="00916DD8"/>
    <w:rsid w:val="00A2566B"/>
    <w:rsid w:val="00C35069"/>
    <w:rsid w:val="00CE7EAB"/>
    <w:rsid w:val="00D83B2C"/>
    <w:rsid w:val="00DB02B2"/>
    <w:rsid w:val="00E0799E"/>
    <w:rsid w:val="00EF6432"/>
    <w:rsid w:val="00F3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7AB481F"/>
  <w15:docId w15:val="{1DFB559D-8E70-424A-BDB8-B008DFC1E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3061" w:right="609" w:hanging="2684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4040" w:hanging="469"/>
      <w:outlineLvl w:val="1"/>
    </w:pPr>
    <w:rPr>
      <w:b/>
      <w:bCs/>
      <w:i/>
      <w:sz w:val="28"/>
      <w:szCs w:val="28"/>
    </w:rPr>
  </w:style>
  <w:style w:type="paragraph" w:styleId="3">
    <w:name w:val="heading 3"/>
    <w:basedOn w:val="a"/>
    <w:uiPriority w:val="1"/>
    <w:qFormat/>
    <w:pPr>
      <w:ind w:left="3502" w:hanging="649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322" w:lineRule="exact"/>
      <w:ind w:left="1084" w:hanging="703"/>
    </w:pPr>
    <w:rPr>
      <w:i/>
      <w:sz w:val="28"/>
      <w:szCs w:val="28"/>
    </w:rPr>
  </w:style>
  <w:style w:type="paragraph" w:styleId="20">
    <w:name w:val="toc 2"/>
    <w:basedOn w:val="a"/>
    <w:uiPriority w:val="1"/>
    <w:qFormat/>
    <w:pPr>
      <w:ind w:left="382" w:right="386"/>
      <w:jc w:val="both"/>
    </w:pPr>
    <w:rPr>
      <w:b/>
      <w:bCs/>
      <w:sz w:val="24"/>
      <w:szCs w:val="24"/>
    </w:rPr>
  </w:style>
  <w:style w:type="paragraph" w:styleId="30">
    <w:name w:val="toc 3"/>
    <w:basedOn w:val="a"/>
    <w:uiPriority w:val="1"/>
    <w:qFormat/>
    <w:pPr>
      <w:spacing w:line="322" w:lineRule="exact"/>
      <w:ind w:left="833" w:hanging="452"/>
    </w:pPr>
  </w:style>
  <w:style w:type="paragraph" w:styleId="a3">
    <w:name w:val="Body Text"/>
    <w:basedOn w:val="a"/>
    <w:uiPriority w:val="1"/>
    <w:qFormat/>
    <w:pPr>
      <w:ind w:left="3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798" w:hanging="708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674F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FDF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674F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4FDF"/>
    <w:rPr>
      <w:rFonts w:ascii="Arial" w:eastAsia="Arial" w:hAnsi="Arial" w:cs="Arial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674F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4FDF"/>
    <w:rPr>
      <w:rFonts w:ascii="Arial" w:eastAsia="Arial" w:hAnsi="Arial" w:cs="Arial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1564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Янченкова Екатерина Николаевна</cp:lastModifiedBy>
  <cp:revision>13</cp:revision>
  <cp:lastPrinted>2024-09-12T13:34:00Z</cp:lastPrinted>
  <dcterms:created xsi:type="dcterms:W3CDTF">2024-02-05T07:13:00Z</dcterms:created>
  <dcterms:modified xsi:type="dcterms:W3CDTF">2024-09-12T14:21:00Z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2024-02-05T00:00:00Z</vt:filetime>
  </property>
</Properties>
</file>