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743" w:rsidRPr="003B4743" w:rsidRDefault="003B4743" w:rsidP="003B4743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u w:val="single"/>
        </w:rPr>
      </w:pPr>
      <w:r w:rsidRPr="003B474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u w:val="single"/>
        </w:rPr>
        <w:t>СОСТАВ ИСПОЛНИТЕЛЕЙ</w:t>
      </w:r>
    </w:p>
    <w:p w:rsidR="003B4743" w:rsidRPr="003B4743" w:rsidRDefault="003B4743" w:rsidP="003B4743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u w:val="single"/>
        </w:rPr>
      </w:pPr>
    </w:p>
    <w:p w:rsidR="003B4743" w:rsidRPr="003B4743" w:rsidRDefault="003B4743" w:rsidP="003B4743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u w:val="single"/>
        </w:rPr>
      </w:pPr>
    </w:p>
    <w:p w:rsidR="003B4743" w:rsidRPr="003B4743" w:rsidRDefault="003B4743" w:rsidP="003B4743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  <w:r w:rsidRPr="003B474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  <w:t>Проект разработан авторским коллективом</w:t>
      </w:r>
    </w:p>
    <w:p w:rsidR="003B4743" w:rsidRPr="003B4743" w:rsidRDefault="003B4743" w:rsidP="003B4743">
      <w:pPr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Ind w:w="-72" w:type="dxa"/>
        <w:tblLook w:val="01E0"/>
      </w:tblPr>
      <w:tblGrid>
        <w:gridCol w:w="6840"/>
        <w:gridCol w:w="2803"/>
      </w:tblGrid>
      <w:tr w:rsidR="003B4743" w:rsidRPr="003B4743" w:rsidTr="00454741">
        <w:tc>
          <w:tcPr>
            <w:tcW w:w="6840" w:type="dxa"/>
          </w:tcPr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Руководитель проекта</w:t>
            </w: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Главный инженер института</w:t>
            </w: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Главный инженер проекта</w:t>
            </w: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Главный архитектор проекта</w:t>
            </w: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Следующие разделы разработаны специалистами:</w:t>
            </w: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Наружные сети водопровода и канализации</w:t>
            </w: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Сети газоснабжения</w:t>
            </w: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Сети электроснабжения</w:t>
            </w: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Сети теплоснабжения</w:t>
            </w: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Сети связи </w:t>
            </w: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Вертикальная планировка</w:t>
            </w:r>
          </w:p>
        </w:tc>
        <w:tc>
          <w:tcPr>
            <w:tcW w:w="2803" w:type="dxa"/>
          </w:tcPr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Рябушев И.В.</w:t>
            </w: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Науменкова Н.М.</w:t>
            </w: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Сороквашин Р.А.</w:t>
            </w: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Пасларь В.А.</w:t>
            </w: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997E9C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Бородько И.А.</w:t>
            </w: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997E9C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Онищенко О.А.</w:t>
            </w: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Прокопенков Н.А.</w:t>
            </w: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Буксталлер Т.Т.</w:t>
            </w: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997E9C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Дюбанов И.Г.</w:t>
            </w:r>
          </w:p>
          <w:p w:rsidR="003B4743" w:rsidRPr="003B4743" w:rsidRDefault="003B4743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B4743" w:rsidRPr="003B4743" w:rsidRDefault="00997E9C" w:rsidP="003B4743">
            <w:pPr>
              <w:ind w:left="178" w:firstLine="14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Кухарева</w:t>
            </w:r>
            <w:r w:rsidR="003B4743" w:rsidRPr="003B474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Е.И.</w:t>
            </w:r>
          </w:p>
        </w:tc>
      </w:tr>
    </w:tbl>
    <w:p w:rsidR="003B4743" w:rsidRPr="003B4743" w:rsidRDefault="003B4743" w:rsidP="003B4743">
      <w:pPr>
        <w:suppressAutoHyphens/>
        <w:spacing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</w:p>
    <w:p w:rsidR="003B4743" w:rsidRPr="003B4743" w:rsidRDefault="003B4743" w:rsidP="003B4743">
      <w:pPr>
        <w:suppressAutoHyphens/>
        <w:spacing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</w:p>
    <w:p w:rsidR="003B4743" w:rsidRPr="003B4743" w:rsidRDefault="003B4743" w:rsidP="003B4743">
      <w:pPr>
        <w:suppressAutoHyphens/>
        <w:spacing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</w:p>
    <w:p w:rsidR="003B4743" w:rsidRPr="003B4743" w:rsidRDefault="003B4743" w:rsidP="003B4743">
      <w:pPr>
        <w:suppressAutoHyphens/>
        <w:spacing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</w:p>
    <w:p w:rsidR="003B4743" w:rsidRPr="003B4743" w:rsidRDefault="003B4743" w:rsidP="003B4743">
      <w:pPr>
        <w:suppressAutoHyphens/>
        <w:spacing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</w:p>
    <w:p w:rsidR="003B4743" w:rsidRPr="003B4743" w:rsidRDefault="003B4743" w:rsidP="003B4743">
      <w:pPr>
        <w:suppressAutoHyphens/>
        <w:spacing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</w:p>
    <w:p w:rsidR="003B4743" w:rsidRPr="003B4743" w:rsidRDefault="003B4743" w:rsidP="003B4743">
      <w:pPr>
        <w:suppressAutoHyphens/>
        <w:spacing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</w:p>
    <w:p w:rsidR="003B4743" w:rsidRPr="003B4743" w:rsidRDefault="003B4743" w:rsidP="003B4743">
      <w:pPr>
        <w:suppressAutoHyphens/>
        <w:spacing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</w:p>
    <w:p w:rsidR="003B4743" w:rsidRPr="003B4743" w:rsidRDefault="003B4743" w:rsidP="003B4743">
      <w:pPr>
        <w:suppressAutoHyphens/>
        <w:spacing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</w:p>
    <w:p w:rsidR="003B4743" w:rsidRPr="003B4743" w:rsidRDefault="003B4743" w:rsidP="003B4743">
      <w:pPr>
        <w:rPr>
          <w:rFonts w:ascii="Times New Roman" w:eastAsia="Times New Roman" w:hAnsi="Times New Roman" w:cs="Times New Roman"/>
          <w:color w:val="auto"/>
        </w:rPr>
      </w:pPr>
    </w:p>
    <w:p w:rsidR="003B4743" w:rsidRDefault="003B4743" w:rsidP="003B4743">
      <w:pPr>
        <w:rPr>
          <w:rFonts w:ascii="Times New Roman" w:eastAsia="Times New Roman" w:hAnsi="Times New Roman" w:cs="Times New Roman"/>
          <w:color w:val="auto"/>
        </w:rPr>
      </w:pPr>
    </w:p>
    <w:p w:rsidR="00997E9C" w:rsidRDefault="00997E9C" w:rsidP="003B4743">
      <w:pPr>
        <w:rPr>
          <w:rFonts w:ascii="Times New Roman" w:eastAsia="Times New Roman" w:hAnsi="Times New Roman" w:cs="Times New Roman"/>
          <w:color w:val="auto"/>
        </w:rPr>
      </w:pPr>
    </w:p>
    <w:p w:rsidR="00997E9C" w:rsidRDefault="00997E9C" w:rsidP="003B4743">
      <w:pPr>
        <w:rPr>
          <w:rFonts w:ascii="Times New Roman" w:eastAsia="Times New Roman" w:hAnsi="Times New Roman" w:cs="Times New Roman"/>
          <w:color w:val="auto"/>
        </w:rPr>
      </w:pPr>
    </w:p>
    <w:p w:rsidR="00997E9C" w:rsidRPr="003B4743" w:rsidRDefault="00997E9C" w:rsidP="003B4743">
      <w:pPr>
        <w:rPr>
          <w:rFonts w:ascii="Times New Roman" w:eastAsia="Times New Roman" w:hAnsi="Times New Roman" w:cs="Times New Roman"/>
          <w:color w:val="auto"/>
        </w:rPr>
      </w:pPr>
    </w:p>
    <w:p w:rsidR="003B4743" w:rsidRDefault="003B4743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Pr="00B131C2" w:rsidRDefault="001B737F" w:rsidP="001B737F">
      <w:pPr>
        <w:pStyle w:val="120"/>
        <w:shd w:val="clear" w:color="auto" w:fill="auto"/>
        <w:spacing w:after="252" w:line="310" w:lineRule="exact"/>
        <w:ind w:left="2040"/>
      </w:pPr>
      <w:bookmarkStart w:id="0" w:name="bookmark9"/>
      <w:r w:rsidRPr="00B131C2">
        <w:lastRenderedPageBreak/>
        <w:t>Состав проектной документации:</w:t>
      </w:r>
      <w:bookmarkEnd w:id="0"/>
    </w:p>
    <w:p w:rsidR="001B737F" w:rsidRDefault="001B737F" w:rsidP="001B737F">
      <w:pPr>
        <w:pStyle w:val="70"/>
        <w:keepNext/>
        <w:keepLines/>
        <w:shd w:val="clear" w:color="auto" w:fill="auto"/>
        <w:spacing w:before="0"/>
        <w:ind w:left="20" w:firstLine="860"/>
      </w:pPr>
      <w:bookmarkStart w:id="1" w:name="bookmark10"/>
      <w:r>
        <w:t xml:space="preserve">           Утверждаемая часть проекта планировки:</w:t>
      </w:r>
      <w:bookmarkEnd w:id="1"/>
    </w:p>
    <w:p w:rsidR="001B737F" w:rsidRDefault="001B737F" w:rsidP="001B737F">
      <w:pPr>
        <w:pStyle w:val="41"/>
        <w:numPr>
          <w:ilvl w:val="2"/>
          <w:numId w:val="1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860"/>
        <w:jc w:val="both"/>
      </w:pPr>
      <w:r>
        <w:t>Текстовая часть:</w:t>
      </w:r>
    </w:p>
    <w:p w:rsidR="001B737F" w:rsidRPr="00022011" w:rsidRDefault="001B737F" w:rsidP="001B737F">
      <w:pPr>
        <w:pStyle w:val="41"/>
        <w:shd w:val="clear" w:color="auto" w:fill="auto"/>
        <w:tabs>
          <w:tab w:val="left" w:pos="1431"/>
        </w:tabs>
        <w:spacing w:after="0" w:line="322" w:lineRule="exact"/>
        <w:ind w:right="20" w:firstLine="0"/>
        <w:jc w:val="both"/>
      </w:pPr>
      <w:r>
        <w:t>Положение о размещении объектов капитального строительства, характеристиках планируемого развития территории и характеристиках развития систем социального, транспортного обслуживания и инженерно-технического обеспечения, необходимых для развития территории района</w:t>
      </w:r>
    </w:p>
    <w:p w:rsidR="001B737F" w:rsidRDefault="001B737F" w:rsidP="001B737F">
      <w:pPr>
        <w:pStyle w:val="41"/>
        <w:shd w:val="clear" w:color="auto" w:fill="auto"/>
        <w:tabs>
          <w:tab w:val="left" w:pos="1431"/>
        </w:tabs>
        <w:spacing w:after="0" w:line="322" w:lineRule="exact"/>
        <w:ind w:left="880" w:right="20" w:firstLine="0"/>
        <w:jc w:val="both"/>
      </w:pPr>
      <w:r>
        <w:t>Графическая часть:</w:t>
      </w:r>
    </w:p>
    <w:p w:rsidR="001B737F" w:rsidRDefault="001B737F" w:rsidP="001B737F">
      <w:pPr>
        <w:pStyle w:val="41"/>
        <w:numPr>
          <w:ilvl w:val="3"/>
          <w:numId w:val="1"/>
        </w:numPr>
        <w:shd w:val="clear" w:color="auto" w:fill="auto"/>
        <w:tabs>
          <w:tab w:val="left" w:pos="1436"/>
        </w:tabs>
        <w:spacing w:after="0" w:line="322" w:lineRule="exact"/>
        <w:ind w:left="880" w:right="20" w:firstLine="0"/>
        <w:jc w:val="left"/>
      </w:pPr>
      <w:r>
        <w:t>Чертеж красных линий М  1:2000</w:t>
      </w:r>
    </w:p>
    <w:p w:rsidR="001B737F" w:rsidRDefault="001B737F" w:rsidP="001B737F">
      <w:pPr>
        <w:pStyle w:val="41"/>
        <w:numPr>
          <w:ilvl w:val="3"/>
          <w:numId w:val="1"/>
        </w:numPr>
        <w:shd w:val="clear" w:color="auto" w:fill="auto"/>
        <w:tabs>
          <w:tab w:val="left" w:pos="1240"/>
        </w:tabs>
        <w:spacing w:after="0" w:line="322" w:lineRule="exact"/>
        <w:ind w:left="880" w:right="20" w:firstLine="0"/>
        <w:jc w:val="left"/>
      </w:pPr>
      <w:r>
        <w:t xml:space="preserve">  Чертеж линий, обозначающих дороги, улицы, проезды, профили улиц и дорог, объекты транспортной инфраструктуры в границах планировочного района до существующих дорог общего пользования М 1:2000</w:t>
      </w:r>
    </w:p>
    <w:p w:rsidR="001B737F" w:rsidRDefault="001B737F" w:rsidP="001B737F">
      <w:pPr>
        <w:pStyle w:val="41"/>
        <w:numPr>
          <w:ilvl w:val="3"/>
          <w:numId w:val="1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860"/>
        <w:jc w:val="both"/>
      </w:pPr>
      <w:r>
        <w:t xml:space="preserve">Чертеж сетей газоснабжения М 1:2000 </w:t>
      </w:r>
    </w:p>
    <w:p w:rsidR="001B737F" w:rsidRDefault="001B737F" w:rsidP="001B737F">
      <w:pPr>
        <w:pStyle w:val="41"/>
        <w:numPr>
          <w:ilvl w:val="3"/>
          <w:numId w:val="1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860"/>
        <w:jc w:val="both"/>
      </w:pPr>
      <w:r>
        <w:t>Чертеж сетей электроснабжения М 1:2000</w:t>
      </w:r>
    </w:p>
    <w:p w:rsidR="001B737F" w:rsidRDefault="001B737F" w:rsidP="001B737F">
      <w:pPr>
        <w:pStyle w:val="41"/>
        <w:numPr>
          <w:ilvl w:val="3"/>
          <w:numId w:val="1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860"/>
        <w:jc w:val="both"/>
      </w:pPr>
      <w:r>
        <w:t>Чертеж сетей теплоснабжения М 1:2000</w:t>
      </w:r>
    </w:p>
    <w:p w:rsidR="001B737F" w:rsidRDefault="001B737F" w:rsidP="001B737F">
      <w:pPr>
        <w:pStyle w:val="41"/>
        <w:numPr>
          <w:ilvl w:val="3"/>
          <w:numId w:val="1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860"/>
        <w:jc w:val="both"/>
      </w:pPr>
      <w:r>
        <w:t>Чертеж сетей водоснабжения и канализации М 1:2000</w:t>
      </w:r>
    </w:p>
    <w:p w:rsidR="001B737F" w:rsidRDefault="001B737F" w:rsidP="001B737F">
      <w:pPr>
        <w:pStyle w:val="41"/>
        <w:numPr>
          <w:ilvl w:val="3"/>
          <w:numId w:val="1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860"/>
        <w:jc w:val="both"/>
      </w:pPr>
      <w:r>
        <w:t>Чертеж сетей связи М 1:2000</w:t>
      </w:r>
    </w:p>
    <w:p w:rsidR="001B737F" w:rsidRDefault="001B737F" w:rsidP="001B737F">
      <w:pPr>
        <w:pStyle w:val="41"/>
        <w:numPr>
          <w:ilvl w:val="3"/>
          <w:numId w:val="1"/>
        </w:numPr>
        <w:shd w:val="clear" w:color="auto" w:fill="auto"/>
        <w:tabs>
          <w:tab w:val="left" w:pos="1250"/>
        </w:tabs>
        <w:spacing w:after="0" w:line="322" w:lineRule="exact"/>
        <w:ind w:left="20" w:firstLine="860"/>
        <w:jc w:val="both"/>
      </w:pPr>
      <w:r>
        <w:t xml:space="preserve">  Чертеж границ зон планируемого размещения объектов социально-культурного и коммунально-бытового назначения, иных объектов капитального строительства М 1:2000</w:t>
      </w:r>
    </w:p>
    <w:p w:rsidR="001B737F" w:rsidRDefault="001B737F" w:rsidP="001B737F">
      <w:pPr>
        <w:pStyle w:val="41"/>
        <w:numPr>
          <w:ilvl w:val="3"/>
          <w:numId w:val="1"/>
        </w:numPr>
        <w:shd w:val="clear" w:color="auto" w:fill="auto"/>
        <w:tabs>
          <w:tab w:val="left" w:pos="1240"/>
        </w:tabs>
        <w:spacing w:after="0" w:line="322" w:lineRule="exact"/>
        <w:ind w:left="1260" w:right="20" w:hanging="380"/>
        <w:jc w:val="left"/>
      </w:pPr>
      <w:r>
        <w:t xml:space="preserve">  Чертеж границ зон планируемого размещения объектов федерального значения, объектов регионального значения, объектов местного значения 1:2000.</w:t>
      </w:r>
    </w:p>
    <w:p w:rsidR="001B737F" w:rsidRDefault="001B737F" w:rsidP="001B737F">
      <w:pPr>
        <w:pStyle w:val="70"/>
        <w:keepNext/>
        <w:keepLines/>
        <w:shd w:val="clear" w:color="auto" w:fill="auto"/>
        <w:spacing w:before="0"/>
        <w:ind w:left="1260" w:firstLine="0"/>
      </w:pPr>
      <w:bookmarkStart w:id="2" w:name="bookmark11"/>
      <w:r>
        <w:t>Материалы по обоснованию проекта планировки территории:</w:t>
      </w:r>
      <w:bookmarkEnd w:id="2"/>
    </w:p>
    <w:p w:rsidR="001B737F" w:rsidRDefault="001B737F" w:rsidP="001B737F">
      <w:pPr>
        <w:pStyle w:val="41"/>
        <w:numPr>
          <w:ilvl w:val="4"/>
          <w:numId w:val="1"/>
        </w:numPr>
        <w:shd w:val="clear" w:color="auto" w:fill="auto"/>
        <w:tabs>
          <w:tab w:val="left" w:pos="1239"/>
        </w:tabs>
        <w:spacing w:after="0" w:line="322" w:lineRule="exact"/>
        <w:ind w:left="20" w:right="20" w:firstLine="860"/>
        <w:jc w:val="both"/>
      </w:pPr>
      <w:r>
        <w:t xml:space="preserve">  Текстовая часть:</w:t>
      </w:r>
    </w:p>
    <w:p w:rsidR="001B737F" w:rsidRDefault="001B737F" w:rsidP="001B737F">
      <w:pPr>
        <w:pStyle w:val="41"/>
        <w:shd w:val="clear" w:color="auto" w:fill="auto"/>
        <w:tabs>
          <w:tab w:val="left" w:pos="1239"/>
        </w:tabs>
        <w:spacing w:after="0" w:line="322" w:lineRule="exact"/>
        <w:ind w:right="20" w:firstLine="0"/>
        <w:jc w:val="both"/>
      </w:pPr>
      <w:r>
        <w:tab/>
        <w:t xml:space="preserve"> Обосновывающая часть проекта </w:t>
      </w:r>
    </w:p>
    <w:p w:rsidR="001B737F" w:rsidRDefault="001B737F" w:rsidP="001B737F">
      <w:pPr>
        <w:pStyle w:val="41"/>
        <w:shd w:val="clear" w:color="auto" w:fill="auto"/>
        <w:tabs>
          <w:tab w:val="left" w:pos="1239"/>
        </w:tabs>
        <w:spacing w:after="0" w:line="322" w:lineRule="exact"/>
        <w:ind w:left="880" w:right="20" w:firstLine="0"/>
        <w:jc w:val="both"/>
      </w:pPr>
      <w:r>
        <w:t xml:space="preserve">      планировки территории».</w:t>
      </w:r>
    </w:p>
    <w:p w:rsidR="001B737F" w:rsidRDefault="001B737F" w:rsidP="001B737F">
      <w:pPr>
        <w:pStyle w:val="41"/>
        <w:numPr>
          <w:ilvl w:val="4"/>
          <w:numId w:val="1"/>
        </w:numPr>
        <w:shd w:val="clear" w:color="auto" w:fill="auto"/>
        <w:tabs>
          <w:tab w:val="left" w:pos="1192"/>
        </w:tabs>
        <w:spacing w:after="0" w:line="322" w:lineRule="exact"/>
        <w:ind w:left="20" w:firstLine="860"/>
        <w:jc w:val="both"/>
      </w:pPr>
      <w:r>
        <w:t xml:space="preserve">  Графическая часть:</w:t>
      </w:r>
    </w:p>
    <w:p w:rsidR="001B737F" w:rsidRDefault="001B737F" w:rsidP="001B737F">
      <w:pPr>
        <w:pStyle w:val="41"/>
        <w:numPr>
          <w:ilvl w:val="5"/>
          <w:numId w:val="1"/>
        </w:numPr>
        <w:shd w:val="clear" w:color="auto" w:fill="auto"/>
        <w:tabs>
          <w:tab w:val="left" w:pos="1302"/>
        </w:tabs>
        <w:spacing w:after="0" w:line="322" w:lineRule="exact"/>
        <w:ind w:left="20" w:right="20" w:firstLine="860"/>
        <w:jc w:val="left"/>
      </w:pPr>
      <w:r>
        <w:t xml:space="preserve">Схема расположения элемента планировочной структуры </w:t>
      </w:r>
    </w:p>
    <w:p w:rsidR="001B737F" w:rsidRDefault="001B737F" w:rsidP="001B737F">
      <w:pPr>
        <w:pStyle w:val="41"/>
        <w:shd w:val="clear" w:color="auto" w:fill="auto"/>
        <w:tabs>
          <w:tab w:val="left" w:pos="1302"/>
        </w:tabs>
        <w:spacing w:after="0" w:line="322" w:lineRule="exact"/>
        <w:ind w:left="880" w:right="20" w:firstLine="0"/>
        <w:jc w:val="left"/>
      </w:pPr>
      <w:r>
        <w:t xml:space="preserve">     (схема размещения проектируемой территории в структуре</w:t>
      </w:r>
    </w:p>
    <w:p w:rsidR="001B737F" w:rsidRDefault="001B737F" w:rsidP="001B737F">
      <w:pPr>
        <w:pStyle w:val="41"/>
        <w:shd w:val="clear" w:color="auto" w:fill="auto"/>
        <w:tabs>
          <w:tab w:val="left" w:pos="1302"/>
        </w:tabs>
        <w:spacing w:after="0" w:line="322" w:lineRule="exact"/>
        <w:ind w:left="880" w:right="20" w:firstLine="0"/>
        <w:jc w:val="left"/>
      </w:pPr>
      <w:r>
        <w:t xml:space="preserve">      поселе</w:t>
      </w:r>
      <w:r>
        <w:softHyphen/>
        <w:t>ния).</w:t>
      </w:r>
    </w:p>
    <w:p w:rsidR="001B737F" w:rsidRDefault="001B737F" w:rsidP="001B737F">
      <w:pPr>
        <w:pStyle w:val="41"/>
        <w:numPr>
          <w:ilvl w:val="5"/>
          <w:numId w:val="1"/>
        </w:numPr>
        <w:shd w:val="clear" w:color="auto" w:fill="auto"/>
        <w:tabs>
          <w:tab w:val="left" w:pos="1263"/>
        </w:tabs>
        <w:spacing w:after="0" w:line="322" w:lineRule="exact"/>
        <w:ind w:left="20" w:right="20" w:firstLine="860"/>
        <w:jc w:val="left"/>
      </w:pPr>
      <w:r>
        <w:t>Схема с отображением границ проектируемой территории, зон</w:t>
      </w:r>
    </w:p>
    <w:p w:rsidR="001B737F" w:rsidRDefault="001B737F" w:rsidP="001B737F">
      <w:pPr>
        <w:pStyle w:val="41"/>
        <w:shd w:val="clear" w:color="auto" w:fill="auto"/>
        <w:tabs>
          <w:tab w:val="left" w:pos="1263"/>
        </w:tabs>
        <w:spacing w:after="0" w:line="322" w:lineRule="exact"/>
        <w:ind w:left="880" w:right="20" w:firstLine="0"/>
        <w:jc w:val="left"/>
      </w:pPr>
      <w:r>
        <w:t xml:space="preserve">     функционального назначения в соответствии с генеральным</w:t>
      </w:r>
    </w:p>
    <w:p w:rsidR="001B737F" w:rsidRDefault="001B737F" w:rsidP="001B737F">
      <w:pPr>
        <w:pStyle w:val="41"/>
        <w:shd w:val="clear" w:color="auto" w:fill="auto"/>
        <w:tabs>
          <w:tab w:val="left" w:pos="1263"/>
        </w:tabs>
        <w:spacing w:after="0" w:line="322" w:lineRule="exact"/>
        <w:ind w:left="880" w:right="20" w:firstLine="0"/>
        <w:jc w:val="left"/>
      </w:pPr>
      <w:r>
        <w:t xml:space="preserve">     пла</w:t>
      </w:r>
      <w:r>
        <w:softHyphen/>
        <w:t>ном.</w:t>
      </w:r>
    </w:p>
    <w:p w:rsidR="001B737F" w:rsidRDefault="001B737F" w:rsidP="001B737F">
      <w:pPr>
        <w:pStyle w:val="41"/>
        <w:numPr>
          <w:ilvl w:val="5"/>
          <w:numId w:val="1"/>
        </w:numPr>
        <w:shd w:val="clear" w:color="auto" w:fill="auto"/>
        <w:tabs>
          <w:tab w:val="left" w:pos="1263"/>
        </w:tabs>
        <w:spacing w:after="0" w:line="322" w:lineRule="exact"/>
        <w:ind w:left="20" w:right="20" w:firstLine="860"/>
        <w:jc w:val="left"/>
      </w:pPr>
      <w:r>
        <w:t xml:space="preserve">Схема </w:t>
      </w:r>
      <w:r>
        <w:tab/>
        <w:t>использования территории</w:t>
      </w:r>
    </w:p>
    <w:p w:rsidR="001B737F" w:rsidRDefault="001B737F" w:rsidP="001B737F">
      <w:pPr>
        <w:pStyle w:val="41"/>
        <w:shd w:val="clear" w:color="auto" w:fill="auto"/>
        <w:tabs>
          <w:tab w:val="left" w:pos="2026"/>
        </w:tabs>
        <w:spacing w:after="0" w:line="322" w:lineRule="exact"/>
        <w:ind w:left="880" w:right="20" w:firstLine="0"/>
        <w:jc w:val="left"/>
      </w:pPr>
      <w:r>
        <w:t xml:space="preserve">     в период под</w:t>
      </w:r>
      <w:r>
        <w:softHyphen/>
        <w:t>готовки проекта планировки М 1:2000.</w:t>
      </w:r>
    </w:p>
    <w:p w:rsidR="001B737F" w:rsidRDefault="001B737F" w:rsidP="001B737F">
      <w:pPr>
        <w:pStyle w:val="41"/>
        <w:numPr>
          <w:ilvl w:val="5"/>
          <w:numId w:val="1"/>
        </w:numPr>
        <w:shd w:val="clear" w:color="auto" w:fill="auto"/>
        <w:tabs>
          <w:tab w:val="left" w:pos="1211"/>
        </w:tabs>
        <w:spacing w:after="0" w:line="322" w:lineRule="exact"/>
        <w:ind w:left="1276" w:hanging="396"/>
        <w:jc w:val="left"/>
      </w:pPr>
      <w:r>
        <w:t xml:space="preserve"> Схема организации улично-дорожной сети, схему размещения   парковок (парковочных мест) и схему движения транспорта </w:t>
      </w:r>
    </w:p>
    <w:p w:rsidR="001B737F" w:rsidRDefault="001B737F" w:rsidP="001B737F">
      <w:pPr>
        <w:pStyle w:val="41"/>
        <w:shd w:val="clear" w:color="auto" w:fill="auto"/>
        <w:tabs>
          <w:tab w:val="left" w:pos="1211"/>
        </w:tabs>
        <w:spacing w:after="0" w:line="322" w:lineRule="exact"/>
        <w:ind w:left="1276" w:firstLine="0"/>
        <w:jc w:val="left"/>
      </w:pPr>
      <w:r>
        <w:t>М 1:2000.</w:t>
      </w:r>
    </w:p>
    <w:p w:rsidR="001B737F" w:rsidRDefault="001B737F" w:rsidP="001B737F">
      <w:pPr>
        <w:pStyle w:val="41"/>
        <w:shd w:val="clear" w:color="auto" w:fill="auto"/>
        <w:tabs>
          <w:tab w:val="left" w:pos="1211"/>
        </w:tabs>
        <w:spacing w:after="0" w:line="322" w:lineRule="exact"/>
        <w:ind w:left="1276" w:firstLine="0"/>
        <w:jc w:val="left"/>
      </w:pPr>
    </w:p>
    <w:p w:rsidR="001B737F" w:rsidRDefault="001B737F" w:rsidP="001B737F">
      <w:pPr>
        <w:pStyle w:val="41"/>
        <w:shd w:val="clear" w:color="auto" w:fill="auto"/>
        <w:tabs>
          <w:tab w:val="left" w:pos="1211"/>
        </w:tabs>
        <w:spacing w:after="0" w:line="322" w:lineRule="exact"/>
        <w:ind w:left="1276" w:firstLine="0"/>
        <w:jc w:val="left"/>
      </w:pPr>
    </w:p>
    <w:p w:rsidR="001B737F" w:rsidRDefault="001B737F" w:rsidP="001B737F">
      <w:pPr>
        <w:pStyle w:val="41"/>
        <w:numPr>
          <w:ilvl w:val="5"/>
          <w:numId w:val="1"/>
        </w:numPr>
        <w:shd w:val="clear" w:color="auto" w:fill="auto"/>
        <w:tabs>
          <w:tab w:val="left" w:pos="1211"/>
        </w:tabs>
        <w:spacing w:after="0" w:line="322" w:lineRule="exact"/>
        <w:ind w:left="1276" w:hanging="396"/>
        <w:jc w:val="left"/>
      </w:pPr>
      <w:r>
        <w:lastRenderedPageBreak/>
        <w:t>Схема границ зон с особыми условиями использования территории  М 1:2000.</w:t>
      </w:r>
    </w:p>
    <w:p w:rsidR="001B737F" w:rsidRDefault="001B737F" w:rsidP="001B737F">
      <w:pPr>
        <w:pStyle w:val="41"/>
        <w:numPr>
          <w:ilvl w:val="5"/>
          <w:numId w:val="1"/>
        </w:numPr>
        <w:shd w:val="clear" w:color="auto" w:fill="auto"/>
        <w:tabs>
          <w:tab w:val="left" w:pos="1239"/>
        </w:tabs>
        <w:spacing w:after="0" w:line="322" w:lineRule="exact"/>
        <w:ind w:left="880" w:right="20" w:firstLine="0"/>
        <w:jc w:val="left"/>
      </w:pPr>
      <w:r>
        <w:t>Схема вертикальной планировки и инженерной подготовки территории</w:t>
      </w:r>
    </w:p>
    <w:p w:rsidR="001B737F" w:rsidRDefault="001B737F" w:rsidP="001B737F">
      <w:pPr>
        <w:pStyle w:val="41"/>
        <w:shd w:val="clear" w:color="auto" w:fill="auto"/>
        <w:tabs>
          <w:tab w:val="left" w:pos="2176"/>
        </w:tabs>
        <w:spacing w:after="0" w:line="270" w:lineRule="exact"/>
        <w:ind w:firstLine="0"/>
        <w:jc w:val="left"/>
      </w:pPr>
    </w:p>
    <w:p w:rsidR="001B737F" w:rsidRDefault="001B737F" w:rsidP="001B737F">
      <w:pPr>
        <w:pStyle w:val="70"/>
        <w:keepNext/>
        <w:keepLines/>
        <w:shd w:val="clear" w:color="auto" w:fill="auto"/>
        <w:spacing w:before="0"/>
        <w:ind w:left="1220" w:hanging="340"/>
        <w:jc w:val="left"/>
      </w:pPr>
      <w:bookmarkStart w:id="3" w:name="bookmark12"/>
      <w:r>
        <w:t xml:space="preserve">             Проект межевания территорий:</w:t>
      </w:r>
      <w:bookmarkEnd w:id="3"/>
    </w:p>
    <w:p w:rsidR="001B737F" w:rsidRDefault="001B737F" w:rsidP="001B737F">
      <w:pPr>
        <w:pStyle w:val="70"/>
        <w:keepNext/>
        <w:keepLines/>
        <w:shd w:val="clear" w:color="auto" w:fill="auto"/>
        <w:spacing w:before="0"/>
        <w:ind w:left="1220" w:hanging="340"/>
        <w:jc w:val="left"/>
      </w:pPr>
      <w:r>
        <w:rPr>
          <w:lang w:val="en-US"/>
        </w:rPr>
        <w:t>I</w:t>
      </w:r>
      <w:r>
        <w:t>.    Пояснительная записка «Проект межевания».</w:t>
      </w:r>
    </w:p>
    <w:p w:rsidR="001B737F" w:rsidRDefault="001B737F" w:rsidP="001B737F">
      <w:pPr>
        <w:pStyle w:val="70"/>
        <w:keepNext/>
        <w:keepLines/>
        <w:shd w:val="clear" w:color="auto" w:fill="auto"/>
        <w:spacing w:before="0"/>
        <w:ind w:firstLine="0"/>
        <w:jc w:val="left"/>
      </w:pPr>
      <w:r w:rsidRPr="00202B80">
        <w:t xml:space="preserve">           </w:t>
      </w:r>
      <w:r>
        <w:rPr>
          <w:lang w:val="en-US"/>
        </w:rPr>
        <w:t>II</w:t>
      </w:r>
      <w:r>
        <w:t>.   Графическая часть в составе:</w:t>
      </w:r>
    </w:p>
    <w:p w:rsidR="001B737F" w:rsidRDefault="001B737F" w:rsidP="001B737F">
      <w:pPr>
        <w:pStyle w:val="70"/>
        <w:keepNext/>
        <w:keepLines/>
        <w:numPr>
          <w:ilvl w:val="7"/>
          <w:numId w:val="1"/>
        </w:numPr>
        <w:shd w:val="clear" w:color="auto" w:fill="auto"/>
        <w:spacing w:before="0"/>
        <w:ind w:left="1220" w:hanging="340"/>
      </w:pPr>
      <w:r>
        <w:t xml:space="preserve">  Чертеж межевания М 1:2000. Границы земельных участков</w:t>
      </w:r>
    </w:p>
    <w:p w:rsidR="001B737F" w:rsidRDefault="001B737F" w:rsidP="001B737F">
      <w:pPr>
        <w:pStyle w:val="70"/>
        <w:keepNext/>
        <w:keepLines/>
        <w:numPr>
          <w:ilvl w:val="7"/>
          <w:numId w:val="1"/>
        </w:numPr>
        <w:shd w:val="clear" w:color="auto" w:fill="auto"/>
        <w:spacing w:before="0"/>
        <w:ind w:left="1220" w:hanging="340"/>
      </w:pPr>
      <w:r>
        <w:t xml:space="preserve">  Чертеж межевания М 1:2000. Границы сохраняемых, преобразуемых земельных участков и формируемых земельных участков, планируемых для предоставления физическим и юридическим лицам для строительства. Границы публичных сервитутов</w:t>
      </w:r>
    </w:p>
    <w:p w:rsidR="001B737F" w:rsidRDefault="001B737F" w:rsidP="001B737F">
      <w:pPr>
        <w:pStyle w:val="70"/>
        <w:keepNext/>
        <w:keepLines/>
        <w:numPr>
          <w:ilvl w:val="7"/>
          <w:numId w:val="1"/>
        </w:numPr>
        <w:shd w:val="clear" w:color="auto" w:fill="auto"/>
        <w:spacing w:before="0"/>
        <w:ind w:left="1220" w:hanging="340"/>
      </w:pPr>
      <w:r>
        <w:t xml:space="preserve">  Чертеж границ зон с особыми условиями использования</w:t>
      </w:r>
    </w:p>
    <w:p w:rsidR="001B737F" w:rsidRDefault="001B737F" w:rsidP="001B737F">
      <w:pPr>
        <w:pStyle w:val="70"/>
        <w:keepNext/>
        <w:keepLines/>
        <w:shd w:val="clear" w:color="auto" w:fill="auto"/>
        <w:spacing w:before="0"/>
        <w:ind w:left="880" w:firstLine="0"/>
      </w:pPr>
      <w:r>
        <w:t xml:space="preserve">      территории М 1:2000. Границы зон с особыми условиями использования территорий</w:t>
      </w: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1B737F" w:rsidRPr="003B4743" w:rsidRDefault="001B737F" w:rsidP="003B4743">
      <w:pPr>
        <w:rPr>
          <w:rFonts w:ascii="Times New Roman" w:eastAsia="Times New Roman" w:hAnsi="Times New Roman" w:cs="Times New Roman"/>
          <w:color w:val="auto"/>
        </w:rPr>
      </w:pPr>
    </w:p>
    <w:p w:rsidR="00227D0B" w:rsidRPr="00EC6B37" w:rsidRDefault="00227D0B" w:rsidP="00227D0B">
      <w:pPr>
        <w:pStyle w:val="60"/>
        <w:spacing w:line="240" w:lineRule="auto"/>
        <w:contextualSpacing/>
        <w:jc w:val="center"/>
      </w:pPr>
      <w:r>
        <w:lastRenderedPageBreak/>
        <w:t>Содержание</w:t>
      </w:r>
    </w:p>
    <w:p w:rsidR="00227D0B" w:rsidRPr="002E49A7" w:rsidRDefault="00227D0B" w:rsidP="00227D0B">
      <w:pPr>
        <w:pStyle w:val="60"/>
        <w:spacing w:line="240" w:lineRule="auto"/>
        <w:contextualSpacing/>
      </w:pPr>
      <w:r>
        <w:t>Введение …………………………………………………………………………………………</w:t>
      </w:r>
      <w:r w:rsidRPr="009A333F">
        <w:t>.</w:t>
      </w:r>
      <w:r>
        <w:t xml:space="preserve">…   </w:t>
      </w:r>
      <w:r w:rsidRPr="002E49A7">
        <w:t>3</w:t>
      </w:r>
    </w:p>
    <w:p w:rsidR="00227D0B" w:rsidRPr="002E49A7" w:rsidRDefault="00227D0B" w:rsidP="00227D0B">
      <w:pPr>
        <w:pStyle w:val="60"/>
        <w:spacing w:line="240" w:lineRule="auto"/>
        <w:contextualSpacing/>
      </w:pPr>
      <w:r w:rsidRPr="00EC6B37">
        <w:rPr>
          <w:lang w:val="en-US"/>
        </w:rPr>
        <w:t>I</w:t>
      </w:r>
      <w:r w:rsidRPr="00EC6B37">
        <w:t>.</w:t>
      </w:r>
      <w:r>
        <w:t xml:space="preserve"> Размещение территории проектирования в планировочной структуре города……………………………………………………………………………</w:t>
      </w:r>
      <w:r w:rsidRPr="009A333F">
        <w:t>.</w:t>
      </w:r>
      <w:r>
        <w:t xml:space="preserve">…    </w:t>
      </w:r>
      <w:r w:rsidRPr="002E49A7">
        <w:t>3</w:t>
      </w:r>
    </w:p>
    <w:p w:rsidR="00227D0B" w:rsidRPr="0035401E" w:rsidRDefault="00227D0B" w:rsidP="00227D0B">
      <w:pPr>
        <w:pStyle w:val="60"/>
        <w:spacing w:line="240" w:lineRule="auto"/>
        <w:contextualSpacing/>
      </w:pPr>
      <w:r>
        <w:rPr>
          <w:lang w:val="en-US"/>
        </w:rPr>
        <w:t>II</w:t>
      </w:r>
      <w:r>
        <w:t>.Анализ решений по развитию территории проектирования  в соответствии с ранее разработанной градостроительной градорегулирующей документации……………………………………………</w:t>
      </w:r>
      <w:r w:rsidRPr="009A333F">
        <w:t>.</w:t>
      </w:r>
      <w:r>
        <w:t xml:space="preserve">…    </w:t>
      </w:r>
      <w:r w:rsidRPr="0035401E">
        <w:t>3</w:t>
      </w:r>
    </w:p>
    <w:p w:rsidR="00227D0B" w:rsidRPr="0035401E" w:rsidRDefault="00227D0B" w:rsidP="00227D0B">
      <w:pPr>
        <w:pStyle w:val="60"/>
        <w:spacing w:line="240" w:lineRule="auto"/>
        <w:contextualSpacing/>
      </w:pPr>
      <w:r>
        <w:rPr>
          <w:lang w:val="en-US"/>
        </w:rPr>
        <w:t>III</w:t>
      </w:r>
      <w:r>
        <w:t>.Современное использование территории проектирования…</w:t>
      </w:r>
      <w:r w:rsidRPr="009A333F">
        <w:t>.</w:t>
      </w:r>
      <w:r>
        <w:t xml:space="preserve">.    </w:t>
      </w:r>
      <w:r w:rsidRPr="0035401E">
        <w:t>3</w:t>
      </w:r>
    </w:p>
    <w:p w:rsidR="00227D0B" w:rsidRPr="0035401E" w:rsidRDefault="00227D0B" w:rsidP="00227D0B">
      <w:pPr>
        <w:pStyle w:val="60"/>
        <w:spacing w:line="240" w:lineRule="auto"/>
        <w:contextualSpacing/>
      </w:pPr>
      <w:r>
        <w:rPr>
          <w:lang w:val="en-US"/>
        </w:rPr>
        <w:t>IV</w:t>
      </w:r>
      <w:r>
        <w:t>.Охрана историко-культурного наследия Смоленска…………</w:t>
      </w:r>
      <w:r w:rsidRPr="009A333F">
        <w:t>.</w:t>
      </w:r>
      <w:r>
        <w:t xml:space="preserve">…..   </w:t>
      </w:r>
      <w:r w:rsidRPr="0035401E">
        <w:t>3</w:t>
      </w:r>
    </w:p>
    <w:p w:rsidR="00227D0B" w:rsidRDefault="00227D0B" w:rsidP="00227D0B">
      <w:pPr>
        <w:pStyle w:val="60"/>
        <w:spacing w:line="240" w:lineRule="auto"/>
        <w:contextualSpacing/>
      </w:pPr>
      <w:r>
        <w:rPr>
          <w:lang w:val="en-US"/>
        </w:rPr>
        <w:t>V</w:t>
      </w:r>
      <w:r>
        <w:t>.Планировочные ограничения развития территории проектирования……………………………………………………………………………</w:t>
      </w:r>
      <w:r w:rsidRPr="009A333F">
        <w:t>.</w:t>
      </w:r>
      <w:r>
        <w:t>……    4</w:t>
      </w:r>
    </w:p>
    <w:p w:rsidR="00227D0B" w:rsidRDefault="00227D0B" w:rsidP="00227D0B">
      <w:pPr>
        <w:pStyle w:val="60"/>
        <w:spacing w:line="240" w:lineRule="auto"/>
        <w:contextualSpacing/>
      </w:pPr>
      <w:r>
        <w:rPr>
          <w:lang w:val="en-US"/>
        </w:rPr>
        <w:t>VI</w:t>
      </w:r>
      <w:r>
        <w:t xml:space="preserve">.Основные направления развития архитектурно-планировочной </w:t>
      </w:r>
    </w:p>
    <w:p w:rsidR="00227D0B" w:rsidRDefault="00227D0B" w:rsidP="00227D0B">
      <w:pPr>
        <w:pStyle w:val="60"/>
        <w:spacing w:line="240" w:lineRule="auto"/>
        <w:contextualSpacing/>
      </w:pPr>
      <w:r>
        <w:t>и функционально-пространственной структуры территории…</w:t>
      </w:r>
      <w:r w:rsidRPr="009A333F">
        <w:t>.</w:t>
      </w:r>
      <w:r>
        <w:t>…    4</w:t>
      </w:r>
    </w:p>
    <w:p w:rsidR="00227D0B" w:rsidRDefault="00227D0B" w:rsidP="00227D0B">
      <w:pPr>
        <w:pStyle w:val="60"/>
        <w:spacing w:line="240" w:lineRule="auto"/>
        <w:contextualSpacing/>
      </w:pPr>
      <w:r>
        <w:rPr>
          <w:lang w:val="en-US"/>
        </w:rPr>
        <w:t>VII</w:t>
      </w:r>
      <w:r>
        <w:t>. Жилой фонд………………………………………………………………………………</w:t>
      </w:r>
      <w:r w:rsidRPr="00D51083">
        <w:t>..</w:t>
      </w:r>
      <w:r>
        <w:t>..   5</w:t>
      </w:r>
    </w:p>
    <w:p w:rsidR="00227D0B" w:rsidRPr="0035401E" w:rsidRDefault="00227D0B" w:rsidP="00227D0B">
      <w:pPr>
        <w:pStyle w:val="60"/>
        <w:spacing w:line="240" w:lineRule="auto"/>
        <w:contextualSpacing/>
      </w:pPr>
      <w:r>
        <w:rPr>
          <w:lang w:val="en-US"/>
        </w:rPr>
        <w:t>VIII</w:t>
      </w:r>
      <w:r>
        <w:t>. Социально-гарантированное обслуживание населения…</w:t>
      </w:r>
      <w:r w:rsidRPr="00D51083">
        <w:t>..</w:t>
      </w:r>
      <w:r>
        <w:t>….   6</w:t>
      </w:r>
    </w:p>
    <w:p w:rsidR="00227D0B" w:rsidRPr="0035401E" w:rsidRDefault="00227D0B" w:rsidP="00227D0B">
      <w:pPr>
        <w:pStyle w:val="60"/>
        <w:spacing w:line="240" w:lineRule="auto"/>
        <w:contextualSpacing/>
      </w:pPr>
      <w:r>
        <w:rPr>
          <w:lang w:val="en-US"/>
        </w:rPr>
        <w:t>IX</w:t>
      </w:r>
      <w:r>
        <w:t>.  Транспортное обслуживание населения…………………………</w:t>
      </w:r>
      <w:r w:rsidRPr="00D51083">
        <w:t>..</w:t>
      </w:r>
      <w:r>
        <w:t>….   11</w:t>
      </w:r>
    </w:p>
    <w:p w:rsidR="00227D0B" w:rsidRDefault="00227D0B" w:rsidP="00227D0B">
      <w:pPr>
        <w:pStyle w:val="60"/>
        <w:spacing w:line="240" w:lineRule="auto"/>
        <w:contextualSpacing/>
      </w:pPr>
      <w:r>
        <w:rPr>
          <w:lang w:val="en-US"/>
        </w:rPr>
        <w:t>X</w:t>
      </w:r>
      <w:r>
        <w:t>.    Эскиз застройки……………………………………………………………………</w:t>
      </w:r>
      <w:r w:rsidRPr="009A333F">
        <w:t>.</w:t>
      </w:r>
      <w:r>
        <w:t>……   12</w:t>
      </w:r>
    </w:p>
    <w:p w:rsidR="00227D0B" w:rsidRPr="00E462E7" w:rsidRDefault="00227D0B" w:rsidP="00227D0B">
      <w:pPr>
        <w:pStyle w:val="60"/>
        <w:spacing w:line="240" w:lineRule="auto"/>
        <w:contextualSpacing/>
      </w:pPr>
      <w:r>
        <w:rPr>
          <w:lang w:val="en-US"/>
        </w:rPr>
        <w:t>XI</w:t>
      </w:r>
      <w:r>
        <w:t>.  Инженерно-техническое обеспечение территории………</w:t>
      </w:r>
      <w:r w:rsidRPr="00D51083">
        <w:t>.</w:t>
      </w:r>
      <w:r>
        <w:t xml:space="preserve">…….   </w:t>
      </w:r>
      <w:r w:rsidRPr="009A333F">
        <w:t>1</w:t>
      </w:r>
      <w:r w:rsidRPr="00E462E7">
        <w:t>3</w:t>
      </w:r>
      <w:r>
        <w:t xml:space="preserve"> XI</w:t>
      </w:r>
      <w:r>
        <w:rPr>
          <w:lang w:val="en-US"/>
        </w:rPr>
        <w:t>I</w:t>
      </w:r>
      <w:r>
        <w:t>. Защита территории от чрезвычайных ситуаций природного и техногенного характера, проведение мероприятий по гражданской обороне и обеспечению пожарной безопасности…………………………</w:t>
      </w:r>
      <w:r w:rsidRPr="00E462E7">
        <w:t>..37</w:t>
      </w:r>
    </w:p>
    <w:p w:rsidR="00227D0B" w:rsidRPr="00E462E7" w:rsidRDefault="00227D0B" w:rsidP="00227D0B">
      <w:pPr>
        <w:pStyle w:val="60"/>
        <w:spacing w:line="240" w:lineRule="auto"/>
        <w:contextualSpacing/>
      </w:pPr>
      <w:r>
        <w:t>XI</w:t>
      </w:r>
      <w:r>
        <w:rPr>
          <w:lang w:val="en-US"/>
        </w:rPr>
        <w:t>II</w:t>
      </w:r>
      <w:r>
        <w:t>. Последовательность осуществления мероприятий, предусмотренных проектом………………………………………………………………</w:t>
      </w:r>
      <w:r w:rsidRPr="00E462E7">
        <w:t>37</w:t>
      </w:r>
    </w:p>
    <w:p w:rsidR="00227D0B" w:rsidRPr="00E462E7" w:rsidRDefault="00227D0B" w:rsidP="00227D0B">
      <w:pPr>
        <w:pStyle w:val="60"/>
        <w:spacing w:line="240" w:lineRule="auto"/>
        <w:contextualSpacing/>
      </w:pPr>
      <w:r>
        <w:t>X</w:t>
      </w:r>
      <w:r>
        <w:rPr>
          <w:lang w:val="en-US"/>
        </w:rPr>
        <w:t>IV</w:t>
      </w:r>
      <w:r>
        <w:t>. Инженерная подготовка и вертикальная планировка территории…………………………………………………………………………………………</w:t>
      </w:r>
      <w:r w:rsidRPr="00E462E7">
        <w:t>..37</w:t>
      </w:r>
    </w:p>
    <w:p w:rsidR="00227D0B" w:rsidRPr="00227D0B" w:rsidRDefault="00227D0B" w:rsidP="00227D0B">
      <w:pPr>
        <w:pStyle w:val="71"/>
        <w:keepNext/>
        <w:keepLines/>
        <w:shd w:val="clear" w:color="auto" w:fill="auto"/>
        <w:spacing w:before="0" w:line="240" w:lineRule="auto"/>
        <w:ind w:firstLine="0"/>
        <w:contextualSpacing/>
        <w:jc w:val="left"/>
      </w:pPr>
      <w:r>
        <w:t>X</w:t>
      </w:r>
      <w:r>
        <w:rPr>
          <w:lang w:val="en-US"/>
        </w:rPr>
        <w:t>V</w:t>
      </w:r>
      <w:r>
        <w:t>. Санитарная очистка территории</w:t>
      </w:r>
      <w:r w:rsidRPr="00227D0B">
        <w:t>……………………………………………………..39</w:t>
      </w:r>
    </w:p>
    <w:p w:rsidR="00227D0B" w:rsidRPr="00E462E7" w:rsidRDefault="00227D0B" w:rsidP="00227D0B">
      <w:pPr>
        <w:contextualSpacing/>
        <w:rPr>
          <w:rFonts w:ascii="Trebuchet MS" w:eastAsia="Times New Roman" w:hAnsi="Trebuchet MS" w:cs="Times New Roman"/>
          <w:b/>
          <w:color w:val="auto"/>
          <w:sz w:val="28"/>
          <w:szCs w:val="28"/>
          <w:lang w:eastAsia="en-US"/>
        </w:rPr>
      </w:pPr>
      <w:r w:rsidRPr="0035401E">
        <w:rPr>
          <w:rFonts w:ascii="Trebuchet MS" w:eastAsia="Times New Roman" w:hAnsi="Trebuchet MS" w:cs="Times New Roman"/>
          <w:b/>
          <w:color w:val="auto"/>
          <w:sz w:val="28"/>
          <w:szCs w:val="28"/>
          <w:lang w:val="en-US" w:eastAsia="en-US"/>
        </w:rPr>
        <w:t>X</w:t>
      </w:r>
      <w:r>
        <w:rPr>
          <w:rFonts w:ascii="Trebuchet MS" w:eastAsia="Times New Roman" w:hAnsi="Trebuchet MS" w:cs="Times New Roman"/>
          <w:b/>
          <w:color w:val="auto"/>
          <w:sz w:val="28"/>
          <w:szCs w:val="28"/>
          <w:lang w:val="en-US" w:eastAsia="en-US"/>
        </w:rPr>
        <w:t>VI</w:t>
      </w:r>
      <w:r w:rsidRPr="001B2F10">
        <w:rPr>
          <w:rFonts w:ascii="Trebuchet MS" w:eastAsia="Times New Roman" w:hAnsi="Trebuchet MS" w:cs="Times New Roman"/>
          <w:b/>
          <w:color w:val="auto"/>
          <w:sz w:val="28"/>
          <w:szCs w:val="28"/>
          <w:lang w:eastAsia="en-US"/>
        </w:rPr>
        <w:t>. Основные технико-экономические показатели проекта планировки</w:t>
      </w:r>
      <w:r>
        <w:rPr>
          <w:rFonts w:ascii="Trebuchet MS" w:eastAsia="Times New Roman" w:hAnsi="Trebuchet MS" w:cs="Times New Roman"/>
          <w:b/>
          <w:sz w:val="28"/>
          <w:szCs w:val="28"/>
        </w:rPr>
        <w:t>…………………………………………………………………………………………</w:t>
      </w:r>
      <w:r w:rsidRPr="00E462E7">
        <w:rPr>
          <w:rFonts w:ascii="Trebuchet MS" w:eastAsia="Times New Roman" w:hAnsi="Trebuchet MS" w:cs="Times New Roman"/>
          <w:b/>
          <w:sz w:val="28"/>
          <w:szCs w:val="28"/>
        </w:rPr>
        <w:t>.40</w:t>
      </w:r>
    </w:p>
    <w:p w:rsidR="00227D0B" w:rsidRPr="00E462E7" w:rsidRDefault="00227D0B" w:rsidP="00227D0B">
      <w:pPr>
        <w:pStyle w:val="71"/>
        <w:keepNext/>
        <w:keepLines/>
        <w:shd w:val="clear" w:color="auto" w:fill="auto"/>
        <w:spacing w:before="0" w:line="360" w:lineRule="auto"/>
        <w:ind w:firstLine="0"/>
        <w:contextualSpacing/>
        <w:jc w:val="left"/>
      </w:pPr>
    </w:p>
    <w:p w:rsidR="00227D0B" w:rsidRDefault="00227D0B" w:rsidP="00227D0B"/>
    <w:p w:rsidR="00227D0B" w:rsidRPr="00ED3188" w:rsidRDefault="00227D0B" w:rsidP="00454741">
      <w:pPr>
        <w:pStyle w:val="20"/>
        <w:shd w:val="clear" w:color="auto" w:fill="auto"/>
        <w:spacing w:before="0" w:after="249" w:line="280" w:lineRule="exact"/>
        <w:ind w:left="3940"/>
        <w:jc w:val="left"/>
        <w:rPr>
          <w:rFonts w:ascii="Trebuchet MS" w:hAnsi="Trebuchet MS"/>
        </w:rPr>
      </w:pPr>
    </w:p>
    <w:p w:rsidR="00227D0B" w:rsidRPr="00ED3188" w:rsidRDefault="00227D0B" w:rsidP="00454741">
      <w:pPr>
        <w:pStyle w:val="20"/>
        <w:shd w:val="clear" w:color="auto" w:fill="auto"/>
        <w:spacing w:before="0" w:after="249" w:line="280" w:lineRule="exact"/>
        <w:ind w:left="3940"/>
        <w:jc w:val="left"/>
        <w:rPr>
          <w:rFonts w:ascii="Trebuchet MS" w:hAnsi="Trebuchet MS"/>
        </w:rPr>
      </w:pPr>
    </w:p>
    <w:p w:rsidR="00227D0B" w:rsidRPr="00ED3188" w:rsidRDefault="00227D0B" w:rsidP="00454741">
      <w:pPr>
        <w:pStyle w:val="20"/>
        <w:shd w:val="clear" w:color="auto" w:fill="auto"/>
        <w:spacing w:before="0" w:after="249" w:line="280" w:lineRule="exact"/>
        <w:ind w:left="3940"/>
        <w:jc w:val="left"/>
        <w:rPr>
          <w:rFonts w:ascii="Trebuchet MS" w:hAnsi="Trebuchet MS"/>
        </w:rPr>
      </w:pPr>
    </w:p>
    <w:p w:rsidR="00227D0B" w:rsidRPr="00ED3188" w:rsidRDefault="00227D0B" w:rsidP="00454741">
      <w:pPr>
        <w:pStyle w:val="20"/>
        <w:shd w:val="clear" w:color="auto" w:fill="auto"/>
        <w:spacing w:before="0" w:after="249" w:line="280" w:lineRule="exact"/>
        <w:ind w:left="3940"/>
        <w:jc w:val="left"/>
        <w:rPr>
          <w:rFonts w:ascii="Trebuchet MS" w:hAnsi="Trebuchet MS"/>
        </w:rPr>
      </w:pPr>
    </w:p>
    <w:p w:rsidR="00227D0B" w:rsidRPr="00ED3188" w:rsidRDefault="00227D0B" w:rsidP="00454741">
      <w:pPr>
        <w:pStyle w:val="20"/>
        <w:shd w:val="clear" w:color="auto" w:fill="auto"/>
        <w:spacing w:before="0" w:after="249" w:line="280" w:lineRule="exact"/>
        <w:ind w:left="3940"/>
        <w:jc w:val="left"/>
        <w:rPr>
          <w:rFonts w:ascii="Trebuchet MS" w:hAnsi="Trebuchet MS"/>
        </w:rPr>
      </w:pPr>
    </w:p>
    <w:p w:rsidR="00227D0B" w:rsidRPr="00ED3188" w:rsidRDefault="00227D0B" w:rsidP="00454741">
      <w:pPr>
        <w:pStyle w:val="20"/>
        <w:shd w:val="clear" w:color="auto" w:fill="auto"/>
        <w:spacing w:before="0" w:after="249" w:line="280" w:lineRule="exact"/>
        <w:ind w:left="3940"/>
        <w:jc w:val="left"/>
        <w:rPr>
          <w:rFonts w:ascii="Trebuchet MS" w:hAnsi="Trebuchet MS"/>
        </w:rPr>
      </w:pPr>
    </w:p>
    <w:p w:rsidR="00227D0B" w:rsidRPr="00ED3188" w:rsidRDefault="00227D0B" w:rsidP="00454741">
      <w:pPr>
        <w:pStyle w:val="20"/>
        <w:shd w:val="clear" w:color="auto" w:fill="auto"/>
        <w:spacing w:before="0" w:after="249" w:line="280" w:lineRule="exact"/>
        <w:ind w:left="3940"/>
        <w:jc w:val="left"/>
        <w:rPr>
          <w:rFonts w:ascii="Trebuchet MS" w:hAnsi="Trebuchet MS"/>
        </w:rPr>
      </w:pPr>
    </w:p>
    <w:p w:rsidR="00227D0B" w:rsidRPr="00ED3188" w:rsidRDefault="00227D0B" w:rsidP="00454741">
      <w:pPr>
        <w:pStyle w:val="20"/>
        <w:shd w:val="clear" w:color="auto" w:fill="auto"/>
        <w:spacing w:before="0" w:after="249" w:line="280" w:lineRule="exact"/>
        <w:ind w:left="3940"/>
        <w:jc w:val="left"/>
        <w:rPr>
          <w:rFonts w:ascii="Trebuchet MS" w:hAnsi="Trebuchet MS"/>
        </w:rPr>
      </w:pPr>
    </w:p>
    <w:p w:rsidR="00227D0B" w:rsidRPr="00ED3188" w:rsidRDefault="00227D0B" w:rsidP="00454741">
      <w:pPr>
        <w:pStyle w:val="20"/>
        <w:shd w:val="clear" w:color="auto" w:fill="auto"/>
        <w:spacing w:before="0" w:after="249" w:line="280" w:lineRule="exact"/>
        <w:ind w:left="3940"/>
        <w:jc w:val="left"/>
        <w:rPr>
          <w:rFonts w:ascii="Trebuchet MS" w:hAnsi="Trebuchet MS"/>
        </w:rPr>
      </w:pPr>
    </w:p>
    <w:p w:rsidR="009C6224" w:rsidRPr="00FB35F6" w:rsidRDefault="009C6224" w:rsidP="00454741">
      <w:pPr>
        <w:pStyle w:val="20"/>
        <w:shd w:val="clear" w:color="auto" w:fill="auto"/>
        <w:spacing w:before="0" w:after="249" w:line="280" w:lineRule="exact"/>
        <w:ind w:left="3940"/>
        <w:jc w:val="left"/>
        <w:rPr>
          <w:rFonts w:ascii="Trebuchet MS" w:hAnsi="Trebuchet MS"/>
        </w:rPr>
      </w:pPr>
      <w:r w:rsidRPr="00FB35F6">
        <w:rPr>
          <w:rFonts w:ascii="Trebuchet MS" w:hAnsi="Trebuchet MS"/>
        </w:rPr>
        <w:lastRenderedPageBreak/>
        <w:t>Введение</w:t>
      </w:r>
    </w:p>
    <w:p w:rsidR="009C6224" w:rsidRDefault="009C6224" w:rsidP="00454741">
      <w:pPr>
        <w:pStyle w:val="41"/>
        <w:shd w:val="clear" w:color="auto" w:fill="auto"/>
        <w:spacing w:after="326" w:line="322" w:lineRule="exact"/>
        <w:ind w:left="40" w:right="40" w:firstLine="880"/>
        <w:jc w:val="both"/>
      </w:pPr>
      <w:r>
        <w:t>Настоящий проект планировки выполнен в соответствии с эле</w:t>
      </w:r>
      <w:r>
        <w:softHyphen/>
        <w:t>ментами планировочной структуры, функциональным зонированием территории, планировочными и транспортно-коммуникационными свя</w:t>
      </w:r>
      <w:r>
        <w:softHyphen/>
        <w:t xml:space="preserve">зями, разработанными </w:t>
      </w:r>
      <w:r w:rsidR="00454741">
        <w:t>генеральным планом города Смоленска, утвержденным решением Смоленского городского Совета от 22.09.1998 №260 (в редакции решения Смоленского городского Совета от 22.12.2009 №1347) и правилами землепользования и застройки города Смоленска, утвержденными решением Смоленского городского Совета от 28.02.2007 №490 (в редакции решением Смоленского городского Совета от 09.11.2010 №193).</w:t>
      </w:r>
    </w:p>
    <w:p w:rsidR="009C6224" w:rsidRDefault="009C6224" w:rsidP="00454741">
      <w:pPr>
        <w:pStyle w:val="62"/>
        <w:keepNext/>
        <w:keepLines/>
        <w:shd w:val="clear" w:color="auto" w:fill="auto"/>
        <w:spacing w:before="0"/>
        <w:ind w:left="3320" w:right="40"/>
      </w:pPr>
      <w:bookmarkStart w:id="4" w:name="bookmark13"/>
      <w:r>
        <w:t>I. Размещение территории проектирования в планиро</w:t>
      </w:r>
      <w:r>
        <w:softHyphen/>
        <w:t>вочной структуре города</w:t>
      </w:r>
      <w:bookmarkEnd w:id="4"/>
    </w:p>
    <w:p w:rsidR="009C6224" w:rsidRDefault="009C6224" w:rsidP="00454741">
      <w:pPr>
        <w:pStyle w:val="41"/>
        <w:shd w:val="clear" w:color="auto" w:fill="auto"/>
        <w:spacing w:after="322" w:line="322" w:lineRule="exact"/>
        <w:ind w:left="40" w:right="40" w:firstLine="880"/>
        <w:jc w:val="both"/>
      </w:pPr>
      <w:r>
        <w:t>Проектируемая территория размещается на границе южной части г</w:t>
      </w:r>
      <w:r w:rsidR="00FC517D">
        <w:t xml:space="preserve">орода </w:t>
      </w:r>
      <w:r w:rsidR="003A0B40">
        <w:t>Смоленска</w:t>
      </w:r>
      <w:r w:rsidR="00FC517D">
        <w:t xml:space="preserve">. </w:t>
      </w:r>
      <w:bookmarkStart w:id="5" w:name="bookmark14"/>
    </w:p>
    <w:p w:rsidR="009C6224" w:rsidRPr="00E32DE0" w:rsidRDefault="009C6224" w:rsidP="00454741">
      <w:pPr>
        <w:pStyle w:val="41"/>
        <w:shd w:val="clear" w:color="auto" w:fill="auto"/>
        <w:spacing w:after="322" w:line="322" w:lineRule="exact"/>
        <w:ind w:left="40" w:right="4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E32DE0">
        <w:rPr>
          <w:b/>
          <w:sz w:val="28"/>
          <w:szCs w:val="28"/>
        </w:rPr>
        <w:t>II. Анализ решений по развитию территории проектиро</w:t>
      </w:r>
      <w:r w:rsidRPr="00E32DE0">
        <w:rPr>
          <w:b/>
          <w:sz w:val="28"/>
          <w:szCs w:val="28"/>
        </w:rPr>
        <w:softHyphen/>
        <w:t>вания в соответствии с ранее разработанной градо</w:t>
      </w:r>
      <w:r w:rsidRPr="00E32DE0">
        <w:rPr>
          <w:b/>
          <w:sz w:val="28"/>
          <w:szCs w:val="28"/>
        </w:rPr>
        <w:softHyphen/>
        <w:t>строительной и градорегулирующей документации.</w:t>
      </w:r>
      <w:bookmarkEnd w:id="5"/>
    </w:p>
    <w:p w:rsidR="009C6224" w:rsidRDefault="009C6224" w:rsidP="00454741">
      <w:pPr>
        <w:pStyle w:val="41"/>
        <w:shd w:val="clear" w:color="auto" w:fill="auto"/>
        <w:spacing w:after="369" w:line="322" w:lineRule="exact"/>
        <w:ind w:left="40" w:right="40" w:firstLine="880"/>
        <w:jc w:val="both"/>
      </w:pPr>
      <w:r>
        <w:t xml:space="preserve">В соответствии с </w:t>
      </w:r>
      <w:r w:rsidR="003A0B40">
        <w:t>генеральным планом города Смоленска, утвержденным решением Смоленского городского Совета от 22.09.1998 №260 (в редакции решения Смоленского городского Совета от 22.12.2009 №1347) и правилами землепользования и застройки города Смоленска, утвержденными решением Смоленского городского Совета от 28.02.2007 №490 (в редакции решением Смоленского городского Совета от 09.11.2010 №193)</w:t>
      </w:r>
      <w:r>
        <w:t xml:space="preserve"> данная тер</w:t>
      </w:r>
      <w:r>
        <w:softHyphen/>
        <w:t>ритория может быть использована под комплексную жилую застройку</w:t>
      </w:r>
      <w:r w:rsidR="00FC517D">
        <w:t xml:space="preserve"> с объектами общественно-делового назначения</w:t>
      </w:r>
      <w:r>
        <w:t>.</w:t>
      </w:r>
    </w:p>
    <w:p w:rsidR="00FC517D" w:rsidRDefault="009C6224" w:rsidP="00454741">
      <w:pPr>
        <w:pStyle w:val="62"/>
        <w:keepNext/>
        <w:keepLines/>
        <w:numPr>
          <w:ilvl w:val="0"/>
          <w:numId w:val="2"/>
        </w:numPr>
        <w:shd w:val="clear" w:color="auto" w:fill="auto"/>
        <w:tabs>
          <w:tab w:val="left" w:pos="1357"/>
        </w:tabs>
        <w:spacing w:before="0" w:line="310" w:lineRule="exact"/>
        <w:ind w:left="40" w:firstLine="880"/>
        <w:jc w:val="both"/>
      </w:pPr>
      <w:bookmarkStart w:id="6" w:name="bookmark15"/>
      <w:r>
        <w:t>Современное использование территории</w:t>
      </w:r>
    </w:p>
    <w:p w:rsidR="009C6224" w:rsidRDefault="00FC517D" w:rsidP="00FC517D">
      <w:pPr>
        <w:pStyle w:val="62"/>
        <w:keepNext/>
        <w:keepLines/>
        <w:shd w:val="clear" w:color="auto" w:fill="auto"/>
        <w:tabs>
          <w:tab w:val="left" w:pos="1357"/>
        </w:tabs>
        <w:spacing w:before="0" w:line="310" w:lineRule="exact"/>
        <w:ind w:firstLine="0"/>
        <w:jc w:val="both"/>
      </w:pPr>
      <w:r>
        <w:t xml:space="preserve">                               </w:t>
      </w:r>
      <w:r w:rsidR="009C6224">
        <w:t xml:space="preserve"> проек</w:t>
      </w:r>
      <w:r w:rsidR="009C6224">
        <w:softHyphen/>
      </w:r>
      <w:bookmarkStart w:id="7" w:name="bookmark16"/>
      <w:bookmarkEnd w:id="6"/>
      <w:r w:rsidR="009C6224">
        <w:t>тирования</w:t>
      </w:r>
      <w:bookmarkEnd w:id="7"/>
    </w:p>
    <w:p w:rsidR="009C6224" w:rsidRDefault="009C6224" w:rsidP="00454741">
      <w:pPr>
        <w:pStyle w:val="41"/>
        <w:shd w:val="clear" w:color="auto" w:fill="auto"/>
        <w:spacing w:after="298" w:line="270" w:lineRule="exact"/>
        <w:ind w:left="40" w:firstLine="880"/>
        <w:jc w:val="both"/>
      </w:pPr>
      <w:r>
        <w:t>Территория представляет собой свободные от застройки земли</w:t>
      </w:r>
      <w:r w:rsidR="00FC517D">
        <w:t xml:space="preserve">,  которые </w:t>
      </w:r>
      <w:r w:rsidR="003A0B40">
        <w:t>назначены как земли сельскохозяйственного использования</w:t>
      </w:r>
      <w:r w:rsidR="00060A39">
        <w:t xml:space="preserve"> в</w:t>
      </w:r>
      <w:r w:rsidR="003A0B40">
        <w:t xml:space="preserve"> соответствии с генеральным планом города Смоленска и правилами землепользования и застройки города Смоленска</w:t>
      </w:r>
      <w:r w:rsidR="00060A39">
        <w:t>.</w:t>
      </w:r>
    </w:p>
    <w:p w:rsidR="009C6224" w:rsidRDefault="009C6224" w:rsidP="00454741">
      <w:pPr>
        <w:pStyle w:val="62"/>
        <w:keepNext/>
        <w:keepLines/>
        <w:numPr>
          <w:ilvl w:val="0"/>
          <w:numId w:val="2"/>
        </w:numPr>
        <w:shd w:val="clear" w:color="auto" w:fill="auto"/>
        <w:tabs>
          <w:tab w:val="left" w:pos="1395"/>
        </w:tabs>
        <w:spacing w:before="0" w:line="310" w:lineRule="exact"/>
        <w:ind w:left="40" w:firstLine="880"/>
        <w:jc w:val="both"/>
      </w:pPr>
      <w:bookmarkStart w:id="8" w:name="bookmark17"/>
      <w:r>
        <w:t xml:space="preserve">Охрана историко-культурного наследия </w:t>
      </w:r>
    </w:p>
    <w:p w:rsidR="009C6224" w:rsidRDefault="009C6224" w:rsidP="00454741">
      <w:pPr>
        <w:pStyle w:val="62"/>
        <w:keepNext/>
        <w:keepLines/>
        <w:shd w:val="clear" w:color="auto" w:fill="auto"/>
        <w:tabs>
          <w:tab w:val="left" w:pos="1395"/>
        </w:tabs>
        <w:spacing w:before="0" w:line="310" w:lineRule="exact"/>
        <w:ind w:left="920" w:firstLine="0"/>
        <w:jc w:val="both"/>
      </w:pPr>
      <w:r>
        <w:t xml:space="preserve">     Смолен</w:t>
      </w:r>
      <w:r>
        <w:softHyphen/>
      </w:r>
      <w:bookmarkStart w:id="9" w:name="bookmark18"/>
      <w:bookmarkEnd w:id="8"/>
      <w:r>
        <w:t>ска</w:t>
      </w:r>
      <w:bookmarkEnd w:id="9"/>
    </w:p>
    <w:p w:rsidR="009C6224" w:rsidRDefault="009C6224" w:rsidP="00454741">
      <w:pPr>
        <w:pStyle w:val="41"/>
        <w:shd w:val="clear" w:color="auto" w:fill="auto"/>
        <w:spacing w:after="373" w:line="326" w:lineRule="exact"/>
        <w:ind w:left="40" w:right="1140" w:firstLine="880"/>
        <w:jc w:val="left"/>
      </w:pPr>
      <w:r>
        <w:t>На рассматриваемой территории отсутствуют историко- культурные ограничения.</w:t>
      </w:r>
    </w:p>
    <w:p w:rsidR="009C6224" w:rsidRDefault="009C6224" w:rsidP="00454741">
      <w:pPr>
        <w:pStyle w:val="62"/>
        <w:keepNext/>
        <w:keepLines/>
        <w:shd w:val="clear" w:color="auto" w:fill="auto"/>
        <w:spacing w:before="0" w:line="310" w:lineRule="exact"/>
        <w:ind w:left="3320"/>
      </w:pPr>
      <w:bookmarkStart w:id="10" w:name="bookmark19"/>
      <w:r>
        <w:lastRenderedPageBreak/>
        <w:t xml:space="preserve">     V. Планировочные ограничения развития территории</w:t>
      </w:r>
      <w:bookmarkEnd w:id="10"/>
    </w:p>
    <w:p w:rsidR="009C6224" w:rsidRDefault="009C6224" w:rsidP="00454741">
      <w:pPr>
        <w:pStyle w:val="62"/>
        <w:keepNext/>
        <w:keepLines/>
        <w:shd w:val="clear" w:color="auto" w:fill="auto"/>
        <w:spacing w:before="0" w:line="326" w:lineRule="exact"/>
        <w:ind w:left="3320" w:firstLine="0"/>
      </w:pPr>
      <w:bookmarkStart w:id="11" w:name="bookmark20"/>
      <w:r>
        <w:t>проектирования</w:t>
      </w:r>
      <w:bookmarkEnd w:id="11"/>
    </w:p>
    <w:p w:rsidR="009C6224" w:rsidRDefault="009C6224" w:rsidP="00454741">
      <w:pPr>
        <w:pStyle w:val="41"/>
        <w:shd w:val="clear" w:color="auto" w:fill="auto"/>
        <w:spacing w:after="0" w:line="326" w:lineRule="exact"/>
        <w:ind w:left="40" w:right="40" w:firstLine="880"/>
        <w:jc w:val="both"/>
      </w:pPr>
      <w:r>
        <w:t>На те</w:t>
      </w:r>
      <w:r w:rsidR="00FC517D">
        <w:t xml:space="preserve">рритории проектирования </w:t>
      </w:r>
      <w:r w:rsidR="00060A39">
        <w:t>проходят сети газопровода</w:t>
      </w:r>
      <w:r>
        <w:t>,</w:t>
      </w:r>
      <w:r w:rsidR="00060A39">
        <w:t xml:space="preserve"> имеющие зоны санитарной охраны, а также прибережные и водоохранные зоны водоемов.</w:t>
      </w:r>
    </w:p>
    <w:p w:rsidR="009C6224" w:rsidRDefault="009C6224" w:rsidP="00454741">
      <w:pPr>
        <w:pStyle w:val="62"/>
        <w:keepNext/>
        <w:keepLines/>
        <w:shd w:val="clear" w:color="auto" w:fill="auto"/>
        <w:spacing w:before="0" w:line="370" w:lineRule="exact"/>
        <w:ind w:left="500" w:right="500" w:firstLine="0"/>
        <w:jc w:val="center"/>
      </w:pPr>
      <w:bookmarkStart w:id="12" w:name="bookmark21"/>
      <w:r>
        <w:t>VI. Основные направления развития архитектурно- планировочной и функционально-пространственной</w:t>
      </w:r>
      <w:bookmarkEnd w:id="12"/>
    </w:p>
    <w:p w:rsidR="009C6224" w:rsidRDefault="009C6224" w:rsidP="00454741">
      <w:pPr>
        <w:pStyle w:val="62"/>
        <w:keepNext/>
        <w:keepLines/>
        <w:shd w:val="clear" w:color="auto" w:fill="auto"/>
        <w:spacing w:before="0" w:line="322" w:lineRule="exact"/>
        <w:ind w:left="2840" w:firstLine="0"/>
      </w:pPr>
      <w:bookmarkStart w:id="13" w:name="bookmark22"/>
      <w:r>
        <w:t>структуры территории.</w:t>
      </w:r>
      <w:bookmarkEnd w:id="13"/>
    </w:p>
    <w:p w:rsidR="006C1FFF" w:rsidRDefault="006C1FFF" w:rsidP="00454741">
      <w:pPr>
        <w:ind w:left="20" w:firstLine="860"/>
        <w:rPr>
          <w:rStyle w:val="140"/>
        </w:rPr>
      </w:pPr>
    </w:p>
    <w:p w:rsidR="009C6224" w:rsidRDefault="009C6224" w:rsidP="00454741">
      <w:pPr>
        <w:ind w:left="20" w:firstLine="860"/>
      </w:pPr>
      <w:r>
        <w:rPr>
          <w:rStyle w:val="140"/>
        </w:rPr>
        <w:t>Общие положения</w:t>
      </w:r>
    </w:p>
    <w:p w:rsidR="009C6224" w:rsidRDefault="009C6224" w:rsidP="00454741">
      <w:pPr>
        <w:pStyle w:val="41"/>
        <w:shd w:val="clear" w:color="auto" w:fill="auto"/>
        <w:spacing w:after="0" w:line="322" w:lineRule="exact"/>
        <w:ind w:left="20" w:right="20" w:firstLine="860"/>
        <w:jc w:val="both"/>
      </w:pPr>
      <w:r>
        <w:t>Целью данного проекта является решение следующих градо</w:t>
      </w:r>
      <w:r>
        <w:softHyphen/>
        <w:t>строительных задач:</w:t>
      </w:r>
    </w:p>
    <w:p w:rsidR="009C6224" w:rsidRDefault="009C6224" w:rsidP="00454741">
      <w:pPr>
        <w:pStyle w:val="41"/>
        <w:numPr>
          <w:ilvl w:val="1"/>
          <w:numId w:val="2"/>
        </w:numPr>
        <w:shd w:val="clear" w:color="auto" w:fill="auto"/>
        <w:tabs>
          <w:tab w:val="left" w:pos="1178"/>
        </w:tabs>
        <w:spacing w:after="0" w:line="322" w:lineRule="exact"/>
        <w:ind w:left="20" w:firstLine="860"/>
        <w:jc w:val="both"/>
      </w:pPr>
      <w:r>
        <w:t>Обеспечение комплексного устойчивого развития территории.</w:t>
      </w:r>
    </w:p>
    <w:p w:rsidR="009C6224" w:rsidRDefault="009C6224" w:rsidP="00454741">
      <w:pPr>
        <w:pStyle w:val="41"/>
        <w:numPr>
          <w:ilvl w:val="1"/>
          <w:numId w:val="2"/>
        </w:numPr>
        <w:shd w:val="clear" w:color="auto" w:fill="auto"/>
        <w:tabs>
          <w:tab w:val="left" w:pos="1225"/>
        </w:tabs>
        <w:spacing w:after="0" w:line="322" w:lineRule="exact"/>
        <w:ind w:left="20" w:right="20" w:firstLine="860"/>
        <w:jc w:val="both"/>
      </w:pPr>
      <w:r>
        <w:t>Выделение элементов планировочной структуры территории проектирования.</w:t>
      </w:r>
    </w:p>
    <w:p w:rsidR="009C6224" w:rsidRDefault="009C6224" w:rsidP="00454741">
      <w:pPr>
        <w:pStyle w:val="41"/>
        <w:numPr>
          <w:ilvl w:val="1"/>
          <w:numId w:val="2"/>
        </w:numPr>
        <w:shd w:val="clear" w:color="auto" w:fill="auto"/>
        <w:tabs>
          <w:tab w:val="left" w:pos="1186"/>
        </w:tabs>
        <w:spacing w:after="0" w:line="322" w:lineRule="exact"/>
        <w:ind w:left="20" w:right="20" w:firstLine="860"/>
        <w:jc w:val="both"/>
      </w:pPr>
      <w:r>
        <w:t>Установление параметров планируемого развития элементов планировочной структуры.</w:t>
      </w:r>
    </w:p>
    <w:p w:rsidR="009C6224" w:rsidRDefault="009C6224" w:rsidP="00454741">
      <w:pPr>
        <w:pStyle w:val="41"/>
        <w:numPr>
          <w:ilvl w:val="1"/>
          <w:numId w:val="2"/>
        </w:numPr>
        <w:shd w:val="clear" w:color="auto" w:fill="auto"/>
        <w:tabs>
          <w:tab w:val="left" w:pos="1234"/>
        </w:tabs>
        <w:spacing w:after="0" w:line="322" w:lineRule="exact"/>
        <w:ind w:left="20" w:right="20" w:firstLine="860"/>
        <w:jc w:val="both"/>
      </w:pPr>
      <w:r>
        <w:t>Установление границ зон планируемого размещения объек</w:t>
      </w:r>
      <w:r>
        <w:softHyphen/>
        <w:t>тов капительного строительства с выделением территорий объектов федерального, регионального и местного значения.</w:t>
      </w:r>
    </w:p>
    <w:p w:rsidR="009C6224" w:rsidRDefault="009C6224" w:rsidP="00454741">
      <w:pPr>
        <w:pStyle w:val="41"/>
        <w:shd w:val="clear" w:color="auto" w:fill="auto"/>
        <w:spacing w:after="0" w:line="322" w:lineRule="exact"/>
        <w:ind w:left="20" w:firstLine="860"/>
        <w:jc w:val="both"/>
      </w:pPr>
      <w:r>
        <w:t>6. Установление границ земельных участков</w:t>
      </w:r>
    </w:p>
    <w:p w:rsidR="009C6224" w:rsidRDefault="009C6224" w:rsidP="00454741">
      <w:pPr>
        <w:ind w:left="20" w:firstLine="860"/>
      </w:pPr>
      <w:r>
        <w:rPr>
          <w:rStyle w:val="140"/>
        </w:rPr>
        <w:t>Проектное решение</w:t>
      </w:r>
    </w:p>
    <w:p w:rsidR="009C6224" w:rsidRDefault="009C6224" w:rsidP="00454741">
      <w:pPr>
        <w:pStyle w:val="41"/>
        <w:shd w:val="clear" w:color="auto" w:fill="auto"/>
        <w:spacing w:after="0" w:line="322" w:lineRule="exact"/>
        <w:ind w:left="20" w:right="20" w:firstLine="860"/>
        <w:jc w:val="both"/>
      </w:pPr>
      <w:r>
        <w:t>Важнейшими принципиальными позициями проектного плани</w:t>
      </w:r>
      <w:r>
        <w:softHyphen/>
        <w:t>ровочного решения являются:</w:t>
      </w:r>
    </w:p>
    <w:p w:rsidR="009C6224" w:rsidRDefault="009C6224" w:rsidP="00454741">
      <w:pPr>
        <w:pStyle w:val="41"/>
        <w:shd w:val="clear" w:color="auto" w:fill="auto"/>
        <w:spacing w:after="0" w:line="341" w:lineRule="exact"/>
        <w:ind w:left="20" w:right="20" w:firstLine="860"/>
        <w:jc w:val="both"/>
      </w:pPr>
      <w:r>
        <w:t>Формирование планировочной структуры западной части горо</w:t>
      </w:r>
      <w:r>
        <w:softHyphen/>
        <w:t>да;</w:t>
      </w:r>
    </w:p>
    <w:p w:rsidR="009C6224" w:rsidRDefault="009C6224" w:rsidP="00454741">
      <w:pPr>
        <w:pStyle w:val="41"/>
        <w:shd w:val="clear" w:color="auto" w:fill="auto"/>
        <w:spacing w:after="255" w:line="270" w:lineRule="exact"/>
        <w:ind w:left="20" w:firstLine="860"/>
        <w:jc w:val="both"/>
      </w:pPr>
      <w:r>
        <w:t>Формирование нового полноценного жилого района;</w:t>
      </w:r>
    </w:p>
    <w:p w:rsidR="009C6224" w:rsidRDefault="009C6224" w:rsidP="00454741">
      <w:pPr>
        <w:pStyle w:val="41"/>
        <w:shd w:val="clear" w:color="auto" w:fill="auto"/>
        <w:spacing w:after="0" w:line="322" w:lineRule="exact"/>
        <w:ind w:left="20" w:right="20" w:firstLine="860"/>
        <w:jc w:val="both"/>
      </w:pPr>
      <w:r>
        <w:t>Комплексный подход к организации селитебных территорий микрорайона при формировании планировочной структуры для раз</w:t>
      </w:r>
      <w:r>
        <w:softHyphen/>
        <w:t>мещения объектов капитального строительства: жилищного, культур</w:t>
      </w:r>
      <w:r>
        <w:softHyphen/>
        <w:t>но-бытового, коммерческого, досугово-развлекательного, обеспечи</w:t>
      </w:r>
      <w:r>
        <w:softHyphen/>
        <w:t>вающей максимальную организацию территорий с целью их дальней</w:t>
      </w:r>
      <w:r>
        <w:softHyphen/>
        <w:t>шего межевания и определения границ собственников.</w:t>
      </w:r>
    </w:p>
    <w:p w:rsidR="009C6224" w:rsidRDefault="009C6224" w:rsidP="00454741">
      <w:pPr>
        <w:pStyle w:val="41"/>
        <w:shd w:val="clear" w:color="auto" w:fill="auto"/>
        <w:spacing w:after="0" w:line="322" w:lineRule="exact"/>
        <w:ind w:left="20" w:right="20" w:firstLine="860"/>
        <w:jc w:val="both"/>
      </w:pPr>
      <w:r>
        <w:t>Территория проектирования в настоящий момент свободна от застройки и является ценнейшим градостроительным потенциалом для формирования полноценной планировочной структуры жилого района.</w:t>
      </w:r>
    </w:p>
    <w:p w:rsidR="009C6224" w:rsidRDefault="009C6224" w:rsidP="00454741">
      <w:pPr>
        <w:pStyle w:val="41"/>
        <w:shd w:val="clear" w:color="auto" w:fill="auto"/>
        <w:spacing w:after="0" w:line="322" w:lineRule="exact"/>
        <w:ind w:left="20" w:right="20" w:firstLine="860"/>
        <w:jc w:val="both"/>
      </w:pPr>
      <w:r>
        <w:t>Планировочная структура проектируемого жилого района представляет собой компактное жилое образование с выраженными зонами социально - культурного обслуживания в центре района, культурно-бытового обслуживания вдоль магистралей и улиц.</w:t>
      </w:r>
    </w:p>
    <w:p w:rsidR="006D2F98" w:rsidRDefault="006D2F98" w:rsidP="00454741">
      <w:pPr>
        <w:pStyle w:val="70"/>
        <w:keepNext/>
        <w:keepLines/>
        <w:shd w:val="clear" w:color="auto" w:fill="auto"/>
        <w:spacing w:before="0" w:after="251" w:line="270" w:lineRule="exact"/>
        <w:ind w:left="3480" w:firstLine="0"/>
        <w:jc w:val="left"/>
      </w:pPr>
      <w:bookmarkStart w:id="14" w:name="bookmark23"/>
    </w:p>
    <w:p w:rsidR="006D2F98" w:rsidRDefault="006D2F98" w:rsidP="00454741">
      <w:pPr>
        <w:pStyle w:val="70"/>
        <w:keepNext/>
        <w:keepLines/>
        <w:shd w:val="clear" w:color="auto" w:fill="auto"/>
        <w:spacing w:before="0" w:after="251" w:line="270" w:lineRule="exact"/>
        <w:ind w:left="3480" w:firstLine="0"/>
        <w:jc w:val="left"/>
      </w:pPr>
    </w:p>
    <w:p w:rsidR="006D2F98" w:rsidRDefault="006D2F98" w:rsidP="00454741">
      <w:pPr>
        <w:pStyle w:val="70"/>
        <w:keepNext/>
        <w:keepLines/>
        <w:shd w:val="clear" w:color="auto" w:fill="auto"/>
        <w:spacing w:before="0" w:after="251" w:line="270" w:lineRule="exact"/>
        <w:ind w:left="3480" w:firstLine="0"/>
        <w:jc w:val="left"/>
      </w:pPr>
    </w:p>
    <w:p w:rsidR="009C6224" w:rsidRPr="00227D0B" w:rsidRDefault="009C6224" w:rsidP="00454741">
      <w:pPr>
        <w:pStyle w:val="70"/>
        <w:keepNext/>
        <w:keepLines/>
        <w:shd w:val="clear" w:color="auto" w:fill="auto"/>
        <w:spacing w:before="0" w:after="251" w:line="270" w:lineRule="exact"/>
        <w:ind w:left="3480" w:firstLine="0"/>
        <w:jc w:val="left"/>
        <w:rPr>
          <w:b/>
        </w:rPr>
      </w:pPr>
      <w:r w:rsidRPr="00227D0B">
        <w:rPr>
          <w:b/>
        </w:rPr>
        <w:t>VII. Жилой фон</w:t>
      </w:r>
      <w:bookmarkEnd w:id="14"/>
      <w:r w:rsidRPr="00227D0B">
        <w:rPr>
          <w:b/>
        </w:rPr>
        <w:t>д</w:t>
      </w:r>
    </w:p>
    <w:p w:rsidR="009C6224" w:rsidRDefault="009C6224" w:rsidP="00454741">
      <w:pPr>
        <w:rPr>
          <w:sz w:val="2"/>
          <w:szCs w:val="2"/>
        </w:rPr>
      </w:pPr>
    </w:p>
    <w:p w:rsidR="009C6224" w:rsidRDefault="009C6224" w:rsidP="00454741">
      <w:pPr>
        <w:pStyle w:val="41"/>
        <w:shd w:val="clear" w:color="auto" w:fill="auto"/>
        <w:spacing w:after="0" w:line="326" w:lineRule="exact"/>
        <w:ind w:left="20" w:right="20" w:firstLine="880"/>
        <w:jc w:val="both"/>
      </w:pPr>
      <w:r>
        <w:t>В границах проектирования предполагается разместить 830.470 тыс. м</w:t>
      </w:r>
      <w:r>
        <w:rPr>
          <w:vertAlign w:val="superscript"/>
        </w:rPr>
        <w:t>2</w:t>
      </w:r>
      <w:r>
        <w:t xml:space="preserve"> общей площади в жилых домах.</w:t>
      </w:r>
    </w:p>
    <w:p w:rsidR="009C6224" w:rsidRDefault="009C6224" w:rsidP="000D1067">
      <w:pPr>
        <w:pStyle w:val="41"/>
        <w:shd w:val="clear" w:color="auto" w:fill="auto"/>
        <w:spacing w:after="0" w:line="326" w:lineRule="exact"/>
        <w:ind w:left="20" w:right="20" w:firstLine="880"/>
        <w:jc w:val="left"/>
        <w:sectPr w:rsidR="009C6224">
          <w:headerReference w:type="default" r:id="rId7"/>
          <w:footerReference w:type="default" r:id="rId8"/>
          <w:type w:val="continuous"/>
          <w:pgSz w:w="11909" w:h="16834"/>
          <w:pgMar w:top="1135" w:right="850" w:bottom="1135" w:left="1700" w:header="0" w:footer="3" w:gutter="0"/>
          <w:cols w:space="720"/>
          <w:noEndnote/>
          <w:docGrid w:linePitch="360"/>
        </w:sectPr>
      </w:pPr>
      <w:r>
        <w:t>В данном проекте использован показатель жилищной обеспеченности 30м2 на 1 жителя. В границ</w:t>
      </w:r>
      <w:r w:rsidR="000D1067">
        <w:t>ах района может быть рас</w:t>
      </w:r>
      <w:r w:rsidR="000D1067">
        <w:softHyphen/>
        <w:t xml:space="preserve">селено </w:t>
      </w:r>
      <w:r>
        <w:t>27686 человек.</w:t>
      </w:r>
    </w:p>
    <w:p w:rsidR="009E08DC" w:rsidRDefault="009E08DC" w:rsidP="009E08DC">
      <w:pPr>
        <w:pStyle w:val="62"/>
        <w:keepNext/>
        <w:keepLines/>
        <w:shd w:val="clear" w:color="auto" w:fill="auto"/>
        <w:spacing w:before="0" w:line="310" w:lineRule="exact"/>
        <w:ind w:firstLine="0"/>
      </w:pPr>
      <w:bookmarkStart w:id="15" w:name="bookmark28"/>
      <w:r>
        <w:lastRenderedPageBreak/>
        <w:t>VIII. Социально-</w:t>
      </w:r>
      <w:bookmarkEnd w:id="15"/>
      <w:r>
        <w:t>гарантированное</w:t>
      </w:r>
      <w:bookmarkStart w:id="16" w:name="bookmark29"/>
      <w:r>
        <w:t xml:space="preserve"> обслуживание населения</w:t>
      </w:r>
      <w:bookmarkEnd w:id="16"/>
    </w:p>
    <w:p w:rsidR="009E08DC" w:rsidRDefault="009E08DC" w:rsidP="009E08DC">
      <w:pPr>
        <w:pStyle w:val="62"/>
        <w:keepNext/>
        <w:keepLines/>
        <w:shd w:val="clear" w:color="auto" w:fill="auto"/>
        <w:spacing w:before="0" w:line="310" w:lineRule="exact"/>
        <w:ind w:left="620" w:firstLine="0"/>
      </w:pPr>
    </w:p>
    <w:p w:rsidR="009E08DC" w:rsidRPr="006C1FFF" w:rsidRDefault="009E08DC" w:rsidP="009E08DC">
      <w:pPr>
        <w:keepNext/>
        <w:keepLines/>
        <w:spacing w:after="281"/>
        <w:ind w:right="60"/>
        <w:jc w:val="center"/>
        <w:rPr>
          <w:rFonts w:ascii="Trebuchet MS" w:hAnsi="Trebuchet MS"/>
          <w:sz w:val="28"/>
        </w:rPr>
      </w:pPr>
      <w:bookmarkStart w:id="17" w:name="bookmark30"/>
      <w:r w:rsidRPr="006C1FFF">
        <w:rPr>
          <w:rFonts w:ascii="Trebuchet MS" w:hAnsi="Trebuchet MS"/>
          <w:sz w:val="28"/>
        </w:rPr>
        <w:t>VIII.1. Параметры строительства объектов  соци</w:t>
      </w:r>
      <w:r w:rsidRPr="006C1FFF">
        <w:rPr>
          <w:rFonts w:ascii="Trebuchet MS" w:hAnsi="Trebuchet MS"/>
          <w:sz w:val="28"/>
        </w:rPr>
        <w:softHyphen/>
        <w:t>ального гарнтированного-обслуживания</w:t>
      </w:r>
      <w:bookmarkEnd w:id="17"/>
    </w:p>
    <w:p w:rsidR="009E08DC" w:rsidRPr="006C1FFF" w:rsidRDefault="009E08DC" w:rsidP="009E08DC">
      <w:pPr>
        <w:keepNext/>
        <w:keepLines/>
        <w:spacing w:after="435" w:line="270" w:lineRule="exact"/>
        <w:ind w:left="2660"/>
        <w:rPr>
          <w:rFonts w:ascii="Trebuchet MS" w:hAnsi="Trebuchet MS"/>
          <w:sz w:val="28"/>
        </w:rPr>
      </w:pPr>
      <w:bookmarkStart w:id="18" w:name="bookmark31"/>
      <w:r w:rsidRPr="006C1FFF">
        <w:rPr>
          <w:rFonts w:ascii="Trebuchet MS" w:hAnsi="Trebuchet MS"/>
          <w:sz w:val="28"/>
        </w:rPr>
        <w:t>Предприятия обслуживания.</w:t>
      </w:r>
      <w:bookmarkEnd w:id="18"/>
    </w:p>
    <w:p w:rsidR="009E08DC" w:rsidRDefault="009E08DC" w:rsidP="009E08DC">
      <w:pPr>
        <w:pStyle w:val="41"/>
        <w:shd w:val="clear" w:color="auto" w:fill="auto"/>
        <w:spacing w:after="540" w:line="322" w:lineRule="exact"/>
        <w:ind w:left="20" w:right="60" w:firstLine="940"/>
        <w:jc w:val="both"/>
      </w:pPr>
      <w:r>
        <w:t>Проектом, предусматривается размещение необходимых, со</w:t>
      </w:r>
      <w:r>
        <w:softHyphen/>
        <w:t>циально гарантированных объектов обслуживания районного, микрорайонного и местного значения согласно СНиП 2.07.01-89*.</w:t>
      </w:r>
    </w:p>
    <w:p w:rsidR="009E08DC" w:rsidRDefault="009E08DC" w:rsidP="009E08DC">
      <w:pPr>
        <w:pStyle w:val="41"/>
        <w:shd w:val="clear" w:color="auto" w:fill="auto"/>
        <w:spacing w:after="420" w:line="322" w:lineRule="exact"/>
        <w:ind w:left="20" w:right="60" w:firstLine="940"/>
        <w:jc w:val="both"/>
      </w:pPr>
      <w:r>
        <w:t>Отдельно стоящие объекты микрорайонного обслуживания детсады, общеобразовательная школа, требующие нормируемых участков, размещаются во внутриквартальных пространствах.</w:t>
      </w:r>
    </w:p>
    <w:p w:rsidR="009E08DC" w:rsidRDefault="009E08DC" w:rsidP="009E08DC">
      <w:pPr>
        <w:pStyle w:val="41"/>
        <w:shd w:val="clear" w:color="auto" w:fill="auto"/>
        <w:spacing w:after="0" w:line="322" w:lineRule="exact"/>
        <w:ind w:left="20" w:right="60" w:firstLine="940"/>
        <w:jc w:val="both"/>
      </w:pPr>
      <w:r>
        <w:t>Структура нормативной базы для определения объемов нового культурно-бытового строительства принимается по приложению Ж СНиП 2.07.01-89*, с учетом новых социально- экономических условий, экономико-географических особенностей и масштаба территории застройки.</w:t>
      </w:r>
    </w:p>
    <w:p w:rsidR="009E08DC" w:rsidRDefault="009E08DC" w:rsidP="009E08DC">
      <w:pPr>
        <w:pStyle w:val="41"/>
        <w:shd w:val="clear" w:color="auto" w:fill="auto"/>
        <w:spacing w:after="0" w:line="322" w:lineRule="exact"/>
        <w:ind w:right="60" w:firstLine="0"/>
        <w:jc w:val="both"/>
      </w:pPr>
    </w:p>
    <w:p w:rsidR="006674B6" w:rsidRDefault="006674B6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bCs/>
          <w:sz w:val="28"/>
          <w:szCs w:val="28"/>
        </w:rPr>
      </w:pPr>
      <w:bookmarkStart w:id="19" w:name="bookmark35"/>
      <w:r>
        <w:rPr>
          <w:sz w:val="28"/>
          <w:szCs w:val="28"/>
          <w:lang w:val="en-US"/>
        </w:rPr>
        <w:lastRenderedPageBreak/>
        <w:t>VIII</w:t>
      </w:r>
      <w:r>
        <w:rPr>
          <w:sz w:val="28"/>
          <w:szCs w:val="28"/>
        </w:rPr>
        <w:t>.1.1</w:t>
      </w:r>
    </w:p>
    <w:p w:rsidR="006674B6" w:rsidRDefault="006674B6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6674B6" w:rsidRDefault="006674B6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    Общая площадь учреждений социально-гарантированного обслуживания размещенных на территории района составляет 194495м2</w:t>
      </w:r>
    </w:p>
    <w:p w:rsidR="006674B6" w:rsidRDefault="006674B6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6674B6" w:rsidRDefault="006674B6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Титульный список учреждений социально-гарантированного</w:t>
      </w:r>
    </w:p>
    <w:p w:rsidR="006674B6" w:rsidRDefault="006674B6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обслуживания района </w:t>
      </w:r>
    </w:p>
    <w:p w:rsidR="006674B6" w:rsidRDefault="006674B6" w:rsidP="006674B6">
      <w:pPr>
        <w:pStyle w:val="70"/>
        <w:keepNext/>
        <w:keepLines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101"/>
        <w:gridCol w:w="3686"/>
        <w:gridCol w:w="2976"/>
        <w:gridCol w:w="1812"/>
      </w:tblGrid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учреждений обслуживания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площадь здания,м2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674B6" w:rsidTr="006674B6">
        <w:trPr>
          <w:trHeight w:val="454"/>
        </w:trPr>
        <w:tc>
          <w:tcPr>
            <w:tcW w:w="957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Квартал №1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Детский сад-ясли на 36</w:t>
            </w:r>
            <w:r w:rsidR="006674B6">
              <w:rPr>
                <w:sz w:val="22"/>
                <w:szCs w:val="22"/>
              </w:rPr>
              <w:t xml:space="preserve">0мест     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C764B8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№6</w:t>
            </w:r>
            <w:r w:rsidR="006674B6"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674B6">
              <w:rPr>
                <w:sz w:val="22"/>
                <w:szCs w:val="22"/>
              </w:rPr>
              <w:t>560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 на 114</w:t>
            </w:r>
            <w:r w:rsidR="006674B6">
              <w:rPr>
                <w:sz w:val="22"/>
                <w:szCs w:val="22"/>
              </w:rPr>
              <w:t>0 мест</w:t>
            </w:r>
            <w:r>
              <w:rPr>
                <w:sz w:val="22"/>
                <w:szCs w:val="22"/>
              </w:rPr>
              <w:t>(с учетом обслуживания квартала №4)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C764B8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№7</w:t>
            </w:r>
            <w:r w:rsidR="006674B6"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925C1">
              <w:rPr>
                <w:sz w:val="22"/>
                <w:szCs w:val="22"/>
              </w:rPr>
              <w:t>900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 товаров повс</w:t>
            </w:r>
            <w:r w:rsidR="006222B2">
              <w:rPr>
                <w:sz w:val="22"/>
                <w:szCs w:val="22"/>
              </w:rPr>
              <w:t>едневного спроса торговой пл. 800м2, аптека-8</w:t>
            </w:r>
            <w:r>
              <w:rPr>
                <w:sz w:val="22"/>
                <w:szCs w:val="22"/>
              </w:rPr>
              <w:t xml:space="preserve">0м2, отделение </w:t>
            </w:r>
            <w:r w:rsidR="006222B2">
              <w:rPr>
                <w:sz w:val="22"/>
                <w:szCs w:val="22"/>
              </w:rPr>
              <w:t>связи-80м2,  сбер</w:t>
            </w:r>
            <w:r>
              <w:rPr>
                <w:sz w:val="22"/>
                <w:szCs w:val="22"/>
              </w:rPr>
              <w:t>ка</w:t>
            </w:r>
            <w:r w:rsidR="006222B2">
              <w:rPr>
                <w:sz w:val="22"/>
                <w:szCs w:val="22"/>
              </w:rPr>
              <w:t>сса-8</w:t>
            </w:r>
            <w:r>
              <w:rPr>
                <w:sz w:val="22"/>
                <w:szCs w:val="22"/>
              </w:rPr>
              <w:t>0м2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8</w:t>
            </w:r>
            <w:r w:rsidR="006674B6"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 w:rsidP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1940</w:t>
            </w:r>
          </w:p>
        </w:tc>
      </w:tr>
      <w:tr w:rsidR="006222B2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2B2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2B2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Парикмахерская-150м2, приемный пункт химчистки-150м2, салон красоты-150м2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2B2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в 18 этажном 1-секционном жилом доме (</w:t>
            </w:r>
            <w:r w:rsidR="00E365C3">
              <w:rPr>
                <w:sz w:val="22"/>
                <w:szCs w:val="22"/>
              </w:rPr>
              <w:t>№5 на плане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2B2" w:rsidRDefault="006222B2" w:rsidP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</w:tc>
      </w:tr>
      <w:tr w:rsidR="006674B6" w:rsidTr="006674B6">
        <w:trPr>
          <w:trHeight w:val="454"/>
        </w:trPr>
        <w:tc>
          <w:tcPr>
            <w:tcW w:w="957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Квартал №2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Детский сад-ясли на 25</w:t>
            </w:r>
            <w:r w:rsidR="006674B6">
              <w:rPr>
                <w:sz w:val="22"/>
                <w:szCs w:val="22"/>
              </w:rPr>
              <w:t>0мест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5</w:t>
            </w:r>
            <w:r w:rsidR="006674B6"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674B6">
              <w:rPr>
                <w:sz w:val="22"/>
                <w:szCs w:val="22"/>
              </w:rPr>
              <w:t>842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 w:rsidP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 на 114</w:t>
            </w:r>
            <w:r w:rsidR="006674B6">
              <w:rPr>
                <w:sz w:val="22"/>
                <w:szCs w:val="22"/>
              </w:rPr>
              <w:t>0 мест</w:t>
            </w:r>
            <w:r>
              <w:rPr>
                <w:sz w:val="22"/>
                <w:szCs w:val="22"/>
              </w:rPr>
              <w:t>(с учетом обслуживания квартала №3)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6</w:t>
            </w:r>
            <w:r w:rsidR="006674B6"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  <w:r w:rsidR="006674B6">
              <w:rPr>
                <w:sz w:val="22"/>
                <w:szCs w:val="22"/>
              </w:rPr>
              <w:t>0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Магазин </w:t>
            </w:r>
            <w:r w:rsidR="006674B6">
              <w:rPr>
                <w:sz w:val="22"/>
                <w:szCs w:val="22"/>
              </w:rPr>
              <w:t xml:space="preserve">товаров </w:t>
            </w:r>
            <w:r>
              <w:rPr>
                <w:sz w:val="22"/>
                <w:szCs w:val="22"/>
              </w:rPr>
              <w:t>повседневного спроса торговой пл.800м2, аптека- 50м2, сберкасса-60м2, отделение связи-8</w:t>
            </w:r>
            <w:r w:rsidR="006674B6">
              <w:rPr>
                <w:sz w:val="22"/>
                <w:szCs w:val="22"/>
              </w:rPr>
              <w:t>0м2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8</w:t>
            </w:r>
            <w:r w:rsidR="006674B6"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  <w:r w:rsidR="006674B6">
              <w:rPr>
                <w:sz w:val="22"/>
                <w:szCs w:val="22"/>
              </w:rPr>
              <w:t>0</w:t>
            </w:r>
          </w:p>
        </w:tc>
      </w:tr>
      <w:tr w:rsidR="006222B2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2B2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2B2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Кафе на 60мест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2B2" w:rsidRDefault="006222B2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2B2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1071AF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1AF" w:rsidRDefault="001071AF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1AF" w:rsidRDefault="001071AF" w:rsidP="001071AF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Кинотеатр на 400мест</w:t>
            </w:r>
          </w:p>
          <w:p w:rsidR="006C1FFF" w:rsidRDefault="006C1FFF" w:rsidP="001071AF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1AF" w:rsidRDefault="001071AF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1AF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2050</w:t>
            </w:r>
          </w:p>
        </w:tc>
      </w:tr>
      <w:tr w:rsidR="00E365C3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 w:rsidP="001071AF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Молочная кухня-100м2, пункт охраны правопорядка-100м2, общественный туалет-40м2, помещения ИП-200м2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897DF4" w:rsidP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в 7-14 этажном 8</w:t>
            </w:r>
            <w:r w:rsidR="00E365C3">
              <w:rPr>
                <w:sz w:val="22"/>
                <w:szCs w:val="22"/>
              </w:rPr>
              <w:t>-секционном жилом доме (№</w:t>
            </w:r>
            <w:r>
              <w:rPr>
                <w:sz w:val="22"/>
                <w:szCs w:val="22"/>
              </w:rPr>
              <w:t>2</w:t>
            </w:r>
            <w:r w:rsidR="00E365C3">
              <w:rPr>
                <w:sz w:val="22"/>
                <w:szCs w:val="22"/>
              </w:rPr>
              <w:t xml:space="preserve"> на плане)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</w:t>
            </w:r>
          </w:p>
        </w:tc>
      </w:tr>
      <w:tr w:rsidR="00E365C3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 w:rsidP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Приемный пункт химчистки-150м2, женская консультация-150м2, юридическая консультация-150м2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 w:rsidP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в7-14 этажном 7-секционном жилом доме(№</w:t>
            </w:r>
            <w:r w:rsidR="00897D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на плане) 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</w:tc>
      </w:tr>
      <w:tr w:rsidR="006674B6" w:rsidTr="006674B6">
        <w:trPr>
          <w:trHeight w:val="454"/>
        </w:trPr>
        <w:tc>
          <w:tcPr>
            <w:tcW w:w="957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Квартал№3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Детский сад-ясли на 24</w:t>
            </w:r>
            <w:r w:rsidR="006674B6">
              <w:rPr>
                <w:sz w:val="22"/>
                <w:szCs w:val="22"/>
              </w:rPr>
              <w:t>0 мест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6</w:t>
            </w:r>
            <w:r w:rsidR="006674B6"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6674B6">
              <w:rPr>
                <w:sz w:val="22"/>
                <w:szCs w:val="22"/>
              </w:rPr>
              <w:t>04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 на 114</w:t>
            </w:r>
            <w:r w:rsidR="006674B6">
              <w:rPr>
                <w:sz w:val="22"/>
                <w:szCs w:val="22"/>
              </w:rPr>
              <w:t>0 мест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 w:rsidP="00897DF4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7</w:t>
            </w:r>
            <w:r w:rsidR="006674B6">
              <w:rPr>
                <w:sz w:val="22"/>
                <w:szCs w:val="22"/>
              </w:rPr>
              <w:t>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11190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 w:rsidP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Магазин </w:t>
            </w:r>
            <w:r w:rsidR="006674B6">
              <w:rPr>
                <w:sz w:val="22"/>
                <w:szCs w:val="22"/>
              </w:rPr>
              <w:t>товаров</w:t>
            </w:r>
            <w:r>
              <w:rPr>
                <w:sz w:val="22"/>
                <w:szCs w:val="22"/>
              </w:rPr>
              <w:t xml:space="preserve"> повседневного спроса торговой пл. 700м2, аптека-8</w:t>
            </w:r>
            <w:r w:rsidR="006674B6">
              <w:rPr>
                <w:sz w:val="22"/>
                <w:szCs w:val="22"/>
              </w:rPr>
              <w:t>0м2, сберкасса</w:t>
            </w:r>
            <w:r>
              <w:rPr>
                <w:sz w:val="22"/>
                <w:szCs w:val="22"/>
              </w:rPr>
              <w:t>-120м2, отделение связи</w:t>
            </w:r>
            <w:r w:rsidR="006674B6">
              <w:rPr>
                <w:sz w:val="22"/>
                <w:szCs w:val="22"/>
              </w:rPr>
              <w:t>-100м2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1</w:t>
            </w:r>
            <w:r w:rsidR="006674B6"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6674B6">
              <w:rPr>
                <w:sz w:val="22"/>
                <w:szCs w:val="22"/>
              </w:rPr>
              <w:t>00</w:t>
            </w:r>
          </w:p>
        </w:tc>
      </w:tr>
      <w:tr w:rsidR="00E365C3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 w:rsidP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Поликлиника на 200 посещений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2160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 w:rsidP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Цветочный магазин-200м2, юридическая консультация</w:t>
            </w:r>
            <w:r w:rsidR="006674B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150м2, парикмахерская-15</w:t>
            </w:r>
            <w:r w:rsidR="006674B6">
              <w:rPr>
                <w:sz w:val="22"/>
                <w:szCs w:val="22"/>
              </w:rPr>
              <w:t xml:space="preserve">0м2, </w:t>
            </w:r>
            <w:r>
              <w:rPr>
                <w:sz w:val="22"/>
                <w:szCs w:val="22"/>
              </w:rPr>
              <w:t>нотариальная контора-20</w:t>
            </w:r>
            <w:r w:rsidR="006674B6">
              <w:rPr>
                <w:sz w:val="22"/>
                <w:szCs w:val="22"/>
              </w:rPr>
              <w:t>0м2, общественный туалет-50м2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в 7-14 этажном 7-секционном жилом доме(№</w:t>
            </w:r>
            <w:r w:rsidR="00897DF4">
              <w:rPr>
                <w:sz w:val="22"/>
                <w:szCs w:val="22"/>
              </w:rPr>
              <w:t>4</w:t>
            </w:r>
            <w:r w:rsidR="006674B6">
              <w:rPr>
                <w:sz w:val="22"/>
                <w:szCs w:val="22"/>
              </w:rPr>
              <w:t xml:space="preserve"> на плане)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</w:tr>
      <w:tr w:rsidR="006674B6" w:rsidTr="006674B6">
        <w:trPr>
          <w:trHeight w:val="454"/>
        </w:trPr>
        <w:tc>
          <w:tcPr>
            <w:tcW w:w="957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Квартал №</w:t>
            </w:r>
            <w:r w:rsidR="00E365C3">
              <w:rPr>
                <w:sz w:val="22"/>
                <w:szCs w:val="22"/>
              </w:rPr>
              <w:t>4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Детский сад-ясли на2</w:t>
            </w:r>
            <w:r w:rsidR="006674B6">
              <w:rPr>
                <w:sz w:val="22"/>
                <w:szCs w:val="22"/>
              </w:rPr>
              <w:t>40 мест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6</w:t>
            </w:r>
            <w:r w:rsidR="006674B6"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4504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 товаров повс</w:t>
            </w:r>
            <w:r w:rsidR="00E365C3">
              <w:rPr>
                <w:sz w:val="22"/>
                <w:szCs w:val="22"/>
              </w:rPr>
              <w:t>едневного спроса торговой пл. 90</w:t>
            </w:r>
            <w:r>
              <w:rPr>
                <w:sz w:val="22"/>
                <w:szCs w:val="22"/>
              </w:rPr>
              <w:t>0м2</w:t>
            </w:r>
            <w:r w:rsidR="00E365C3">
              <w:rPr>
                <w:sz w:val="22"/>
                <w:szCs w:val="22"/>
              </w:rPr>
              <w:t>, аптека-80м2, сберкасса-120м2, отделение связи-100м2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7</w:t>
            </w:r>
            <w:r w:rsidR="006674B6"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P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</w:tr>
      <w:tr w:rsidR="00897DF4" w:rsidTr="00454741">
        <w:trPr>
          <w:trHeight w:val="259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97DF4" w:rsidRDefault="00897DF4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  <w:p w:rsidR="00897DF4" w:rsidRDefault="00897DF4" w:rsidP="00454741">
            <w:pPr>
              <w:pStyle w:val="70"/>
              <w:keepNext/>
              <w:keepLines/>
              <w:spacing w:after="300"/>
              <w:ind w:righ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97DF4" w:rsidRDefault="00897DF4" w:rsidP="00897DF4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Помещения ЖЭО-300м2, помещения ИП-800м2, филиал банка 200м2, пункт охраны правопорядка-100м2, аптека-100м2, молочная кухня-100м2, общественный туалет-40м2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97DF4" w:rsidRDefault="00897DF4" w:rsidP="00897DF4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 в 7-14 этажном 13-секционном жилом доме(№5 на плане)</w:t>
            </w:r>
          </w:p>
          <w:p w:rsidR="00897DF4" w:rsidRDefault="00897DF4" w:rsidP="00897DF4">
            <w:pPr>
              <w:pStyle w:val="70"/>
              <w:keepNext/>
              <w:keepLines/>
              <w:spacing w:after="300"/>
              <w:ind w:right="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97DF4" w:rsidRDefault="00897DF4" w:rsidP="00897DF4">
            <w:pPr>
              <w:pStyle w:val="70"/>
              <w:keepNext/>
              <w:keepLines/>
              <w:spacing w:after="300"/>
              <w:ind w:righ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1640</w:t>
            </w:r>
          </w:p>
        </w:tc>
      </w:tr>
      <w:tr w:rsidR="006674B6" w:rsidTr="006674B6">
        <w:trPr>
          <w:trHeight w:val="454"/>
        </w:trPr>
        <w:tc>
          <w:tcPr>
            <w:tcW w:w="957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Квартал№</w:t>
            </w:r>
            <w:r w:rsidR="00E365C3">
              <w:rPr>
                <w:sz w:val="22"/>
                <w:szCs w:val="22"/>
              </w:rPr>
              <w:t>5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Детский сад-ясли на 248</w:t>
            </w:r>
            <w:r w:rsidR="006674B6">
              <w:rPr>
                <w:sz w:val="22"/>
                <w:szCs w:val="22"/>
              </w:rPr>
              <w:t xml:space="preserve"> мест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5</w:t>
            </w:r>
            <w:r w:rsidR="006674B6"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4600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P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Pr="00E365C3" w:rsidRDefault="00E365C3" w:rsidP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Магазин </w:t>
            </w:r>
            <w:r w:rsidR="006674B6">
              <w:rPr>
                <w:sz w:val="22"/>
                <w:szCs w:val="22"/>
              </w:rPr>
              <w:t xml:space="preserve"> товаров</w:t>
            </w:r>
            <w:r>
              <w:rPr>
                <w:sz w:val="22"/>
                <w:szCs w:val="22"/>
              </w:rPr>
              <w:t xml:space="preserve"> повседневного спроса торговой пл. 1000 м2, аптека-8</w:t>
            </w:r>
            <w:r w:rsidR="006674B6">
              <w:rPr>
                <w:sz w:val="22"/>
                <w:szCs w:val="22"/>
              </w:rPr>
              <w:t xml:space="preserve">0м2, сберкасса-120м2, </w:t>
            </w:r>
            <w:r>
              <w:rPr>
                <w:sz w:val="22"/>
                <w:szCs w:val="22"/>
              </w:rPr>
              <w:t xml:space="preserve"> отделение связи-100м2 </w:t>
            </w:r>
            <w:r w:rsidR="006674B6">
              <w:rPr>
                <w:sz w:val="22"/>
                <w:szCs w:val="22"/>
              </w:rPr>
              <w:t>приемный пункт химчистки-150м2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7</w:t>
            </w:r>
            <w:r w:rsidR="006674B6"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2720</w:t>
            </w:r>
          </w:p>
        </w:tc>
      </w:tr>
      <w:tr w:rsidR="00E365C3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 w:rsidP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Кафе на 60 мест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</w:tr>
      <w:tr w:rsidR="00E365C3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 w:rsidP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Гостиница на 300мест с рестораном и кафе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23260</w:t>
            </w:r>
          </w:p>
        </w:tc>
      </w:tr>
      <w:tr w:rsidR="00E365C3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 w:rsidP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Помещения ИП-400м2, пункт охраны правопорядка-250м2, молочная кухня-250м2, общественный туалет-50м2, нотариальная контора-200м2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 w:rsidP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в 7-14 этажном 9-секционном жилом доме(№</w:t>
            </w:r>
            <w:r w:rsidR="00897D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на плане)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</w:t>
            </w:r>
          </w:p>
        </w:tc>
      </w:tr>
      <w:tr w:rsidR="006674B6" w:rsidTr="006674B6">
        <w:trPr>
          <w:trHeight w:val="454"/>
        </w:trPr>
        <w:tc>
          <w:tcPr>
            <w:tcW w:w="957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Зона обслуживания и отдыха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Торгово –развлекательный центр с плавательным бассейном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1</w:t>
            </w:r>
            <w:r w:rsidR="006674B6"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6674B6" w:rsidTr="006674B6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Церковь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2</w:t>
            </w:r>
            <w:r w:rsidR="006674B6"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B6" w:rsidRDefault="006674B6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3974</w:t>
            </w:r>
          </w:p>
        </w:tc>
      </w:tr>
      <w:tr w:rsidR="00E365C3" w:rsidTr="007B779F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Яхт-клуб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897D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на плане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</w:t>
            </w:r>
          </w:p>
        </w:tc>
      </w:tr>
      <w:tr w:rsidR="00E365C3" w:rsidTr="007B779F">
        <w:trPr>
          <w:trHeight w:val="454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E365C3" w:rsidRDefault="00E365C3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7B779F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65C3" w:rsidRDefault="007B779F">
            <w:pPr>
              <w:pStyle w:val="70"/>
              <w:keepNext/>
              <w:keepLines/>
              <w:shd w:val="clear" w:color="auto" w:fill="auto"/>
              <w:spacing w:before="0" w:after="300"/>
              <w:ind w:right="2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123430</w:t>
            </w:r>
          </w:p>
        </w:tc>
      </w:tr>
    </w:tbl>
    <w:p w:rsidR="006674B6" w:rsidRDefault="006674B6" w:rsidP="006674B6">
      <w:pPr>
        <w:pStyle w:val="70"/>
        <w:keepNext/>
        <w:keepLines/>
        <w:shd w:val="clear" w:color="auto" w:fill="auto"/>
        <w:spacing w:before="0" w:after="300"/>
        <w:ind w:right="20" w:firstLine="0"/>
      </w:pPr>
    </w:p>
    <w:p w:rsidR="007B779F" w:rsidRDefault="007B779F" w:rsidP="006674B6">
      <w:pPr>
        <w:pStyle w:val="70"/>
        <w:keepNext/>
        <w:keepLines/>
        <w:shd w:val="clear" w:color="auto" w:fill="auto"/>
        <w:spacing w:before="0" w:after="300"/>
        <w:ind w:right="20" w:firstLine="0"/>
      </w:pPr>
    </w:p>
    <w:p w:rsidR="006674B6" w:rsidRDefault="0035401E" w:rsidP="006674B6">
      <w:pPr>
        <w:pStyle w:val="62"/>
        <w:keepNext/>
        <w:keepLines/>
        <w:shd w:val="clear" w:color="auto" w:fill="auto"/>
        <w:spacing w:before="0" w:line="310" w:lineRule="exact"/>
        <w:ind w:left="1300" w:firstLine="0"/>
      </w:pPr>
      <w:bookmarkStart w:id="20" w:name="bookmark37"/>
      <w:bookmarkEnd w:id="19"/>
      <w:r>
        <w:rPr>
          <w:lang w:val="en-US"/>
        </w:rPr>
        <w:lastRenderedPageBreak/>
        <w:t xml:space="preserve">IX. </w:t>
      </w:r>
      <w:r w:rsidR="006674B6">
        <w:t>Транспортное обслуживание населения</w:t>
      </w:r>
      <w:bookmarkEnd w:id="20"/>
    </w:p>
    <w:p w:rsidR="006674B6" w:rsidRDefault="006674B6" w:rsidP="006674B6">
      <w:pPr>
        <w:pStyle w:val="62"/>
        <w:keepNext/>
        <w:keepLines/>
        <w:shd w:val="clear" w:color="auto" w:fill="auto"/>
        <w:spacing w:before="0" w:line="310" w:lineRule="exact"/>
        <w:ind w:left="4020" w:firstLine="0"/>
      </w:pPr>
    </w:p>
    <w:p w:rsidR="006674B6" w:rsidRDefault="006674B6" w:rsidP="006674B6">
      <w:pPr>
        <w:pStyle w:val="70"/>
        <w:keepNext/>
        <w:keepLines/>
        <w:shd w:val="clear" w:color="auto" w:fill="auto"/>
        <w:spacing w:before="0" w:after="255" w:line="270" w:lineRule="exact"/>
        <w:ind w:left="20" w:firstLine="880"/>
        <w:rPr>
          <w:sz w:val="28"/>
          <w:szCs w:val="28"/>
        </w:rPr>
      </w:pPr>
      <w:bookmarkStart w:id="21" w:name="bookmark39"/>
      <w:r>
        <w:t xml:space="preserve">                      </w:t>
      </w:r>
      <w:r>
        <w:rPr>
          <w:sz w:val="28"/>
          <w:szCs w:val="28"/>
        </w:rPr>
        <w:t>Существующее положение</w:t>
      </w:r>
      <w:bookmarkEnd w:id="21"/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880"/>
        <w:jc w:val="both"/>
      </w:pPr>
      <w:r>
        <w:t>Проектируемая территория размещается на границе южной части города и примыкает к существующей магистрали Киевское шоссе. Киевское шоссе является продолжением проспекта Гагарина, одной из основных магистралей города. Далее Киевское шоссе переходит в автодорогу территориального значе</w:t>
      </w:r>
      <w:r>
        <w:softHyphen/>
        <w:t>ния  (Смоленск - Дрюцк - Брянск). Шоссе имеет ширину проез</w:t>
      </w:r>
      <w:r>
        <w:softHyphen/>
        <w:t>жей части всего 8 - 9м. Осуществляется связь с центром города.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880"/>
        <w:jc w:val="both"/>
      </w:pPr>
      <w:r>
        <w:t>Для обслуживания пассажиров в городе имеется автовокзал на ул. Кашена.</w:t>
      </w:r>
    </w:p>
    <w:p w:rsidR="006674B6" w:rsidRDefault="006674B6" w:rsidP="006674B6">
      <w:pPr>
        <w:pStyle w:val="41"/>
        <w:shd w:val="clear" w:color="auto" w:fill="auto"/>
        <w:spacing w:after="341" w:line="322" w:lineRule="exact"/>
        <w:ind w:left="20" w:right="20" w:firstLine="880"/>
        <w:jc w:val="both"/>
      </w:pPr>
      <w:r>
        <w:t>По внешним автомобильным дорогам осуществляется: между</w:t>
      </w:r>
      <w:r>
        <w:softHyphen/>
        <w:t>народное, межобластное, межмуниципальное и пригородное межму</w:t>
      </w:r>
      <w:r>
        <w:softHyphen/>
        <w:t>ниципальное автобусное сообщение. По Киевскому шоссе осуще</w:t>
      </w:r>
      <w:r>
        <w:softHyphen/>
        <w:t>ствляется сообщение пригородных межмуниципальных автобусных маршрутов в населенные пункты: Дрюцк и др.</w:t>
      </w:r>
    </w:p>
    <w:p w:rsidR="006674B6" w:rsidRDefault="006674B6" w:rsidP="006674B6">
      <w:pPr>
        <w:pStyle w:val="70"/>
        <w:keepNext/>
        <w:keepLines/>
        <w:shd w:val="clear" w:color="auto" w:fill="auto"/>
        <w:spacing w:before="0" w:after="255" w:line="270" w:lineRule="exact"/>
        <w:ind w:left="20" w:firstLine="880"/>
        <w:rPr>
          <w:sz w:val="28"/>
          <w:szCs w:val="28"/>
        </w:rPr>
      </w:pPr>
      <w:bookmarkStart w:id="22" w:name="bookmark40"/>
      <w:r>
        <w:rPr>
          <w:sz w:val="28"/>
          <w:szCs w:val="28"/>
        </w:rPr>
        <w:t xml:space="preserve">                         Проектное решение.</w:t>
      </w:r>
      <w:bookmarkEnd w:id="22"/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880"/>
        <w:jc w:val="both"/>
      </w:pPr>
      <w:r>
        <w:t>Проектные предложения по улично-дорожной сети района увя</w:t>
      </w:r>
      <w:r>
        <w:softHyphen/>
        <w:t>заны с решениями Генерального плана Смоленска.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880"/>
        <w:jc w:val="both"/>
      </w:pPr>
      <w:r>
        <w:t>По генеральному плану города рассматриваемый район обслу</w:t>
      </w:r>
      <w:r>
        <w:softHyphen/>
        <w:t>живается магистралью общегородского значения (Киевское шос</w:t>
      </w:r>
      <w:r>
        <w:softHyphen/>
        <w:t>се).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880"/>
        <w:jc w:val="both"/>
      </w:pPr>
      <w:r>
        <w:t>Основным планировочным мероприятием в рассматриваемом районе является расширение Киевского шоссе и строительство магистрали районного значения, предусмотренной по Генеральному плану, а так же жилых и второстепенных улиц, и проездов.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880"/>
        <w:jc w:val="both"/>
      </w:pPr>
      <w:r>
        <w:t>Предусматривается введение еще одного автобусного мар</w:t>
      </w:r>
      <w:r>
        <w:softHyphen/>
        <w:t>шрута, чтобы связать проектируемый квартал с центром города.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880"/>
        <w:jc w:val="both"/>
      </w:pPr>
      <w:r>
        <w:t>Линии движения и остановки общественного транспорта пока</w:t>
      </w:r>
      <w:r>
        <w:softHyphen/>
        <w:t>заны на чертеже «Схема организации движения транспорта и пеше</w:t>
      </w:r>
      <w:r>
        <w:softHyphen/>
        <w:t>ходов» в масштабе 1:2000.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880"/>
        <w:jc w:val="both"/>
      </w:pPr>
      <w:r>
        <w:t>Квартал окаймляют магистрали общегородского значения, районного значения и жилые улицы.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880"/>
        <w:jc w:val="both"/>
      </w:pPr>
      <w:r>
        <w:t>Общегородские магистрали запроектирована в красных линиях шириной -50м.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900" w:right="2660" w:firstLine="0"/>
        <w:jc w:val="left"/>
      </w:pPr>
      <w:r>
        <w:t xml:space="preserve">Районная в красных линиях шириной - 42 м Жилая шириной -33,5 м. 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860"/>
        <w:jc w:val="both"/>
      </w:pPr>
      <w:r>
        <w:t>Общегородская магистраль предложена с шириной проезжей части 21 м, шириной тротуаров 4,5 и 3 м.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860"/>
        <w:jc w:val="both"/>
      </w:pPr>
      <w:r>
        <w:t>Районная магистраль имеет ширину проезжей части 14 м, ши</w:t>
      </w:r>
      <w:r>
        <w:softHyphen/>
        <w:t>рину тротуаров 4 м.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firstLine="0"/>
        <w:jc w:val="both"/>
      </w:pPr>
      <w:r>
        <w:lastRenderedPageBreak/>
        <w:t xml:space="preserve">           Жилые улицы имеют ширину проезжей части 7,5 м, ширину тротуаров 3 м.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right="20" w:firstLine="0"/>
        <w:jc w:val="both"/>
      </w:pPr>
      <w:r>
        <w:t xml:space="preserve">           Ширина проезжей части проездов составляет 6м.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860"/>
        <w:jc w:val="both"/>
      </w:pPr>
      <w:r>
        <w:t>В запроектированном районе предусмотрено строительство, которое включает в себя: жилую многоэтажную застройку и объекты социально-гарантированного обслуживания.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860"/>
        <w:jc w:val="both"/>
      </w:pPr>
      <w:r>
        <w:t>Исходя из сложившегося рельефа, внутри кварталов предполагается строительство отдельных паркингов для хранения автотранспорта на 5200 маш./ мест.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860"/>
        <w:jc w:val="both"/>
      </w:pPr>
      <w:r>
        <w:t>Удобное расположение парковочных мест соответствующих нормам, загрузка которых будет осуществляться непосредственно с проездов внутри кварталов.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0"/>
        <w:jc w:val="both"/>
      </w:pPr>
      <w:r>
        <w:t xml:space="preserve">         Предполагается также устройство открытых парковок на 5300 маш./мест, вдоль жилых домов, общественных зданий  и непосредственно у паркингов.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880" w:right="1020" w:firstLine="0"/>
        <w:jc w:val="left"/>
      </w:pPr>
      <w:r>
        <w:t>Общее количество парковочных мест в районе: 10500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880" w:right="1020" w:firstLine="0"/>
        <w:jc w:val="left"/>
      </w:pPr>
      <w:r>
        <w:t xml:space="preserve">   в том числе: </w:t>
      </w:r>
    </w:p>
    <w:p w:rsidR="006674B6" w:rsidRDefault="006674B6" w:rsidP="006674B6">
      <w:pPr>
        <w:pStyle w:val="30"/>
        <w:shd w:val="clear" w:color="auto" w:fill="auto"/>
        <w:tabs>
          <w:tab w:val="left" w:pos="1062"/>
          <w:tab w:val="left" w:pos="7542"/>
        </w:tabs>
        <w:spacing w:after="608"/>
        <w:ind w:left="880" w:firstLine="0"/>
      </w:pPr>
      <w:r>
        <w:t>на открытых наземных парковках                     -  5300</w:t>
      </w:r>
    </w:p>
    <w:p w:rsidR="006674B6" w:rsidRDefault="006674B6" w:rsidP="006674B6">
      <w:pPr>
        <w:pStyle w:val="30"/>
        <w:shd w:val="clear" w:color="auto" w:fill="auto"/>
        <w:tabs>
          <w:tab w:val="left" w:pos="1062"/>
          <w:tab w:val="left" w:pos="7542"/>
        </w:tabs>
        <w:spacing w:after="608"/>
        <w:ind w:left="880" w:firstLine="0"/>
      </w:pPr>
      <w:r>
        <w:t>в подземных парковках                                    -   5200</w:t>
      </w:r>
    </w:p>
    <w:p w:rsidR="006674B6" w:rsidRDefault="006674B6" w:rsidP="006674B6">
      <w:pPr>
        <w:pStyle w:val="41"/>
        <w:shd w:val="clear" w:color="auto" w:fill="auto"/>
        <w:spacing w:after="292" w:line="312" w:lineRule="exact"/>
        <w:ind w:left="20" w:right="20" w:firstLine="860"/>
        <w:jc w:val="both"/>
      </w:pPr>
      <w:r>
        <w:t>Характеристика развития системы транспортного обслужива</w:t>
      </w:r>
      <w:r>
        <w:softHyphen/>
        <w:t>ния.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860"/>
        <w:jc w:val="both"/>
      </w:pPr>
      <w:r>
        <w:t>Общее протяжение улично-дорожной сети района составляет 10,83 км, из них 3,68 км- магистральных улиц.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right="20" w:firstLine="1540"/>
        <w:jc w:val="both"/>
      </w:pPr>
      <w:r>
        <w:t>Магистральная улица общегородского значения: Киев</w:t>
      </w:r>
      <w:r>
        <w:softHyphen/>
        <w:t>ское шоссе №4 и улица №1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1560" w:right="20" w:firstLine="0"/>
        <w:jc w:val="left"/>
      </w:pPr>
      <w:r>
        <w:t>Магистральная улица районного значения: Магистраль №2 Улица местного значения: Улица №6,7,8,9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1560" w:right="20" w:firstLine="0"/>
        <w:jc w:val="left"/>
      </w:pPr>
      <w:r>
        <w:t>Жилые улицы:                   Улица №3,5</w:t>
      </w:r>
    </w:p>
    <w:p w:rsidR="006674B6" w:rsidRDefault="006674B6" w:rsidP="006674B6">
      <w:pPr>
        <w:pStyle w:val="70"/>
        <w:keepNext/>
        <w:keepLines/>
        <w:shd w:val="clear" w:color="auto" w:fill="auto"/>
        <w:spacing w:before="0" w:after="320" w:line="270" w:lineRule="exact"/>
        <w:ind w:left="20" w:firstLine="0"/>
        <w:jc w:val="left"/>
      </w:pPr>
      <w:bookmarkStart w:id="23" w:name="bookmark41"/>
      <w:r>
        <w:t>Расчет вместимости стоянок.</w:t>
      </w:r>
      <w:bookmarkEnd w:id="23"/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firstLine="1160"/>
        <w:jc w:val="both"/>
      </w:pPr>
      <w:r>
        <w:t>Расчетное количество машино-мест, необходимое для раз</w:t>
      </w:r>
      <w:r>
        <w:softHyphen/>
        <w:t>мещения легковых автомобилей индивидуального пользования в квартале, рассчитывалось исходя из нормы автомобилизации, на перспективу -380 автомобилей на 1000 жителей.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firstLine="1160"/>
        <w:jc w:val="both"/>
      </w:pPr>
    </w:p>
    <w:p w:rsidR="006674B6" w:rsidRDefault="006674B6" w:rsidP="006674B6">
      <w:pPr>
        <w:pStyle w:val="41"/>
        <w:shd w:val="clear" w:color="auto" w:fill="auto"/>
        <w:spacing w:after="0" w:line="322" w:lineRule="exact"/>
        <w:ind w:firstLine="0"/>
        <w:jc w:val="both"/>
      </w:pPr>
      <w:r>
        <w:t xml:space="preserve">           27,7 тыс. чел.х380 х0,9 = 9473 единиц легкового транспорта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firstLine="0"/>
        <w:jc w:val="both"/>
      </w:pPr>
      <w:r>
        <w:t xml:space="preserve">           Количество приезжего легкового автотранспорта 9473х0,11=1042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firstLine="0"/>
        <w:jc w:val="both"/>
      </w:pPr>
      <w:r>
        <w:t xml:space="preserve">           Всего: 9473+1042=10515. Принимаем 10500 маш./мест.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firstLine="0"/>
        <w:jc w:val="both"/>
      </w:pPr>
      <w:r>
        <w:t xml:space="preserve">           Количество машин в подземных паркингах - 5200 маш./мест.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firstLine="840"/>
        <w:jc w:val="both"/>
      </w:pPr>
      <w:r>
        <w:t>Открытые стоянки на 5300 маш./мест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firstLine="840"/>
        <w:jc w:val="both"/>
      </w:pPr>
      <w:r>
        <w:t>Итого: 10500 маш./мест.</w:t>
      </w:r>
    </w:p>
    <w:p w:rsidR="006674B6" w:rsidRDefault="006674B6" w:rsidP="006674B6">
      <w:pPr>
        <w:pStyle w:val="41"/>
        <w:shd w:val="clear" w:color="auto" w:fill="auto"/>
        <w:spacing w:after="0" w:line="322" w:lineRule="exact"/>
        <w:ind w:left="20" w:firstLine="840"/>
        <w:jc w:val="both"/>
      </w:pPr>
      <w:r>
        <w:lastRenderedPageBreak/>
        <w:t>Таким образом, данная территория полностью обеспечена сто</w:t>
      </w:r>
      <w:r>
        <w:softHyphen/>
        <w:t>янками.</w:t>
      </w:r>
    </w:p>
    <w:p w:rsidR="006674B6" w:rsidRDefault="006674B6" w:rsidP="006674B6">
      <w:pPr>
        <w:rPr>
          <w:rFonts w:ascii="Trebuchet MS" w:eastAsia="Trebuchet MS" w:hAnsi="Trebuchet MS" w:cs="Trebuchet MS"/>
          <w:color w:val="auto"/>
          <w:sz w:val="27"/>
          <w:szCs w:val="27"/>
        </w:rPr>
        <w:sectPr w:rsidR="006674B6">
          <w:pgSz w:w="11909" w:h="16834"/>
          <w:pgMar w:top="1135" w:right="850" w:bottom="1135" w:left="1700" w:header="0" w:footer="3" w:gutter="0"/>
          <w:cols w:space="720"/>
        </w:sectPr>
      </w:pPr>
    </w:p>
    <w:p w:rsidR="006674B6" w:rsidRDefault="006674B6" w:rsidP="006674B6">
      <w:pPr>
        <w:pStyle w:val="62"/>
        <w:keepNext/>
        <w:keepLines/>
        <w:shd w:val="clear" w:color="auto" w:fill="auto"/>
        <w:spacing w:before="0" w:after="312" w:line="310" w:lineRule="exact"/>
        <w:ind w:left="1940" w:firstLine="0"/>
      </w:pPr>
      <w:bookmarkStart w:id="24" w:name="bookmark42"/>
      <w:r>
        <w:lastRenderedPageBreak/>
        <w:t>X. Эскиз застройки</w:t>
      </w:r>
      <w:bookmarkEnd w:id="24"/>
    </w:p>
    <w:p w:rsidR="006674B6" w:rsidRDefault="006674B6" w:rsidP="00227D0B">
      <w:pPr>
        <w:pStyle w:val="41"/>
        <w:shd w:val="clear" w:color="auto" w:fill="auto"/>
        <w:spacing w:after="64" w:line="322" w:lineRule="exact"/>
        <w:ind w:left="20" w:right="40" w:firstLine="0"/>
        <w:jc w:val="both"/>
      </w:pPr>
      <w:r>
        <w:t xml:space="preserve">    В настоящее время территория свободна от застройки. Проект планировки предлагает застройку проектируемой территории жилыми домами проекта повторного применения.</w:t>
      </w:r>
    </w:p>
    <w:p w:rsidR="006674B6" w:rsidRDefault="006674B6" w:rsidP="00227D0B">
      <w:pPr>
        <w:pStyle w:val="41"/>
        <w:shd w:val="clear" w:color="auto" w:fill="auto"/>
        <w:spacing w:after="60" w:line="317" w:lineRule="exact"/>
        <w:ind w:left="340" w:right="40" w:firstLine="0"/>
        <w:jc w:val="both"/>
      </w:pPr>
      <w:r>
        <w:t>Жилые дома представлены 7-16 - этажными зданиями, по</w:t>
      </w:r>
      <w:r>
        <w:softHyphen/>
        <w:t xml:space="preserve">вышенной </w:t>
      </w:r>
    </w:p>
    <w:p w:rsidR="006674B6" w:rsidRDefault="006674B6" w:rsidP="00227D0B">
      <w:pPr>
        <w:pStyle w:val="41"/>
        <w:shd w:val="clear" w:color="auto" w:fill="auto"/>
        <w:spacing w:after="60" w:line="317" w:lineRule="exact"/>
        <w:ind w:right="40" w:firstLine="0"/>
        <w:jc w:val="both"/>
      </w:pPr>
      <w:r>
        <w:t>комфортности с устройством в некоторых домах встроенных помещений социально-гарантированного  обслуживания.</w:t>
      </w:r>
    </w:p>
    <w:p w:rsidR="006674B6" w:rsidRDefault="006674B6" w:rsidP="00227D0B">
      <w:pPr>
        <w:pStyle w:val="41"/>
        <w:shd w:val="clear" w:color="auto" w:fill="auto"/>
        <w:spacing w:after="98" w:line="317" w:lineRule="exact"/>
        <w:ind w:left="340" w:right="40" w:firstLine="0"/>
        <w:jc w:val="both"/>
      </w:pPr>
      <w:r>
        <w:t>Проектом предусматривается размещение на отведенной территории семи кварталов многоэтажной застройки в комплексе с объектами социально-гарантированного обслуживания, территории культурно-общественного центра и парковой зоны, которые взаимоувязаны между собой.</w:t>
      </w:r>
    </w:p>
    <w:p w:rsidR="006674B6" w:rsidRDefault="006674B6" w:rsidP="00227D0B">
      <w:pPr>
        <w:pStyle w:val="41"/>
        <w:shd w:val="clear" w:color="auto" w:fill="auto"/>
        <w:spacing w:after="0" w:line="322" w:lineRule="exact"/>
        <w:ind w:left="20" w:right="40" w:firstLine="0"/>
        <w:jc w:val="both"/>
      </w:pPr>
      <w:r>
        <w:t xml:space="preserve">    В границах проектирования предлагается разместить учрежде</w:t>
      </w:r>
      <w:r>
        <w:softHyphen/>
        <w:t>ния обслуживания микрорайонного и районного  значения, предназначенные для обеспечения повседневного спроса населения. Их емкости рассчиты</w:t>
      </w:r>
      <w:r>
        <w:softHyphen/>
        <w:t>ваются на население микрорайона – 27,7 тыс.чел. по нормативам местного уровня обслуживания в соответствии и принятой генераль</w:t>
      </w:r>
      <w:r>
        <w:softHyphen/>
        <w:t>ным планом города нормативной базой для расчета учреждений социально-гарантированного об</w:t>
      </w:r>
      <w:r>
        <w:softHyphen/>
        <w:t>служивания.</w:t>
      </w:r>
    </w:p>
    <w:p w:rsidR="006674B6" w:rsidRDefault="006674B6" w:rsidP="00227D0B">
      <w:pPr>
        <w:pStyle w:val="41"/>
        <w:shd w:val="clear" w:color="auto" w:fill="auto"/>
        <w:spacing w:after="0" w:line="322" w:lineRule="exact"/>
        <w:ind w:left="20" w:right="40" w:firstLine="0"/>
        <w:jc w:val="both"/>
      </w:pPr>
      <w:r>
        <w:t xml:space="preserve">    Микрорайонный уровень строится из объектов первичного социально-гарантированного обслуживания, расположенных в непосредственной близости к жилой застройке в радиусе пешеходной доступности. К та</w:t>
      </w:r>
      <w:r>
        <w:softHyphen/>
        <w:t>ким объектам относятся детские сады-ясли, школы, учреждения спорта и досуга, объекты торговли, общественного питания и бытового обслуживания.</w:t>
      </w:r>
    </w:p>
    <w:p w:rsidR="006674B6" w:rsidRDefault="006674B6" w:rsidP="00227D0B">
      <w:pPr>
        <w:pStyle w:val="41"/>
        <w:shd w:val="clear" w:color="auto" w:fill="auto"/>
        <w:spacing w:after="0" w:line="322" w:lineRule="exact"/>
        <w:ind w:left="20" w:right="40" w:firstLine="0"/>
        <w:jc w:val="both"/>
      </w:pPr>
      <w:r>
        <w:t xml:space="preserve">    Используя территориальное расположение района в структуре города, а также природные условия ярко-выраженного рельефа местности,</w:t>
      </w:r>
    </w:p>
    <w:p w:rsidR="006674B6" w:rsidRDefault="006674B6" w:rsidP="00227D0B">
      <w:pPr>
        <w:pStyle w:val="41"/>
        <w:shd w:val="clear" w:color="auto" w:fill="auto"/>
        <w:spacing w:after="0" w:line="322" w:lineRule="exact"/>
        <w:ind w:left="20" w:right="40" w:firstLine="0"/>
        <w:jc w:val="both"/>
      </w:pPr>
      <w:r>
        <w:t>проектом предусмотрено размещение на проектируемой территории парковой зоны примыкающей непосредственно к территории   культурно-общественного центра и кварталам застройки.</w:t>
      </w:r>
    </w:p>
    <w:p w:rsidR="006674B6" w:rsidRDefault="006674B6" w:rsidP="00227D0B">
      <w:pPr>
        <w:pStyle w:val="41"/>
        <w:shd w:val="clear" w:color="auto" w:fill="auto"/>
        <w:spacing w:after="0" w:line="322" w:lineRule="exact"/>
        <w:ind w:left="20" w:right="40" w:firstLine="0"/>
        <w:jc w:val="both"/>
      </w:pPr>
    </w:p>
    <w:p w:rsidR="006674B6" w:rsidRDefault="006674B6" w:rsidP="006674B6">
      <w:pPr>
        <w:rPr>
          <w:rFonts w:ascii="Trebuchet MS" w:eastAsia="Trebuchet MS" w:hAnsi="Trebuchet MS" w:cs="Trebuchet MS"/>
          <w:color w:val="auto"/>
          <w:sz w:val="27"/>
          <w:szCs w:val="27"/>
        </w:rPr>
        <w:sectPr w:rsidR="006674B6">
          <w:type w:val="continuous"/>
          <w:pgSz w:w="11909" w:h="16834"/>
          <w:pgMar w:top="1135" w:right="850" w:bottom="1135" w:left="1700" w:header="0" w:footer="3" w:gutter="0"/>
          <w:cols w:space="720"/>
        </w:sectPr>
      </w:pPr>
    </w:p>
    <w:p w:rsidR="006C1FFF" w:rsidRDefault="006C1FFF" w:rsidP="006C1FFF">
      <w:pPr>
        <w:pStyle w:val="62"/>
        <w:keepNext/>
        <w:keepLines/>
        <w:shd w:val="clear" w:color="auto" w:fill="auto"/>
        <w:spacing w:before="0" w:after="229" w:line="310" w:lineRule="exact"/>
        <w:ind w:left="520" w:firstLine="0"/>
      </w:pPr>
      <w:bookmarkStart w:id="25" w:name="bookmark43"/>
      <w:r>
        <w:lastRenderedPageBreak/>
        <w:t>X</w:t>
      </w:r>
      <w:r>
        <w:rPr>
          <w:lang w:val="en-US"/>
        </w:rPr>
        <w:t>I</w:t>
      </w:r>
      <w:r>
        <w:t>. Инженерно-техническое обеспечение территории</w:t>
      </w:r>
      <w:bookmarkEnd w:id="25"/>
    </w:p>
    <w:p w:rsidR="006C1FFF" w:rsidRDefault="006C1FFF" w:rsidP="006C1FFF">
      <w:pPr>
        <w:pStyle w:val="41"/>
        <w:shd w:val="clear" w:color="auto" w:fill="auto"/>
        <w:spacing w:after="60" w:line="326" w:lineRule="exact"/>
        <w:ind w:left="20" w:right="20" w:firstLine="900"/>
        <w:jc w:val="both"/>
      </w:pPr>
      <w:r>
        <w:t>Базовыми нормативными документами для инженерно- экологического обоснования явились следующие нормативные доку</w:t>
      </w:r>
      <w:r>
        <w:softHyphen/>
        <w:t>менты:</w:t>
      </w:r>
    </w:p>
    <w:p w:rsidR="006C1FFF" w:rsidRDefault="006C1FFF" w:rsidP="006C1FFF">
      <w:pPr>
        <w:pStyle w:val="41"/>
        <w:numPr>
          <w:ilvl w:val="0"/>
          <w:numId w:val="4"/>
        </w:numPr>
        <w:shd w:val="clear" w:color="auto" w:fill="auto"/>
        <w:tabs>
          <w:tab w:val="left" w:pos="1182"/>
        </w:tabs>
        <w:spacing w:after="56" w:line="326" w:lineRule="exact"/>
        <w:ind w:left="720" w:right="20" w:hanging="360"/>
        <w:jc w:val="both"/>
      </w:pPr>
      <w:r>
        <w:t>СНиП 11-04-2003 «Инструкция о порядке разработки, согла</w:t>
      </w:r>
      <w:r>
        <w:softHyphen/>
        <w:t>сования, экспертизы и утверждения градостроительной документа</w:t>
      </w:r>
      <w:r>
        <w:softHyphen/>
        <w:t>ции»</w:t>
      </w:r>
    </w:p>
    <w:p w:rsidR="006C1FFF" w:rsidRDefault="006C1FFF" w:rsidP="006C1FFF">
      <w:pPr>
        <w:pStyle w:val="41"/>
        <w:numPr>
          <w:ilvl w:val="0"/>
          <w:numId w:val="4"/>
        </w:numPr>
        <w:shd w:val="clear" w:color="auto" w:fill="auto"/>
        <w:tabs>
          <w:tab w:val="left" w:pos="1249"/>
        </w:tabs>
        <w:spacing w:after="60" w:line="331" w:lineRule="exact"/>
        <w:ind w:left="720" w:right="20" w:hanging="360"/>
        <w:jc w:val="both"/>
      </w:pPr>
      <w:r>
        <w:t>СНиП 2.07.01-89 «Градостроительство. Планировка и за</w:t>
      </w:r>
      <w:r>
        <w:softHyphen/>
        <w:t>стройка городских и сельских поселений»;</w:t>
      </w:r>
    </w:p>
    <w:p w:rsidR="006C1FFF" w:rsidRDefault="006C1FFF" w:rsidP="006C1FFF">
      <w:pPr>
        <w:pStyle w:val="41"/>
        <w:numPr>
          <w:ilvl w:val="0"/>
          <w:numId w:val="4"/>
        </w:numPr>
        <w:shd w:val="clear" w:color="auto" w:fill="auto"/>
        <w:tabs>
          <w:tab w:val="left" w:pos="1230"/>
        </w:tabs>
        <w:spacing w:after="56" w:line="331" w:lineRule="exact"/>
        <w:ind w:left="720" w:right="20" w:hanging="360"/>
        <w:jc w:val="both"/>
      </w:pPr>
      <w:r>
        <w:t>СНиП 2.04.01-85* «Внутренний водопровод и канализация зданий» приложение 3,</w:t>
      </w:r>
    </w:p>
    <w:p w:rsidR="006C1FFF" w:rsidRDefault="006C1FFF" w:rsidP="006C1FFF">
      <w:pPr>
        <w:pStyle w:val="41"/>
        <w:numPr>
          <w:ilvl w:val="0"/>
          <w:numId w:val="4"/>
        </w:numPr>
        <w:shd w:val="clear" w:color="auto" w:fill="auto"/>
        <w:tabs>
          <w:tab w:val="left" w:pos="1138"/>
        </w:tabs>
        <w:spacing w:after="60" w:line="336" w:lineRule="exact"/>
        <w:ind w:left="720" w:right="20" w:hanging="360"/>
        <w:jc w:val="both"/>
      </w:pPr>
      <w:r>
        <w:t>СНиП 2.04.02-84 «Водоснабжение. Наружные сети и сооруже</w:t>
      </w:r>
      <w:r>
        <w:softHyphen/>
        <w:t>ния»;</w:t>
      </w:r>
    </w:p>
    <w:p w:rsidR="006C1FFF" w:rsidRDefault="006C1FFF" w:rsidP="006C1FFF">
      <w:pPr>
        <w:pStyle w:val="41"/>
        <w:numPr>
          <w:ilvl w:val="0"/>
          <w:numId w:val="4"/>
        </w:numPr>
        <w:shd w:val="clear" w:color="auto" w:fill="auto"/>
        <w:tabs>
          <w:tab w:val="left" w:pos="1206"/>
        </w:tabs>
        <w:spacing w:after="113" w:line="336" w:lineRule="exact"/>
        <w:ind w:left="720" w:right="20" w:hanging="360"/>
        <w:jc w:val="both"/>
      </w:pPr>
      <w:r>
        <w:t>СНиП 2.04.03-85 «Канализация наружные сети и сооруже</w:t>
      </w:r>
      <w:r>
        <w:softHyphen/>
        <w:t>ния»;</w:t>
      </w:r>
    </w:p>
    <w:p w:rsidR="006C1FFF" w:rsidRDefault="006C1FFF" w:rsidP="006C1FFF">
      <w:pPr>
        <w:pStyle w:val="41"/>
        <w:numPr>
          <w:ilvl w:val="0"/>
          <w:numId w:val="4"/>
        </w:numPr>
        <w:shd w:val="clear" w:color="auto" w:fill="auto"/>
        <w:tabs>
          <w:tab w:val="left" w:pos="1126"/>
        </w:tabs>
        <w:spacing w:after="112" w:line="270" w:lineRule="exact"/>
        <w:ind w:left="720" w:hanging="360"/>
        <w:jc w:val="both"/>
      </w:pPr>
      <w:r>
        <w:t>СНиП 2.04.07-86* «Тепловые сети»;</w:t>
      </w:r>
    </w:p>
    <w:p w:rsidR="006C1FFF" w:rsidRDefault="006C1FFF" w:rsidP="006C1FFF">
      <w:pPr>
        <w:pStyle w:val="41"/>
        <w:numPr>
          <w:ilvl w:val="0"/>
          <w:numId w:val="4"/>
        </w:numPr>
        <w:shd w:val="clear" w:color="auto" w:fill="auto"/>
        <w:tabs>
          <w:tab w:val="left" w:pos="1126"/>
        </w:tabs>
        <w:spacing w:after="71" w:line="270" w:lineRule="exact"/>
        <w:ind w:left="720" w:hanging="360"/>
        <w:jc w:val="both"/>
      </w:pPr>
      <w:r>
        <w:t>СНиП 42-01-2002 «Газораспределительные системы»</w:t>
      </w:r>
    </w:p>
    <w:p w:rsidR="006C1FFF" w:rsidRDefault="006C1FFF" w:rsidP="006C1FFF">
      <w:pPr>
        <w:pStyle w:val="41"/>
        <w:numPr>
          <w:ilvl w:val="0"/>
          <w:numId w:val="4"/>
        </w:numPr>
        <w:shd w:val="clear" w:color="auto" w:fill="auto"/>
        <w:tabs>
          <w:tab w:val="left" w:pos="1177"/>
        </w:tabs>
        <w:spacing w:after="60" w:line="326" w:lineRule="exact"/>
        <w:ind w:left="720" w:right="20" w:hanging="360"/>
        <w:jc w:val="both"/>
      </w:pPr>
      <w:r>
        <w:t>Методики расчета потребности тепловой энергии на отопле</w:t>
      </w:r>
      <w:r>
        <w:softHyphen/>
        <w:t>ние, вентиляцию и горячее водоснабжение жилых и общественных зданий и сооружений.</w:t>
      </w:r>
    </w:p>
    <w:p w:rsidR="006C1FFF" w:rsidRDefault="006C1FFF" w:rsidP="006C1FFF">
      <w:pPr>
        <w:pStyle w:val="41"/>
        <w:numPr>
          <w:ilvl w:val="0"/>
          <w:numId w:val="4"/>
        </w:numPr>
        <w:shd w:val="clear" w:color="auto" w:fill="auto"/>
        <w:tabs>
          <w:tab w:val="left" w:pos="1201"/>
        </w:tabs>
        <w:spacing w:after="64" w:line="326" w:lineRule="exact"/>
        <w:ind w:left="720" w:right="20" w:hanging="360"/>
        <w:jc w:val="both"/>
      </w:pPr>
      <w:r>
        <w:t>РД 34.20.185-94 «Инструкция по проектированию городских электрических сетей» с учетом изменений и дополнений к разделу 2;</w:t>
      </w:r>
    </w:p>
    <w:p w:rsidR="006C1FFF" w:rsidRDefault="006C1FFF" w:rsidP="006C1FFF">
      <w:pPr>
        <w:pStyle w:val="41"/>
        <w:numPr>
          <w:ilvl w:val="0"/>
          <w:numId w:val="4"/>
        </w:numPr>
        <w:shd w:val="clear" w:color="auto" w:fill="auto"/>
        <w:tabs>
          <w:tab w:val="left" w:pos="1162"/>
        </w:tabs>
        <w:spacing w:after="56" w:line="322" w:lineRule="exact"/>
        <w:ind w:left="720" w:right="20" w:hanging="360"/>
        <w:jc w:val="both"/>
      </w:pPr>
      <w:r>
        <w:t>Свод правил по проектированию и строительству СП 31-110- 2003 "Проектирование и монтаж электроустановок жилых и общест</w:t>
      </w:r>
      <w:r>
        <w:softHyphen/>
        <w:t>венных зданий" (одобрен и рекомендован к применению постановле</w:t>
      </w:r>
      <w:r>
        <w:softHyphen/>
        <w:t>нием Госстроя РФ от 26 ноября 2003 г. № 194)</w:t>
      </w:r>
    </w:p>
    <w:p w:rsidR="006C1FFF" w:rsidRDefault="006C1FFF" w:rsidP="006C1FFF">
      <w:pPr>
        <w:pStyle w:val="41"/>
        <w:numPr>
          <w:ilvl w:val="0"/>
          <w:numId w:val="4"/>
        </w:numPr>
        <w:shd w:val="clear" w:color="auto" w:fill="auto"/>
        <w:tabs>
          <w:tab w:val="left" w:pos="1158"/>
        </w:tabs>
        <w:spacing w:after="52" w:line="326" w:lineRule="exact"/>
        <w:ind w:left="720" w:right="20" w:hanging="360"/>
        <w:jc w:val="both"/>
      </w:pPr>
      <w:r>
        <w:t>ВСН 60-89 «Устройство связи, сигнализации и диспетчериза</w:t>
      </w:r>
      <w:r>
        <w:softHyphen/>
        <w:t>ции инженерного оборудования жилых и общественных зданий. Нор</w:t>
      </w:r>
      <w:r>
        <w:softHyphen/>
        <w:t>мы проектирования»;</w:t>
      </w:r>
    </w:p>
    <w:p w:rsidR="006C1FFF" w:rsidRDefault="006C1FFF" w:rsidP="006C1FFF">
      <w:pPr>
        <w:pStyle w:val="41"/>
        <w:numPr>
          <w:ilvl w:val="0"/>
          <w:numId w:val="4"/>
        </w:numPr>
        <w:shd w:val="clear" w:color="auto" w:fill="auto"/>
        <w:tabs>
          <w:tab w:val="left" w:pos="1306"/>
        </w:tabs>
        <w:spacing w:after="113" w:line="336" w:lineRule="exact"/>
        <w:ind w:left="720" w:right="20" w:hanging="360"/>
        <w:jc w:val="both"/>
      </w:pPr>
      <w:r>
        <w:t>ВСН 116-93 «Инструкция по проектированию линейно- кабельных сооружений связи»;</w:t>
      </w:r>
    </w:p>
    <w:p w:rsidR="006C1FFF" w:rsidRDefault="006C1FFF" w:rsidP="006C1FFF">
      <w:pPr>
        <w:pStyle w:val="41"/>
        <w:keepNext/>
        <w:keepLines/>
        <w:numPr>
          <w:ilvl w:val="0"/>
          <w:numId w:val="4"/>
        </w:numPr>
        <w:shd w:val="clear" w:color="auto" w:fill="auto"/>
        <w:tabs>
          <w:tab w:val="left" w:pos="1131"/>
        </w:tabs>
        <w:spacing w:after="116" w:line="270" w:lineRule="exact"/>
        <w:ind w:left="720" w:hanging="360"/>
        <w:jc w:val="both"/>
      </w:pPr>
      <w:r>
        <w:t>Материалы топографической съемки.</w:t>
      </w:r>
    </w:p>
    <w:p w:rsidR="006C1FFF" w:rsidRDefault="006C1FFF" w:rsidP="006C1FFF">
      <w:pPr>
        <w:pStyle w:val="71"/>
        <w:keepNext/>
        <w:keepLines/>
        <w:shd w:val="clear" w:color="auto" w:fill="auto"/>
        <w:spacing w:before="0" w:after="116" w:line="270" w:lineRule="exact"/>
        <w:ind w:firstLine="0"/>
      </w:pPr>
    </w:p>
    <w:p w:rsidR="006C1FFF" w:rsidRDefault="006C1FFF" w:rsidP="006C1FFF">
      <w:pPr>
        <w:pStyle w:val="71"/>
        <w:keepNext/>
        <w:keepLines/>
        <w:shd w:val="clear" w:color="auto" w:fill="auto"/>
        <w:spacing w:before="0" w:after="116" w:line="270" w:lineRule="exact"/>
        <w:ind w:firstLine="0"/>
      </w:pPr>
      <w:r>
        <w:t xml:space="preserve">                                  Х.1 .Водоснабжение</w:t>
      </w:r>
    </w:p>
    <w:p w:rsidR="006C1FFF" w:rsidRDefault="006C1FFF" w:rsidP="006C1FFF">
      <w:pPr>
        <w:jc w:val="center"/>
        <w:rPr>
          <w:rFonts w:ascii="Trebuchet MS" w:hAnsi="Trebuchet MS" w:cs="Trebuchet MS"/>
          <w:b/>
          <w:bCs/>
          <w:i/>
          <w:iCs/>
          <w:sz w:val="27"/>
          <w:szCs w:val="27"/>
        </w:rPr>
      </w:pPr>
      <w:bookmarkStart w:id="26" w:name="bookmark54"/>
      <w:bookmarkEnd w:id="26"/>
    </w:p>
    <w:p w:rsidR="006C1FFF" w:rsidRPr="00276EA4" w:rsidRDefault="006C1FFF" w:rsidP="006C1FFF">
      <w:pPr>
        <w:jc w:val="center"/>
        <w:rPr>
          <w:rFonts w:ascii="Trebuchet MS" w:hAnsi="Trebuchet MS" w:cs="Trebuchet MS"/>
          <w:b/>
          <w:bCs/>
          <w:i/>
          <w:iCs/>
          <w:sz w:val="27"/>
          <w:szCs w:val="27"/>
        </w:rPr>
      </w:pP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t>1.1.</w:t>
      </w: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tab/>
        <w:t>Существующее водоснабжение</w:t>
      </w:r>
    </w:p>
    <w:p w:rsidR="006C1FFF" w:rsidRPr="00276EA4" w:rsidRDefault="006C1FFF" w:rsidP="006C1FFF">
      <w:pPr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 xml:space="preserve">В настоящее время территория в границах проекта планировки свободна от застройки. Существующих сетей водоснабжения на данной территории нет. Ближайший водозабор («Бабьегорский») располагается юго-восточнее территории проектирования. Ближайшие водопроводные сети проложены по </w:t>
      </w:r>
      <w:r w:rsidR="00ED3188">
        <w:rPr>
          <w:rFonts w:ascii="Trebuchet MS" w:hAnsi="Trebuchet MS" w:cs="Trebuchet MS"/>
          <w:sz w:val="27"/>
          <w:szCs w:val="27"/>
        </w:rPr>
        <w:t>проспекту</w:t>
      </w:r>
      <w:r w:rsidRPr="00276EA4">
        <w:rPr>
          <w:rFonts w:ascii="Trebuchet MS" w:hAnsi="Trebuchet MS" w:cs="Trebuchet MS"/>
          <w:sz w:val="27"/>
          <w:szCs w:val="27"/>
        </w:rPr>
        <w:t xml:space="preserve"> Гагарина.</w:t>
      </w:r>
    </w:p>
    <w:p w:rsidR="006C1FFF" w:rsidRPr="00276EA4" w:rsidRDefault="006C1FFF" w:rsidP="006C1FFF">
      <w:pPr>
        <w:jc w:val="center"/>
        <w:rPr>
          <w:rFonts w:ascii="Trebuchet MS" w:hAnsi="Trebuchet MS" w:cs="Trebuchet MS"/>
          <w:b/>
          <w:bCs/>
          <w:i/>
          <w:iCs/>
          <w:sz w:val="27"/>
          <w:szCs w:val="27"/>
        </w:rPr>
      </w:pP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lastRenderedPageBreak/>
        <w:t>1.2.</w:t>
      </w: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tab/>
        <w:t>Расчет объемов водопотребления</w:t>
      </w:r>
    </w:p>
    <w:p w:rsidR="006C1FFF" w:rsidRPr="00276EA4" w:rsidRDefault="006C1FFF" w:rsidP="006C1FFF">
      <w:pPr>
        <w:rPr>
          <w:rFonts w:ascii="Trebuchet MS" w:hAnsi="Trebuchet MS" w:cs="Trebuchet MS"/>
          <w:sz w:val="27"/>
          <w:szCs w:val="27"/>
        </w:rPr>
      </w:pP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 xml:space="preserve">Расчет объемов водопотребления выполнен на основании исходных данных для проектирования, в соответствии со СНиП 2.04..01-85* «Внутренний водопровод и канализация зданий», 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>СНиП 2.04.02 «Водоснабжение. Наружные сети и сооружения».</w:t>
      </w: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В качестве исходных данных приняты</w:t>
      </w:r>
      <w:r>
        <w:rPr>
          <w:rFonts w:ascii="Trebuchet MS" w:hAnsi="Trebuchet MS" w:cs="Trebuchet MS"/>
          <w:sz w:val="27"/>
          <w:szCs w:val="27"/>
        </w:rPr>
        <w:t xml:space="preserve"> </w:t>
      </w:r>
      <w:r w:rsidRPr="00276EA4">
        <w:rPr>
          <w:rFonts w:ascii="Trebuchet MS" w:hAnsi="Trebuchet MS" w:cs="Trebuchet MS"/>
          <w:sz w:val="27"/>
          <w:szCs w:val="27"/>
        </w:rPr>
        <w:t>технико-экономические показатели генплана застройки, а именно: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 xml:space="preserve">         -       Общая площадь района       -  123,20га;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ab/>
        <w:t>-       Общая площадь застройки</w:t>
      </w:r>
      <w:r>
        <w:rPr>
          <w:rFonts w:ascii="Trebuchet MS" w:hAnsi="Trebuchet MS" w:cs="Trebuchet MS"/>
          <w:sz w:val="27"/>
          <w:szCs w:val="27"/>
        </w:rPr>
        <w:tab/>
        <w:t>- 16,70</w:t>
      </w:r>
      <w:r w:rsidRPr="00276EA4">
        <w:rPr>
          <w:rFonts w:ascii="Trebuchet MS" w:hAnsi="Trebuchet MS" w:cs="Trebuchet MS"/>
          <w:sz w:val="27"/>
          <w:szCs w:val="27"/>
        </w:rPr>
        <w:t xml:space="preserve"> га;</w:t>
      </w: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ab/>
        <w:t>-</w:t>
      </w:r>
      <w:r>
        <w:rPr>
          <w:rFonts w:ascii="Trebuchet MS" w:hAnsi="Trebuchet MS" w:cs="Trebuchet MS"/>
          <w:sz w:val="27"/>
          <w:szCs w:val="27"/>
        </w:rPr>
        <w:tab/>
        <w:t>Общая площадь проездов и улиц – 45,65га</w:t>
      </w:r>
      <w:r w:rsidRPr="00276EA4">
        <w:rPr>
          <w:rFonts w:ascii="Trebuchet MS" w:hAnsi="Trebuchet MS" w:cs="Trebuchet MS"/>
          <w:sz w:val="27"/>
          <w:szCs w:val="27"/>
        </w:rPr>
        <w:t>;</w:t>
      </w: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 xml:space="preserve">         -       Общая площадь озеленения района  - 56,75га;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 xml:space="preserve">         -       Площадь водоемов                           - 4,10га; 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ab/>
        <w:t>-</w:t>
      </w:r>
      <w:r>
        <w:rPr>
          <w:rFonts w:ascii="Trebuchet MS" w:hAnsi="Trebuchet MS" w:cs="Trebuchet MS"/>
          <w:sz w:val="27"/>
          <w:szCs w:val="27"/>
        </w:rPr>
        <w:tab/>
        <w:t>количество жителей района             - 19056 человек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 xml:space="preserve">Норма расхода воды потребителями для жилых домов квартирного типа согласно приложению №13 Постановления Администрации Смоленской  области №207 от 05.06.2007г. в зависимости от степени благоустройства и этажности, пункта 9,  </w:t>
      </w:r>
      <w:r w:rsidRPr="00276EA4">
        <w:rPr>
          <w:rFonts w:ascii="Trebuchet MS" w:hAnsi="Trebuchet MS" w:cs="Trebuchet MS"/>
          <w:sz w:val="27"/>
          <w:szCs w:val="27"/>
          <w:lang w:val="en-US"/>
        </w:rPr>
        <w:t>q</w:t>
      </w:r>
      <w:r w:rsidRPr="00276EA4">
        <w:rPr>
          <w:rFonts w:ascii="Trebuchet MS" w:hAnsi="Trebuchet MS" w:cs="Trebuchet MS"/>
          <w:sz w:val="27"/>
          <w:szCs w:val="27"/>
          <w:vertAlign w:val="subscript"/>
        </w:rPr>
        <w:t>о</w:t>
      </w:r>
      <w:r w:rsidRPr="00276EA4">
        <w:rPr>
          <w:rFonts w:ascii="Trebuchet MS" w:hAnsi="Trebuchet MS" w:cs="Trebuchet MS"/>
          <w:sz w:val="27"/>
          <w:szCs w:val="27"/>
        </w:rPr>
        <w:t xml:space="preserve"> =360 л/сут. (среднесуточная за год). Расчетные расходы воды на нужды сельскохозяйственного, питьевого и противопожарного водоснабжения определяем по методике СНиП 2.01.02.84 «Водоснабжение. Наружные сети и сооружения», как для отдельного населенного пункта со всей инфраструктурой, а именно: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- среднесуточный расход воды на хоз.-бытовые нужды составит:</w:t>
      </w: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 xml:space="preserve">                       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 xml:space="preserve">                      </w:t>
      </w:r>
      <w:r w:rsidRPr="00276EA4">
        <w:rPr>
          <w:rFonts w:ascii="Trebuchet MS" w:hAnsi="Trebuchet MS" w:cs="Trebuchet MS"/>
          <w:sz w:val="27"/>
          <w:szCs w:val="27"/>
          <w:lang w:val="en-US"/>
        </w:rPr>
        <w:t>Q</w:t>
      </w:r>
      <w:r w:rsidRPr="00276EA4">
        <w:rPr>
          <w:rFonts w:ascii="Trebuchet MS" w:hAnsi="Trebuchet MS" w:cs="Trebuchet MS"/>
          <w:sz w:val="27"/>
          <w:szCs w:val="27"/>
        </w:rPr>
        <w:t xml:space="preserve"> </w:t>
      </w:r>
      <w:r w:rsidRPr="00276EA4">
        <w:rPr>
          <w:rFonts w:ascii="Trebuchet MS" w:hAnsi="Trebuchet MS" w:cs="Trebuchet MS"/>
          <w:sz w:val="27"/>
          <w:szCs w:val="27"/>
          <w:vertAlign w:val="subscript"/>
        </w:rPr>
        <w:t>ср.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сут.</w:t>
      </w:r>
      <w:r w:rsidRPr="00276EA4">
        <w:rPr>
          <w:rFonts w:ascii="Trebuchet MS" w:hAnsi="Trebuchet MS" w:cs="Trebuchet MS"/>
          <w:sz w:val="27"/>
          <w:szCs w:val="27"/>
        </w:rPr>
        <w:t xml:space="preserve">  = </w:t>
      </w:r>
      <w:r w:rsidRPr="00276EA4">
        <w:rPr>
          <w:rFonts w:ascii="Trebuchet MS" w:hAnsi="Trebuchet MS" w:cs="Trebuchet MS"/>
          <w:sz w:val="27"/>
          <w:szCs w:val="27"/>
          <w:lang w:val="en-US"/>
        </w:rPr>
        <w:t>U</w:t>
      </w:r>
      <w:r w:rsidRPr="00276EA4">
        <w:rPr>
          <w:rFonts w:ascii="Trebuchet MS" w:hAnsi="Trebuchet MS" w:cs="Trebuchet MS"/>
          <w:sz w:val="27"/>
          <w:szCs w:val="27"/>
        </w:rPr>
        <w:t xml:space="preserve"> х </w:t>
      </w:r>
      <w:r w:rsidRPr="00276EA4">
        <w:rPr>
          <w:rFonts w:ascii="Trebuchet MS" w:hAnsi="Trebuchet MS" w:cs="Trebuchet MS"/>
          <w:sz w:val="27"/>
          <w:szCs w:val="27"/>
          <w:lang w:val="en-US"/>
        </w:rPr>
        <w:t>q</w:t>
      </w:r>
      <w:r w:rsidRPr="00276EA4">
        <w:rPr>
          <w:rFonts w:ascii="Trebuchet MS" w:hAnsi="Trebuchet MS" w:cs="Trebuchet MS"/>
          <w:sz w:val="27"/>
          <w:szCs w:val="27"/>
        </w:rPr>
        <w:t xml:space="preserve"> (м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3</w:t>
      </w:r>
      <w:r w:rsidRPr="00276EA4">
        <w:rPr>
          <w:rFonts w:ascii="Trebuchet MS" w:hAnsi="Trebuchet MS" w:cs="Trebuchet MS"/>
          <w:sz w:val="27"/>
          <w:szCs w:val="27"/>
        </w:rPr>
        <w:t>/сут.),  где: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</w:r>
      <w:r w:rsidRPr="00276EA4">
        <w:rPr>
          <w:rFonts w:ascii="Trebuchet MS" w:hAnsi="Trebuchet MS" w:cs="Trebuchet MS"/>
          <w:sz w:val="27"/>
          <w:szCs w:val="27"/>
          <w:lang w:val="en-US"/>
        </w:rPr>
        <w:t>U</w:t>
      </w:r>
      <w:r>
        <w:rPr>
          <w:rFonts w:ascii="Trebuchet MS" w:hAnsi="Trebuchet MS" w:cs="Trebuchet MS"/>
          <w:sz w:val="27"/>
          <w:szCs w:val="27"/>
        </w:rPr>
        <w:t xml:space="preserve"> -  расчетное население 19056 человек</w:t>
      </w:r>
      <w:r w:rsidRPr="00276EA4">
        <w:rPr>
          <w:rFonts w:ascii="Trebuchet MS" w:hAnsi="Trebuchet MS" w:cs="Trebuchet MS"/>
          <w:sz w:val="27"/>
          <w:szCs w:val="27"/>
        </w:rPr>
        <w:t>;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</w:r>
      <w:r w:rsidRPr="00276EA4">
        <w:rPr>
          <w:rFonts w:ascii="Trebuchet MS" w:hAnsi="Trebuchet MS" w:cs="Trebuchet MS"/>
          <w:sz w:val="27"/>
          <w:szCs w:val="27"/>
          <w:lang w:val="en-US"/>
        </w:rPr>
        <w:t>Q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.</w:t>
      </w:r>
      <w:r w:rsidRPr="00276EA4">
        <w:rPr>
          <w:rFonts w:ascii="Trebuchet MS" w:hAnsi="Trebuchet MS" w:cs="Trebuchet MS"/>
          <w:sz w:val="27"/>
          <w:szCs w:val="27"/>
        </w:rPr>
        <w:t xml:space="preserve">  -  среднесуточная норма водопотребления = 360 л/чел/сут.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</w:r>
      <w:r w:rsidRPr="00276EA4">
        <w:rPr>
          <w:rFonts w:ascii="Trebuchet MS" w:hAnsi="Trebuchet MS" w:cs="Trebuchet MS"/>
          <w:sz w:val="27"/>
          <w:szCs w:val="27"/>
        </w:rPr>
        <w:tab/>
      </w:r>
      <w:r w:rsidRPr="00276EA4">
        <w:rPr>
          <w:rFonts w:ascii="Trebuchet MS" w:hAnsi="Trebuchet MS" w:cs="Trebuchet MS"/>
          <w:sz w:val="27"/>
          <w:szCs w:val="27"/>
          <w:lang w:val="en-US"/>
        </w:rPr>
        <w:t>Q</w:t>
      </w:r>
      <w:r w:rsidRPr="00276EA4">
        <w:rPr>
          <w:rFonts w:ascii="Trebuchet MS" w:hAnsi="Trebuchet MS" w:cs="Trebuchet MS"/>
          <w:sz w:val="27"/>
          <w:szCs w:val="27"/>
        </w:rPr>
        <w:t xml:space="preserve"> </w:t>
      </w:r>
      <w:r w:rsidRPr="00276EA4">
        <w:rPr>
          <w:rFonts w:ascii="Trebuchet MS" w:hAnsi="Trebuchet MS" w:cs="Trebuchet MS"/>
          <w:sz w:val="27"/>
          <w:szCs w:val="27"/>
          <w:vertAlign w:val="subscript"/>
        </w:rPr>
        <w:t>ср.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сут.</w:t>
      </w:r>
      <w:r>
        <w:rPr>
          <w:rFonts w:ascii="Trebuchet MS" w:hAnsi="Trebuchet MS" w:cs="Trebuchet MS"/>
          <w:sz w:val="27"/>
          <w:szCs w:val="27"/>
        </w:rPr>
        <w:t xml:space="preserve">  = 19056 х 0,36 = 6860,16</w:t>
      </w:r>
      <w:r w:rsidRPr="00276EA4">
        <w:rPr>
          <w:rFonts w:ascii="Trebuchet MS" w:hAnsi="Trebuchet MS" w:cs="Trebuchet MS"/>
          <w:sz w:val="27"/>
          <w:szCs w:val="27"/>
        </w:rPr>
        <w:t xml:space="preserve"> м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3</w:t>
      </w:r>
      <w:r w:rsidRPr="00276EA4">
        <w:rPr>
          <w:rFonts w:ascii="Trebuchet MS" w:hAnsi="Trebuchet MS" w:cs="Trebuchet MS"/>
          <w:sz w:val="27"/>
          <w:szCs w:val="27"/>
        </w:rPr>
        <w:t>/сут.</w:t>
      </w: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 xml:space="preserve">- Расчетный расход в сутки максимального водопотребления:  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</w:r>
      <w:r w:rsidRPr="00276EA4">
        <w:rPr>
          <w:rFonts w:ascii="Trebuchet MS" w:hAnsi="Trebuchet MS" w:cs="Trebuchet MS"/>
          <w:sz w:val="27"/>
          <w:szCs w:val="27"/>
        </w:rPr>
        <w:tab/>
      </w:r>
      <w:r w:rsidRPr="00276EA4">
        <w:rPr>
          <w:rFonts w:ascii="Trebuchet MS" w:hAnsi="Trebuchet MS" w:cs="Trebuchet MS"/>
          <w:sz w:val="27"/>
          <w:szCs w:val="27"/>
          <w:lang w:val="en-US"/>
        </w:rPr>
        <w:t>Q</w:t>
      </w:r>
      <w:r w:rsidRPr="00276EA4">
        <w:rPr>
          <w:rFonts w:ascii="Trebuchet MS" w:hAnsi="Trebuchet MS" w:cs="Trebuchet MS"/>
          <w:sz w:val="27"/>
          <w:szCs w:val="27"/>
        </w:rPr>
        <w:t xml:space="preserve"> </w:t>
      </w:r>
      <w:r w:rsidRPr="00276EA4">
        <w:rPr>
          <w:rFonts w:ascii="Trebuchet MS" w:hAnsi="Trebuchet MS" w:cs="Trebuchet MS"/>
          <w:sz w:val="27"/>
          <w:szCs w:val="27"/>
          <w:vertAlign w:val="subscript"/>
        </w:rPr>
        <w:t>мах..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сут.</w:t>
      </w:r>
      <w:r w:rsidRPr="00276EA4">
        <w:rPr>
          <w:rFonts w:ascii="Trebuchet MS" w:hAnsi="Trebuchet MS" w:cs="Trebuchet MS"/>
          <w:sz w:val="27"/>
          <w:szCs w:val="27"/>
        </w:rPr>
        <w:t xml:space="preserve">  = </w:t>
      </w:r>
      <w:r w:rsidRPr="00276EA4">
        <w:rPr>
          <w:rFonts w:ascii="Trebuchet MS" w:hAnsi="Trebuchet MS" w:cs="Trebuchet MS"/>
          <w:sz w:val="27"/>
          <w:szCs w:val="27"/>
          <w:lang w:val="en-US"/>
        </w:rPr>
        <w:t>Q</w:t>
      </w:r>
      <w:r w:rsidRPr="00276EA4">
        <w:rPr>
          <w:rFonts w:ascii="Trebuchet MS" w:hAnsi="Trebuchet MS" w:cs="Trebuchet MS"/>
          <w:sz w:val="27"/>
          <w:szCs w:val="27"/>
        </w:rPr>
        <w:t xml:space="preserve"> </w:t>
      </w:r>
      <w:r w:rsidRPr="00276EA4">
        <w:rPr>
          <w:rFonts w:ascii="Trebuchet MS" w:hAnsi="Trebuchet MS" w:cs="Trebuchet MS"/>
          <w:sz w:val="27"/>
          <w:szCs w:val="27"/>
          <w:vertAlign w:val="subscript"/>
        </w:rPr>
        <w:t>ср.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сут.</w:t>
      </w:r>
      <w:r w:rsidRPr="00276EA4">
        <w:rPr>
          <w:rFonts w:ascii="Trebuchet MS" w:hAnsi="Trebuchet MS" w:cs="Trebuchet MS"/>
          <w:sz w:val="27"/>
          <w:szCs w:val="27"/>
        </w:rPr>
        <w:t xml:space="preserve">  х К</w:t>
      </w:r>
      <w:r w:rsidRPr="00276EA4">
        <w:rPr>
          <w:rFonts w:ascii="Trebuchet MS" w:hAnsi="Trebuchet MS" w:cs="Trebuchet MS"/>
          <w:sz w:val="27"/>
          <w:szCs w:val="27"/>
          <w:vertAlign w:val="subscript"/>
        </w:rPr>
        <w:t>сут.</w:t>
      </w:r>
      <w:r w:rsidRPr="00276EA4">
        <w:rPr>
          <w:rFonts w:ascii="Trebuchet MS" w:hAnsi="Trebuchet MS" w:cs="Trebuchet MS"/>
          <w:sz w:val="27"/>
          <w:szCs w:val="27"/>
        </w:rPr>
        <w:t xml:space="preserve">     м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3</w:t>
      </w:r>
      <w:r w:rsidRPr="00276EA4">
        <w:rPr>
          <w:rFonts w:ascii="Trebuchet MS" w:hAnsi="Trebuchet MS" w:cs="Trebuchet MS"/>
          <w:sz w:val="27"/>
          <w:szCs w:val="27"/>
        </w:rPr>
        <w:t>/сут.,  где: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ind w:firstLine="720"/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>К</w:t>
      </w:r>
      <w:r w:rsidRPr="00276EA4">
        <w:rPr>
          <w:rFonts w:ascii="Trebuchet MS" w:hAnsi="Trebuchet MS" w:cs="Trebuchet MS"/>
          <w:sz w:val="27"/>
          <w:szCs w:val="27"/>
          <w:vertAlign w:val="subscript"/>
        </w:rPr>
        <w:t xml:space="preserve">сут.мах.. </w:t>
      </w:r>
      <w:r w:rsidRPr="00276EA4">
        <w:rPr>
          <w:rFonts w:ascii="Trebuchet MS" w:hAnsi="Trebuchet MS" w:cs="Trebuchet MS"/>
          <w:sz w:val="27"/>
          <w:szCs w:val="27"/>
        </w:rPr>
        <w:t xml:space="preserve"> по формуле 2</w:t>
      </w:r>
      <w:r w:rsidRPr="00E01A84">
        <w:rPr>
          <w:rFonts w:ascii="Trebuchet MS" w:hAnsi="Trebuchet MS" w:cs="Trebuchet MS"/>
          <w:sz w:val="27"/>
          <w:szCs w:val="27"/>
        </w:rPr>
        <w:t xml:space="preserve"> </w:t>
      </w:r>
      <w:r>
        <w:rPr>
          <w:rFonts w:ascii="Trebuchet MS" w:hAnsi="Trebuchet MS" w:cs="Trebuchet MS"/>
          <w:sz w:val="27"/>
          <w:szCs w:val="27"/>
        </w:rPr>
        <w:t>(</w:t>
      </w:r>
      <w:r w:rsidRPr="00276EA4">
        <w:rPr>
          <w:rFonts w:ascii="Trebuchet MS" w:hAnsi="Trebuchet MS" w:cs="Trebuchet MS"/>
          <w:sz w:val="27"/>
          <w:szCs w:val="27"/>
        </w:rPr>
        <w:t xml:space="preserve">СНиП 2.04.02 </w:t>
      </w:r>
      <w:r>
        <w:rPr>
          <w:rFonts w:ascii="Trebuchet MS" w:hAnsi="Trebuchet MS" w:cs="Trebuchet MS"/>
          <w:sz w:val="27"/>
          <w:szCs w:val="27"/>
        </w:rPr>
        <w:t xml:space="preserve">) </w:t>
      </w:r>
      <w:r w:rsidRPr="00276EA4">
        <w:rPr>
          <w:rFonts w:ascii="Trebuchet MS" w:hAnsi="Trebuchet MS" w:cs="Trebuchet MS"/>
          <w:sz w:val="27"/>
          <w:szCs w:val="27"/>
        </w:rPr>
        <w:t xml:space="preserve"> = 1.2    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</w:r>
      <w:r w:rsidRPr="00276EA4">
        <w:rPr>
          <w:rFonts w:ascii="Trebuchet MS" w:hAnsi="Trebuchet MS" w:cs="Trebuchet MS"/>
          <w:sz w:val="27"/>
          <w:szCs w:val="27"/>
        </w:rPr>
        <w:tab/>
      </w:r>
      <w:r w:rsidRPr="00276EA4">
        <w:rPr>
          <w:rFonts w:ascii="Trebuchet MS" w:hAnsi="Trebuchet MS" w:cs="Trebuchet MS"/>
          <w:sz w:val="27"/>
          <w:szCs w:val="27"/>
          <w:lang w:val="en-US"/>
        </w:rPr>
        <w:t>Q</w:t>
      </w:r>
      <w:r w:rsidRPr="00276EA4">
        <w:rPr>
          <w:rFonts w:ascii="Trebuchet MS" w:hAnsi="Trebuchet MS" w:cs="Trebuchet MS"/>
          <w:sz w:val="27"/>
          <w:szCs w:val="27"/>
        </w:rPr>
        <w:t xml:space="preserve"> </w:t>
      </w:r>
      <w:r w:rsidRPr="00276EA4">
        <w:rPr>
          <w:rFonts w:ascii="Trebuchet MS" w:hAnsi="Trebuchet MS" w:cs="Trebuchet MS"/>
          <w:sz w:val="27"/>
          <w:szCs w:val="27"/>
          <w:vertAlign w:val="subscript"/>
        </w:rPr>
        <w:t>мах..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сут.</w:t>
      </w:r>
      <w:r w:rsidRPr="00276EA4">
        <w:rPr>
          <w:rFonts w:ascii="Trebuchet MS" w:hAnsi="Trebuchet MS" w:cs="Trebuchet MS"/>
          <w:sz w:val="27"/>
          <w:szCs w:val="27"/>
        </w:rPr>
        <w:t xml:space="preserve">  = </w:t>
      </w:r>
      <w:r>
        <w:rPr>
          <w:rFonts w:ascii="Trebuchet MS" w:hAnsi="Trebuchet MS" w:cs="Trebuchet MS"/>
          <w:sz w:val="27"/>
          <w:szCs w:val="27"/>
        </w:rPr>
        <w:t xml:space="preserve">6860,16  х 1,2 = 8232,19  </w:t>
      </w:r>
      <w:r w:rsidRPr="00276EA4">
        <w:rPr>
          <w:rFonts w:ascii="Trebuchet MS" w:hAnsi="Trebuchet MS" w:cs="Trebuchet MS"/>
          <w:sz w:val="27"/>
          <w:szCs w:val="27"/>
        </w:rPr>
        <w:t>м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3</w:t>
      </w:r>
      <w:r w:rsidRPr="00276EA4">
        <w:rPr>
          <w:rFonts w:ascii="Trebuchet MS" w:hAnsi="Trebuchet MS" w:cs="Trebuchet MS"/>
          <w:sz w:val="27"/>
          <w:szCs w:val="27"/>
        </w:rPr>
        <w:t xml:space="preserve">/сут.  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 xml:space="preserve">- Расчетный среднечасовой расход в сутки максимального водопотребления составит:  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</w:r>
      <w:r w:rsidRPr="00276EA4">
        <w:rPr>
          <w:rFonts w:ascii="Trebuchet MS" w:hAnsi="Trebuchet MS" w:cs="Trebuchet MS"/>
          <w:sz w:val="27"/>
          <w:szCs w:val="27"/>
        </w:rPr>
        <w:tab/>
      </w:r>
      <w:r w:rsidRPr="00276EA4">
        <w:rPr>
          <w:rFonts w:ascii="Trebuchet MS" w:hAnsi="Trebuchet MS" w:cs="Trebuchet MS"/>
          <w:sz w:val="27"/>
          <w:szCs w:val="27"/>
          <w:lang w:val="en-US"/>
        </w:rPr>
        <w:t>Q</w:t>
      </w:r>
      <w:r w:rsidRPr="00276EA4">
        <w:rPr>
          <w:rFonts w:ascii="Trebuchet MS" w:hAnsi="Trebuchet MS" w:cs="Trebuchet MS"/>
          <w:sz w:val="27"/>
          <w:szCs w:val="27"/>
        </w:rPr>
        <w:t xml:space="preserve"> </w:t>
      </w:r>
      <w:r w:rsidRPr="00276EA4">
        <w:rPr>
          <w:rFonts w:ascii="Trebuchet MS" w:hAnsi="Trebuchet MS" w:cs="Trebuchet MS"/>
          <w:sz w:val="27"/>
          <w:szCs w:val="27"/>
          <w:vertAlign w:val="subscript"/>
        </w:rPr>
        <w:t>ср..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час..</w:t>
      </w:r>
      <w:r>
        <w:rPr>
          <w:rFonts w:ascii="Trebuchet MS" w:hAnsi="Trebuchet MS" w:cs="Trebuchet MS"/>
          <w:sz w:val="27"/>
          <w:szCs w:val="27"/>
        </w:rPr>
        <w:t xml:space="preserve">  = 8232,19 / 24 = 343,0  </w:t>
      </w:r>
      <w:r w:rsidRPr="00276EA4">
        <w:rPr>
          <w:rFonts w:ascii="Trebuchet MS" w:hAnsi="Trebuchet MS" w:cs="Trebuchet MS"/>
          <w:sz w:val="27"/>
          <w:szCs w:val="27"/>
        </w:rPr>
        <w:t xml:space="preserve"> м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3</w:t>
      </w:r>
      <w:r w:rsidRPr="00276EA4">
        <w:rPr>
          <w:rFonts w:ascii="Trebuchet MS" w:hAnsi="Trebuchet MS" w:cs="Trebuchet MS"/>
          <w:sz w:val="27"/>
          <w:szCs w:val="27"/>
        </w:rPr>
        <w:t>/час.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- Коэффициент часовой неравномерности</w:t>
      </w:r>
      <w:r>
        <w:rPr>
          <w:rFonts w:ascii="Trebuchet MS" w:hAnsi="Trebuchet MS" w:cs="Trebuchet MS"/>
          <w:sz w:val="27"/>
          <w:szCs w:val="27"/>
        </w:rPr>
        <w:t xml:space="preserve"> согласно</w:t>
      </w:r>
      <w:r w:rsidRPr="00276EA4">
        <w:rPr>
          <w:rFonts w:ascii="Trebuchet MS" w:hAnsi="Trebuchet MS" w:cs="Trebuchet MS"/>
          <w:sz w:val="27"/>
          <w:szCs w:val="27"/>
        </w:rPr>
        <w:t xml:space="preserve"> СНиП 2.04.02</w:t>
      </w:r>
    </w:p>
    <w:p w:rsidR="006C1FFF" w:rsidRPr="00276EA4" w:rsidRDefault="006C1FFF" w:rsidP="006C1FFF">
      <w:pPr>
        <w:ind w:left="720" w:firstLine="720"/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lastRenderedPageBreak/>
        <w:t>К</w:t>
      </w:r>
      <w:r w:rsidRPr="00276EA4">
        <w:rPr>
          <w:rFonts w:ascii="Trebuchet MS" w:hAnsi="Trebuchet MS" w:cs="Trebuchet MS"/>
          <w:sz w:val="27"/>
          <w:szCs w:val="27"/>
          <w:vertAlign w:val="subscript"/>
        </w:rPr>
        <w:t>час.</w:t>
      </w:r>
      <w:r w:rsidRPr="00276EA4">
        <w:rPr>
          <w:rFonts w:ascii="Trebuchet MS" w:hAnsi="Trebuchet MS" w:cs="Trebuchet MS"/>
          <w:sz w:val="27"/>
          <w:szCs w:val="27"/>
        </w:rPr>
        <w:t xml:space="preserve">  =  α х β,   где:</w:t>
      </w:r>
    </w:p>
    <w:p w:rsidR="006C1FFF" w:rsidRPr="00276EA4" w:rsidRDefault="006C1FFF" w:rsidP="006C1FFF">
      <w:pPr>
        <w:ind w:left="720" w:firstLine="720"/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ind w:firstLine="720"/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>α – коэффициент, учитывающий степень благоустройства;</w:t>
      </w:r>
    </w:p>
    <w:p w:rsidR="006C1FFF" w:rsidRDefault="006C1FFF" w:rsidP="006C1FFF">
      <w:pPr>
        <w:ind w:firstLine="720"/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>β – коэффициент, зависящий от расчетного коли</w:t>
      </w:r>
      <w:r>
        <w:rPr>
          <w:rFonts w:ascii="Trebuchet MS" w:hAnsi="Trebuchet MS" w:cs="Trebuchet MS"/>
          <w:sz w:val="27"/>
          <w:szCs w:val="27"/>
        </w:rPr>
        <w:t>чества жителей</w:t>
      </w:r>
    </w:p>
    <w:p w:rsidR="006C1FFF" w:rsidRPr="00276EA4" w:rsidRDefault="006C1FFF" w:rsidP="006C1FFF">
      <w:pPr>
        <w:ind w:firstLine="720"/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 xml:space="preserve"> по табл.2 = 1,2</w:t>
      </w:r>
    </w:p>
    <w:p w:rsidR="006C1FFF" w:rsidRPr="00276EA4" w:rsidRDefault="006C1FFF" w:rsidP="006C1FFF">
      <w:pPr>
        <w:ind w:firstLine="720"/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 xml:space="preserve"> </w:t>
      </w:r>
      <w:r w:rsidRPr="00276EA4">
        <w:rPr>
          <w:rFonts w:ascii="Trebuchet MS" w:hAnsi="Trebuchet MS" w:cs="Trebuchet MS"/>
          <w:sz w:val="27"/>
          <w:szCs w:val="27"/>
        </w:rPr>
        <w:tab/>
        <w:t>К</w:t>
      </w:r>
      <w:r w:rsidRPr="00276EA4">
        <w:rPr>
          <w:rFonts w:ascii="Trebuchet MS" w:hAnsi="Trebuchet MS" w:cs="Trebuchet MS"/>
          <w:sz w:val="27"/>
          <w:szCs w:val="27"/>
          <w:vertAlign w:val="subscript"/>
        </w:rPr>
        <w:t>час.</w:t>
      </w:r>
      <w:r>
        <w:rPr>
          <w:rFonts w:ascii="Trebuchet MS" w:hAnsi="Trebuchet MS" w:cs="Trebuchet MS"/>
          <w:sz w:val="27"/>
          <w:szCs w:val="27"/>
        </w:rPr>
        <w:t xml:space="preserve">  =  1,3 х 1,2 = 1,56</w:t>
      </w:r>
      <w:r w:rsidRPr="00276EA4">
        <w:rPr>
          <w:rFonts w:ascii="Trebuchet MS" w:hAnsi="Trebuchet MS" w:cs="Trebuchet MS"/>
          <w:sz w:val="27"/>
          <w:szCs w:val="27"/>
        </w:rPr>
        <w:t xml:space="preserve">   </w:t>
      </w:r>
    </w:p>
    <w:p w:rsidR="006C1FFF" w:rsidRPr="00276EA4" w:rsidRDefault="006C1FFF" w:rsidP="006C1FFF">
      <w:pPr>
        <w:ind w:firstLine="720"/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- Расчетный максимальный часовой расход воды по микрорайону на хоз.-бытовые нужды составит: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</w:r>
      <w:r w:rsidRPr="00276EA4">
        <w:rPr>
          <w:rFonts w:ascii="Trebuchet MS" w:hAnsi="Trebuchet MS" w:cs="Trebuchet MS"/>
          <w:sz w:val="27"/>
          <w:szCs w:val="27"/>
        </w:rPr>
        <w:tab/>
      </w:r>
      <w:r w:rsidRPr="00276EA4">
        <w:rPr>
          <w:rFonts w:ascii="Trebuchet MS" w:hAnsi="Trebuchet MS" w:cs="Trebuchet MS"/>
          <w:sz w:val="27"/>
          <w:szCs w:val="27"/>
          <w:lang w:val="en-US"/>
        </w:rPr>
        <w:t>Q</w:t>
      </w:r>
      <w:r w:rsidRPr="00276EA4">
        <w:rPr>
          <w:rFonts w:ascii="Trebuchet MS" w:hAnsi="Trebuchet MS" w:cs="Trebuchet MS"/>
          <w:sz w:val="27"/>
          <w:szCs w:val="27"/>
        </w:rPr>
        <w:t xml:space="preserve"> </w:t>
      </w:r>
      <w:r w:rsidRPr="00276EA4">
        <w:rPr>
          <w:rFonts w:ascii="Trebuchet MS" w:hAnsi="Trebuchet MS" w:cs="Trebuchet MS"/>
          <w:sz w:val="27"/>
          <w:szCs w:val="27"/>
          <w:vertAlign w:val="subscript"/>
        </w:rPr>
        <w:t>мах..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час.</w:t>
      </w:r>
      <w:r>
        <w:rPr>
          <w:rFonts w:ascii="Trebuchet MS" w:hAnsi="Trebuchet MS" w:cs="Trebuchet MS"/>
          <w:sz w:val="27"/>
          <w:szCs w:val="27"/>
        </w:rPr>
        <w:t xml:space="preserve">  = 343,0 х 1,56 = 535,10  </w:t>
      </w:r>
      <w:r w:rsidRPr="00276EA4">
        <w:rPr>
          <w:rFonts w:ascii="Trebuchet MS" w:hAnsi="Trebuchet MS" w:cs="Trebuchet MS"/>
          <w:sz w:val="27"/>
          <w:szCs w:val="27"/>
        </w:rPr>
        <w:t>м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3</w:t>
      </w:r>
      <w:r>
        <w:rPr>
          <w:rFonts w:ascii="Trebuchet MS" w:hAnsi="Trebuchet MS" w:cs="Trebuchet MS"/>
          <w:sz w:val="27"/>
          <w:szCs w:val="27"/>
        </w:rPr>
        <w:t>/час. или 149</w:t>
      </w:r>
      <w:r w:rsidRPr="00276EA4">
        <w:rPr>
          <w:rFonts w:ascii="Trebuchet MS" w:hAnsi="Trebuchet MS" w:cs="Trebuchet MS"/>
          <w:sz w:val="27"/>
          <w:szCs w:val="27"/>
        </w:rPr>
        <w:t xml:space="preserve"> л/с.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Расход воды на внутреннее пожаротушение общественного здания с максимальным объемом примем по табл.2 СНиП 2.04.01-85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 xml:space="preserve"> в размере 10 л/с.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 xml:space="preserve">Расход воды на наружное пожаротушение </w:t>
      </w:r>
      <w:r>
        <w:rPr>
          <w:rFonts w:ascii="Trebuchet MS" w:hAnsi="Trebuchet MS" w:cs="Trebuchet MS"/>
          <w:sz w:val="27"/>
          <w:szCs w:val="27"/>
        </w:rPr>
        <w:t>принимаем согласно  СП8.13130.2009 по табл. 2 при объеме здания более50тыс.м3 - 30</w:t>
      </w:r>
      <w:r w:rsidRPr="00276EA4">
        <w:rPr>
          <w:rFonts w:ascii="Trebuchet MS" w:hAnsi="Trebuchet MS" w:cs="Trebuchet MS"/>
          <w:sz w:val="27"/>
          <w:szCs w:val="27"/>
        </w:rPr>
        <w:t xml:space="preserve"> л/с.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Суммарный про</w:t>
      </w:r>
      <w:r>
        <w:rPr>
          <w:rFonts w:ascii="Trebuchet MS" w:hAnsi="Trebuchet MS" w:cs="Trebuchet MS"/>
          <w:sz w:val="27"/>
          <w:szCs w:val="27"/>
        </w:rPr>
        <w:t>тивопожарный расход – 40 л/с или 144</w:t>
      </w:r>
      <w:r w:rsidRPr="00276EA4">
        <w:rPr>
          <w:rFonts w:ascii="Trebuchet MS" w:hAnsi="Trebuchet MS" w:cs="Trebuchet MS"/>
          <w:sz w:val="27"/>
          <w:szCs w:val="27"/>
        </w:rPr>
        <w:t xml:space="preserve"> м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3</w:t>
      </w:r>
      <w:r w:rsidRPr="00276EA4">
        <w:rPr>
          <w:rFonts w:ascii="Trebuchet MS" w:hAnsi="Trebuchet MS" w:cs="Trebuchet MS"/>
          <w:sz w:val="27"/>
          <w:szCs w:val="27"/>
        </w:rPr>
        <w:t>/час.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Таким образом, общий максимальный часовой расход воды</w:t>
      </w:r>
      <w:r>
        <w:rPr>
          <w:rFonts w:ascii="Trebuchet MS" w:hAnsi="Trebuchet MS" w:cs="Trebuchet MS"/>
          <w:sz w:val="27"/>
          <w:szCs w:val="27"/>
        </w:rPr>
        <w:t xml:space="preserve"> при пожаре по микрорайону </w:t>
      </w:r>
      <w:r w:rsidRPr="00276EA4">
        <w:rPr>
          <w:rFonts w:ascii="Trebuchet MS" w:hAnsi="Trebuchet MS" w:cs="Trebuchet MS"/>
          <w:sz w:val="27"/>
          <w:szCs w:val="27"/>
        </w:rPr>
        <w:t xml:space="preserve"> составит: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</w:r>
      <w:r w:rsidRPr="00276EA4">
        <w:rPr>
          <w:rFonts w:ascii="Trebuchet MS" w:hAnsi="Trebuchet MS" w:cs="Trebuchet MS"/>
          <w:sz w:val="27"/>
          <w:szCs w:val="27"/>
        </w:rPr>
        <w:tab/>
      </w:r>
      <w:r w:rsidRPr="00276EA4">
        <w:rPr>
          <w:rFonts w:ascii="Trebuchet MS" w:hAnsi="Trebuchet MS" w:cs="Trebuchet MS"/>
          <w:sz w:val="27"/>
          <w:szCs w:val="27"/>
          <w:lang w:val="en-US"/>
        </w:rPr>
        <w:t>Q</w:t>
      </w:r>
      <w:r w:rsidRPr="00276EA4">
        <w:rPr>
          <w:rFonts w:ascii="Trebuchet MS" w:hAnsi="Trebuchet MS" w:cs="Trebuchet MS"/>
          <w:sz w:val="27"/>
          <w:szCs w:val="27"/>
        </w:rPr>
        <w:t xml:space="preserve"> </w:t>
      </w:r>
      <w:r w:rsidRPr="00276EA4">
        <w:rPr>
          <w:rFonts w:ascii="Trebuchet MS" w:hAnsi="Trebuchet MS" w:cs="Trebuchet MS"/>
          <w:sz w:val="27"/>
          <w:szCs w:val="27"/>
          <w:vertAlign w:val="subscript"/>
        </w:rPr>
        <w:t>мах..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час.</w:t>
      </w:r>
      <w:r>
        <w:rPr>
          <w:rFonts w:ascii="Trebuchet MS" w:hAnsi="Trebuchet MS" w:cs="Trebuchet MS"/>
          <w:sz w:val="27"/>
          <w:szCs w:val="27"/>
        </w:rPr>
        <w:t xml:space="preserve">  = 535,1 + 144,0 = 679,10</w:t>
      </w:r>
      <w:r w:rsidRPr="00276EA4">
        <w:rPr>
          <w:rFonts w:ascii="Trebuchet MS" w:hAnsi="Trebuchet MS" w:cs="Trebuchet MS"/>
          <w:sz w:val="27"/>
          <w:szCs w:val="27"/>
        </w:rPr>
        <w:t xml:space="preserve">   м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3</w:t>
      </w:r>
      <w:r>
        <w:rPr>
          <w:rFonts w:ascii="Trebuchet MS" w:hAnsi="Trebuchet MS" w:cs="Trebuchet MS"/>
          <w:sz w:val="27"/>
          <w:szCs w:val="27"/>
        </w:rPr>
        <w:t>/час. или 190</w:t>
      </w:r>
      <w:r w:rsidRPr="00276EA4">
        <w:rPr>
          <w:rFonts w:ascii="Trebuchet MS" w:hAnsi="Trebuchet MS" w:cs="Trebuchet MS"/>
          <w:sz w:val="27"/>
          <w:szCs w:val="27"/>
        </w:rPr>
        <w:t xml:space="preserve"> л/с.</w:t>
      </w: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Default="006C1FFF" w:rsidP="006C1FFF">
      <w:pPr>
        <w:numPr>
          <w:ilvl w:val="1"/>
          <w:numId w:val="6"/>
        </w:numPr>
        <w:rPr>
          <w:rFonts w:ascii="Trebuchet MS" w:hAnsi="Trebuchet MS" w:cs="Trebuchet MS"/>
          <w:b/>
          <w:bCs/>
          <w:i/>
          <w:iCs/>
          <w:sz w:val="27"/>
          <w:szCs w:val="27"/>
        </w:rPr>
      </w:pP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t>Водоисточник</w:t>
      </w:r>
    </w:p>
    <w:p w:rsidR="006C1FFF" w:rsidRPr="00B94276" w:rsidRDefault="006C1FFF" w:rsidP="006C1FFF">
      <w:pPr>
        <w:ind w:left="2670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rPr>
          <w:rFonts w:ascii="Trebuchet MS" w:hAnsi="Trebuchet MS" w:cs="Trebuchet MS"/>
          <w:sz w:val="27"/>
          <w:szCs w:val="27"/>
        </w:rPr>
      </w:pP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Обеспечение водой потребителей проект</w:t>
      </w:r>
      <w:r>
        <w:rPr>
          <w:rFonts w:ascii="Trebuchet MS" w:hAnsi="Trebuchet MS" w:cs="Trebuchet MS"/>
          <w:sz w:val="27"/>
          <w:szCs w:val="27"/>
        </w:rPr>
        <w:t>ируемой застройки в объеме 8232,19</w:t>
      </w:r>
      <w:r w:rsidRPr="00276EA4">
        <w:rPr>
          <w:rFonts w:ascii="Trebuchet MS" w:hAnsi="Trebuchet MS" w:cs="Trebuchet MS"/>
          <w:sz w:val="27"/>
          <w:szCs w:val="27"/>
        </w:rPr>
        <w:t xml:space="preserve"> м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3</w:t>
      </w:r>
      <w:r w:rsidRPr="00276EA4">
        <w:rPr>
          <w:rFonts w:ascii="Trebuchet MS" w:hAnsi="Trebuchet MS" w:cs="Trebuchet MS"/>
          <w:sz w:val="27"/>
          <w:szCs w:val="27"/>
        </w:rPr>
        <w:t>/сут. предусматривается подземными водами путем строительства водозаборных сква</w:t>
      </w:r>
      <w:r>
        <w:rPr>
          <w:rFonts w:ascii="Trebuchet MS" w:hAnsi="Trebuchet MS" w:cs="Trebuchet MS"/>
          <w:sz w:val="27"/>
          <w:szCs w:val="27"/>
        </w:rPr>
        <w:t xml:space="preserve">жин общей производительностью 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>6</w:t>
      </w:r>
      <w:r w:rsidRPr="00276EA4">
        <w:rPr>
          <w:rFonts w:ascii="Trebuchet MS" w:hAnsi="Trebuchet MS" w:cs="Trebuchet MS"/>
          <w:sz w:val="27"/>
          <w:szCs w:val="27"/>
        </w:rPr>
        <w:t>00 м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3</w:t>
      </w:r>
      <w:r w:rsidRPr="00276EA4">
        <w:rPr>
          <w:rFonts w:ascii="Trebuchet MS" w:hAnsi="Trebuchet MS" w:cs="Trebuchet MS"/>
          <w:sz w:val="27"/>
          <w:szCs w:val="27"/>
        </w:rPr>
        <w:t>/час. По да</w:t>
      </w:r>
      <w:r>
        <w:rPr>
          <w:rFonts w:ascii="Trebuchet MS" w:hAnsi="Trebuchet MS" w:cs="Trebuchet MS"/>
          <w:sz w:val="27"/>
          <w:szCs w:val="27"/>
        </w:rPr>
        <w:t>нным «Геомониторинг-Смоленск» №</w:t>
      </w:r>
      <w:r w:rsidRPr="00276EA4">
        <w:rPr>
          <w:rFonts w:ascii="Trebuchet MS" w:hAnsi="Trebuchet MS" w:cs="Trebuchet MS"/>
          <w:sz w:val="27"/>
          <w:szCs w:val="27"/>
        </w:rPr>
        <w:t>12-03 от 30.07.2003г., № 22-07 от 02.10.2007г. в данном районе потребность в воде может быть удовлетворена за счет подземных вод водоносного среднераменского карбонатно-терригенного горизонта, залегающего на глубине 125-130м с удельным дебитом до 10 м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3</w:t>
      </w:r>
      <w:r w:rsidRPr="00276EA4">
        <w:rPr>
          <w:rFonts w:ascii="Trebuchet MS" w:hAnsi="Trebuchet MS" w:cs="Trebuchet MS"/>
          <w:sz w:val="27"/>
          <w:szCs w:val="27"/>
        </w:rPr>
        <w:t>/час. При глубине скважин до 160м статический горизонт определяется на глубине 60-70м, что дает возможность расчетного водопонижения до 30м с дебитом скважины до 200 м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3</w:t>
      </w:r>
      <w:r w:rsidRPr="00276EA4">
        <w:rPr>
          <w:rFonts w:ascii="Trebuchet MS" w:hAnsi="Trebuchet MS" w:cs="Trebuchet MS"/>
          <w:sz w:val="27"/>
          <w:szCs w:val="27"/>
        </w:rPr>
        <w:t>/час. Следовательно, на расче</w:t>
      </w:r>
      <w:r>
        <w:rPr>
          <w:rFonts w:ascii="Trebuchet MS" w:hAnsi="Trebuchet MS" w:cs="Trebuchet MS"/>
          <w:sz w:val="27"/>
          <w:szCs w:val="27"/>
        </w:rPr>
        <w:t>тный срок необходимо пробурить 3 скважины производительностью  до 2</w:t>
      </w:r>
      <w:r w:rsidRPr="00276EA4">
        <w:rPr>
          <w:rFonts w:ascii="Trebuchet MS" w:hAnsi="Trebuchet MS" w:cs="Trebuchet MS"/>
          <w:sz w:val="27"/>
          <w:szCs w:val="27"/>
        </w:rPr>
        <w:t>00 м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3</w:t>
      </w:r>
      <w:r>
        <w:rPr>
          <w:rFonts w:ascii="Trebuchet MS" w:hAnsi="Trebuchet MS" w:cs="Trebuchet MS"/>
          <w:sz w:val="27"/>
          <w:szCs w:val="27"/>
        </w:rPr>
        <w:t>/час каждая.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Водозаборные скважины возможно разместить в пониженной части участка за границей застройки на расстоянии 200-250м между ними.</w:t>
      </w: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Качество воды среднераменского горизонта по данным анализов действующих скважин отвечает требованиям ГОСТ 2874.82.</w:t>
      </w: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center"/>
        <w:rPr>
          <w:rFonts w:ascii="Trebuchet MS" w:hAnsi="Trebuchet MS" w:cs="Trebuchet MS"/>
          <w:b/>
          <w:bCs/>
          <w:i/>
          <w:iCs/>
          <w:sz w:val="27"/>
          <w:szCs w:val="27"/>
        </w:rPr>
      </w:pP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lastRenderedPageBreak/>
        <w:t>1.</w:t>
      </w:r>
      <w:r>
        <w:rPr>
          <w:rFonts w:ascii="Trebuchet MS" w:hAnsi="Trebuchet MS" w:cs="Trebuchet MS"/>
          <w:b/>
          <w:bCs/>
          <w:i/>
          <w:iCs/>
          <w:sz w:val="27"/>
          <w:szCs w:val="27"/>
        </w:rPr>
        <w:t>4</w:t>
      </w: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t>.</w:t>
      </w: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tab/>
        <w:t>Система и схема водоснабжения</w:t>
      </w:r>
    </w:p>
    <w:p w:rsidR="006C1FFF" w:rsidRPr="00276EA4" w:rsidRDefault="006C1FFF" w:rsidP="006C1FFF">
      <w:pPr>
        <w:rPr>
          <w:rFonts w:ascii="Trebuchet MS" w:hAnsi="Trebuchet MS" w:cs="Trebuchet MS"/>
          <w:sz w:val="27"/>
          <w:szCs w:val="27"/>
        </w:rPr>
      </w:pP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Система водоснабжения микрорайона централизованная, объединенная хозяйственно-противопожарная. По надежности подачи воды система относится к первой категории (п.4.4 СНиП 2.04.02-84) в силу чего, все артскважины снабжаются электроэнер</w:t>
      </w:r>
      <w:r>
        <w:rPr>
          <w:rFonts w:ascii="Trebuchet MS" w:hAnsi="Trebuchet MS" w:cs="Trebuchet MS"/>
          <w:sz w:val="27"/>
          <w:szCs w:val="27"/>
        </w:rPr>
        <w:t>гией по двум самостоятельным электро</w:t>
      </w:r>
      <w:r w:rsidRPr="00276EA4">
        <w:rPr>
          <w:rFonts w:ascii="Trebuchet MS" w:hAnsi="Trebuchet MS" w:cs="Trebuchet MS"/>
          <w:sz w:val="27"/>
          <w:szCs w:val="27"/>
        </w:rPr>
        <w:t xml:space="preserve"> источникам. </w:t>
      </w: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>Схема</w:t>
      </w:r>
      <w:r>
        <w:rPr>
          <w:rFonts w:ascii="Trebuchet MS" w:hAnsi="Trebuchet MS" w:cs="Trebuchet MS"/>
          <w:sz w:val="27"/>
          <w:szCs w:val="27"/>
        </w:rPr>
        <w:t xml:space="preserve"> водоснабжения намечается в два</w:t>
      </w:r>
      <w:r w:rsidRPr="00276EA4">
        <w:rPr>
          <w:rFonts w:ascii="Trebuchet MS" w:hAnsi="Trebuchet MS" w:cs="Trebuchet MS"/>
          <w:sz w:val="27"/>
          <w:szCs w:val="27"/>
        </w:rPr>
        <w:t xml:space="preserve"> подъем</w:t>
      </w:r>
      <w:r>
        <w:rPr>
          <w:rFonts w:ascii="Trebuchet MS" w:hAnsi="Trebuchet MS" w:cs="Trebuchet MS"/>
          <w:sz w:val="27"/>
          <w:szCs w:val="27"/>
        </w:rPr>
        <w:t>а</w:t>
      </w:r>
      <w:r w:rsidRPr="00276EA4">
        <w:rPr>
          <w:rFonts w:ascii="Trebuchet MS" w:hAnsi="Trebuchet MS" w:cs="Trebuchet MS"/>
          <w:sz w:val="27"/>
          <w:szCs w:val="27"/>
        </w:rPr>
        <w:t xml:space="preserve">, т.е. вода из скважин подается непосредственно в </w:t>
      </w:r>
      <w:r>
        <w:rPr>
          <w:rFonts w:ascii="Trebuchet MS" w:hAnsi="Trebuchet MS" w:cs="Trebuchet MS"/>
          <w:sz w:val="27"/>
          <w:szCs w:val="27"/>
        </w:rPr>
        <w:t xml:space="preserve">резервуары запаса воды, а затем насосной станцией второго подъема – в </w:t>
      </w:r>
      <w:r w:rsidRPr="00276EA4">
        <w:rPr>
          <w:rFonts w:ascii="Trebuchet MS" w:hAnsi="Trebuchet MS" w:cs="Trebuchet MS"/>
          <w:sz w:val="27"/>
          <w:szCs w:val="27"/>
        </w:rPr>
        <w:t>сети к водопотребителям. Необходимые напоры в</w:t>
      </w:r>
      <w:r>
        <w:rPr>
          <w:rFonts w:ascii="Trebuchet MS" w:hAnsi="Trebuchet MS" w:cs="Trebuchet MS"/>
          <w:sz w:val="27"/>
          <w:szCs w:val="27"/>
        </w:rPr>
        <w:t xml:space="preserve"> сети обеспечиваются давлением двух групп насосов :</w:t>
      </w: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>а) хоз-питьевого назначения</w:t>
      </w: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 xml:space="preserve">б) противопожарного назначения 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 xml:space="preserve"> Алгоритм работы насосов задается</w:t>
      </w:r>
      <w:r w:rsidRPr="00276EA4">
        <w:rPr>
          <w:rFonts w:ascii="Trebuchet MS" w:hAnsi="Trebuchet MS" w:cs="Trebuchet MS"/>
          <w:sz w:val="27"/>
          <w:szCs w:val="27"/>
        </w:rPr>
        <w:t xml:space="preserve"> специальными датчиками давления и приборами частотного регулирования.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Горячее водоснабжение – централизованное с приготовлением горячей воды в  районных ЦТИ.</w:t>
      </w:r>
    </w:p>
    <w:p w:rsidR="006C1FFF" w:rsidRDefault="006C1FFF" w:rsidP="006C1FFF">
      <w:pPr>
        <w:rPr>
          <w:rFonts w:ascii="Trebuchet MS" w:hAnsi="Trebuchet MS" w:cs="Trebuchet MS"/>
          <w:b/>
          <w:bCs/>
          <w:sz w:val="27"/>
          <w:szCs w:val="27"/>
        </w:rPr>
      </w:pPr>
    </w:p>
    <w:p w:rsidR="006C1FFF" w:rsidRDefault="006C1FFF" w:rsidP="006C1FFF">
      <w:pPr>
        <w:rPr>
          <w:rFonts w:ascii="Trebuchet MS" w:hAnsi="Trebuchet MS" w:cs="Trebuchet MS"/>
          <w:b/>
          <w:bCs/>
          <w:sz w:val="27"/>
          <w:szCs w:val="27"/>
        </w:rPr>
      </w:pPr>
    </w:p>
    <w:p w:rsidR="006C1FFF" w:rsidRPr="00276EA4" w:rsidRDefault="006C1FFF" w:rsidP="006C1FFF">
      <w:pPr>
        <w:jc w:val="center"/>
        <w:rPr>
          <w:rFonts w:ascii="Trebuchet MS" w:hAnsi="Trebuchet MS" w:cs="Trebuchet MS"/>
          <w:b/>
          <w:bCs/>
          <w:i/>
          <w:iCs/>
          <w:sz w:val="27"/>
          <w:szCs w:val="27"/>
        </w:rPr>
      </w:pP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t>1.</w:t>
      </w:r>
      <w:r>
        <w:rPr>
          <w:rFonts w:ascii="Trebuchet MS" w:hAnsi="Trebuchet MS" w:cs="Trebuchet MS"/>
          <w:b/>
          <w:bCs/>
          <w:i/>
          <w:iCs/>
          <w:sz w:val="27"/>
          <w:szCs w:val="27"/>
        </w:rPr>
        <w:t>5</w:t>
      </w: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t>.</w:t>
      </w: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tab/>
        <w:t>Сети и сооружения</w:t>
      </w:r>
    </w:p>
    <w:p w:rsidR="006C1FFF" w:rsidRPr="00276EA4" w:rsidRDefault="006C1FFF" w:rsidP="006C1FFF">
      <w:pPr>
        <w:rPr>
          <w:rFonts w:ascii="Trebuchet MS" w:hAnsi="Trebuchet MS" w:cs="Trebuchet MS"/>
          <w:sz w:val="27"/>
          <w:szCs w:val="27"/>
        </w:rPr>
      </w:pP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ab/>
        <w:t xml:space="preserve">Для обеспечения хоз-питьевых и противопожарных нужд </w:t>
      </w:r>
      <w:r w:rsidRPr="00276EA4">
        <w:rPr>
          <w:rFonts w:ascii="Trebuchet MS" w:hAnsi="Trebuchet MS" w:cs="Trebuchet MS"/>
          <w:sz w:val="27"/>
          <w:szCs w:val="27"/>
        </w:rPr>
        <w:t xml:space="preserve"> проект</w:t>
      </w:r>
      <w:r>
        <w:rPr>
          <w:rFonts w:ascii="Trebuchet MS" w:hAnsi="Trebuchet MS" w:cs="Trebuchet MS"/>
          <w:sz w:val="27"/>
          <w:szCs w:val="27"/>
        </w:rPr>
        <w:t xml:space="preserve">ируемого микрорайона </w:t>
      </w:r>
      <w:r w:rsidRPr="00276EA4">
        <w:rPr>
          <w:rFonts w:ascii="Trebuchet MS" w:hAnsi="Trebuchet MS" w:cs="Trebuchet MS"/>
          <w:sz w:val="27"/>
          <w:szCs w:val="27"/>
        </w:rPr>
        <w:t>предусматривается стро</w:t>
      </w:r>
      <w:r>
        <w:rPr>
          <w:rFonts w:ascii="Trebuchet MS" w:hAnsi="Trebuchet MS" w:cs="Trebuchet MS"/>
          <w:sz w:val="27"/>
          <w:szCs w:val="27"/>
        </w:rPr>
        <w:t xml:space="preserve">ительство </w:t>
      </w: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>следующих сооружений:</w:t>
      </w: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>-водозабор в составе 3</w:t>
      </w:r>
      <w:r w:rsidRPr="00276EA4">
        <w:rPr>
          <w:rFonts w:ascii="Trebuchet MS" w:hAnsi="Trebuchet MS" w:cs="Trebuchet MS"/>
          <w:sz w:val="27"/>
          <w:szCs w:val="27"/>
        </w:rPr>
        <w:t xml:space="preserve"> скважин с надземным</w:t>
      </w:r>
      <w:r>
        <w:rPr>
          <w:rFonts w:ascii="Trebuchet MS" w:hAnsi="Trebuchet MS" w:cs="Trebuchet MS"/>
          <w:sz w:val="27"/>
          <w:szCs w:val="27"/>
        </w:rPr>
        <w:t>и насосными станциями;</w:t>
      </w: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 xml:space="preserve">-водоподъемный узел в составе: насосной станции второго подъема </w:t>
      </w:r>
    </w:p>
    <w:p w:rsidR="006C1FFF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 xml:space="preserve">и двух резервуаров запаса воды  1200м3 каждый;  </w:t>
      </w:r>
      <w:r w:rsidRPr="00276EA4">
        <w:rPr>
          <w:rFonts w:ascii="Trebuchet MS" w:hAnsi="Trebuchet MS" w:cs="Trebuchet MS"/>
          <w:sz w:val="27"/>
          <w:szCs w:val="27"/>
        </w:rPr>
        <w:t xml:space="preserve"> 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>-разводящие кольцевые сети</w:t>
      </w:r>
      <w:r w:rsidRPr="0059328C">
        <w:rPr>
          <w:rFonts w:ascii="Trebuchet MS" w:hAnsi="Trebuchet MS" w:cs="Trebuchet MS"/>
          <w:sz w:val="27"/>
          <w:szCs w:val="27"/>
        </w:rPr>
        <w:t xml:space="preserve"> </w:t>
      </w:r>
      <w:r>
        <w:rPr>
          <w:rFonts w:ascii="Trebuchet MS" w:hAnsi="Trebuchet MS" w:cs="Trebuchet MS"/>
          <w:sz w:val="27"/>
          <w:szCs w:val="27"/>
        </w:rPr>
        <w:t>Ø 4</w:t>
      </w:r>
      <w:r w:rsidRPr="00276EA4">
        <w:rPr>
          <w:rFonts w:ascii="Trebuchet MS" w:hAnsi="Trebuchet MS" w:cs="Trebuchet MS"/>
          <w:sz w:val="27"/>
          <w:szCs w:val="27"/>
        </w:rPr>
        <w:t>00мм</w:t>
      </w:r>
      <w:r>
        <w:rPr>
          <w:rFonts w:ascii="Trebuchet MS" w:hAnsi="Trebuchet MS" w:cs="Trebuchet MS"/>
          <w:sz w:val="27"/>
          <w:szCs w:val="27"/>
        </w:rPr>
        <w:t xml:space="preserve"> -500мм,</w:t>
      </w:r>
      <w:r w:rsidRPr="00276EA4">
        <w:rPr>
          <w:rFonts w:ascii="Trebuchet MS" w:hAnsi="Trebuchet MS" w:cs="Trebuchet MS"/>
          <w:sz w:val="27"/>
          <w:szCs w:val="27"/>
        </w:rPr>
        <w:t xml:space="preserve"> с </w:t>
      </w:r>
      <w:r>
        <w:rPr>
          <w:rFonts w:ascii="Trebuchet MS" w:hAnsi="Trebuchet MS" w:cs="Trebuchet MS"/>
          <w:sz w:val="27"/>
          <w:szCs w:val="27"/>
        </w:rPr>
        <w:t xml:space="preserve">установкой пожарных гидрантов и </w:t>
      </w:r>
      <w:r w:rsidRPr="00276EA4">
        <w:rPr>
          <w:rFonts w:ascii="Trebuchet MS" w:hAnsi="Trebuchet MS" w:cs="Trebuchet MS"/>
          <w:sz w:val="27"/>
          <w:szCs w:val="27"/>
        </w:rPr>
        <w:t>устройством вводов в каждый жилой дом и</w:t>
      </w:r>
      <w:r>
        <w:rPr>
          <w:rFonts w:ascii="Trebuchet MS" w:hAnsi="Trebuchet MS" w:cs="Trebuchet MS"/>
          <w:sz w:val="27"/>
          <w:szCs w:val="27"/>
        </w:rPr>
        <w:t xml:space="preserve"> </w:t>
      </w:r>
      <w:r w:rsidRPr="00276EA4">
        <w:rPr>
          <w:rFonts w:ascii="Trebuchet MS" w:hAnsi="Trebuchet MS" w:cs="Trebuchet MS"/>
          <w:sz w:val="27"/>
          <w:szCs w:val="27"/>
        </w:rPr>
        <w:t>объект</w:t>
      </w:r>
      <w:r>
        <w:rPr>
          <w:rFonts w:ascii="Trebuchet MS" w:hAnsi="Trebuchet MS" w:cs="Trebuchet MS"/>
          <w:sz w:val="27"/>
          <w:szCs w:val="27"/>
        </w:rPr>
        <w:t>ы</w:t>
      </w:r>
      <w:r w:rsidRPr="00276EA4">
        <w:rPr>
          <w:rFonts w:ascii="Trebuchet MS" w:hAnsi="Trebuchet MS" w:cs="Trebuchet MS"/>
          <w:sz w:val="27"/>
          <w:szCs w:val="27"/>
        </w:rPr>
        <w:t xml:space="preserve"> соцкультбыта.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Проектируемые внутриквартальные водопроводные сети многократно закольцовываются, тем самым повышается надежность водоснабжения потребителей планируемой застройки.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На последующих стадиях проектирования необходимо проведение гидравлического расчета.</w:t>
      </w:r>
    </w:p>
    <w:p w:rsidR="006C1FFF" w:rsidRPr="00276EA4" w:rsidRDefault="006C1FFF" w:rsidP="006C1FFF">
      <w:pPr>
        <w:rPr>
          <w:rFonts w:ascii="Trebuchet MS" w:hAnsi="Trebuchet MS" w:cs="Trebuchet MS"/>
          <w:b/>
          <w:bCs/>
          <w:sz w:val="27"/>
          <w:szCs w:val="27"/>
        </w:rPr>
      </w:pPr>
    </w:p>
    <w:p w:rsidR="006C1FFF" w:rsidRPr="00201A7F" w:rsidRDefault="00201A7F" w:rsidP="00201A7F">
      <w:pPr>
        <w:ind w:left="360"/>
        <w:jc w:val="center"/>
        <w:rPr>
          <w:rFonts w:ascii="Trebuchet MS" w:hAnsi="Trebuchet MS" w:cs="Trebuchet MS"/>
          <w:b/>
          <w:bCs/>
          <w:i/>
          <w:iCs/>
          <w:sz w:val="27"/>
          <w:szCs w:val="27"/>
        </w:rPr>
      </w:pPr>
      <w:r>
        <w:rPr>
          <w:rFonts w:ascii="Trebuchet MS" w:hAnsi="Trebuchet MS"/>
          <w:b/>
          <w:sz w:val="28"/>
          <w:szCs w:val="28"/>
          <w:lang w:val="en-US"/>
        </w:rPr>
        <w:t>X</w:t>
      </w:r>
      <w:r w:rsidRPr="00997E9C">
        <w:rPr>
          <w:rFonts w:ascii="Trebuchet MS" w:hAnsi="Trebuchet MS"/>
          <w:b/>
          <w:sz w:val="28"/>
          <w:szCs w:val="28"/>
        </w:rPr>
        <w:t>.</w:t>
      </w:r>
      <w:r>
        <w:rPr>
          <w:rFonts w:ascii="Trebuchet MS" w:hAnsi="Trebuchet MS"/>
          <w:b/>
          <w:sz w:val="28"/>
          <w:szCs w:val="28"/>
          <w:lang w:val="en-US"/>
        </w:rPr>
        <w:t>II</w:t>
      </w:r>
      <w:r w:rsidRPr="00201A7F">
        <w:rPr>
          <w:rFonts w:ascii="Trebuchet MS" w:hAnsi="Trebuchet MS"/>
          <w:b/>
          <w:sz w:val="28"/>
          <w:szCs w:val="28"/>
        </w:rPr>
        <w:t xml:space="preserve">. </w:t>
      </w:r>
      <w:r w:rsidR="006C1FFF" w:rsidRPr="00201A7F">
        <w:rPr>
          <w:rFonts w:ascii="Trebuchet MS" w:hAnsi="Trebuchet MS" w:cs="Trebuchet MS"/>
          <w:b/>
          <w:bCs/>
          <w:i/>
          <w:iCs/>
          <w:sz w:val="27"/>
          <w:szCs w:val="27"/>
        </w:rPr>
        <w:t>Канализация</w:t>
      </w:r>
    </w:p>
    <w:p w:rsidR="006C1FFF" w:rsidRPr="00276EA4" w:rsidRDefault="006C1FFF" w:rsidP="006C1FFF">
      <w:pPr>
        <w:ind w:left="360"/>
        <w:jc w:val="center"/>
        <w:rPr>
          <w:rFonts w:ascii="Trebuchet MS" w:hAnsi="Trebuchet MS" w:cs="Trebuchet MS"/>
          <w:b/>
          <w:bCs/>
          <w:i/>
          <w:iCs/>
          <w:sz w:val="27"/>
          <w:szCs w:val="27"/>
        </w:rPr>
      </w:pP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t>2.1.   Существующее положение</w:t>
      </w:r>
    </w:p>
    <w:p w:rsidR="006C1FFF" w:rsidRPr="00276EA4" w:rsidRDefault="006C1FFF" w:rsidP="006C1FFF">
      <w:pPr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В настоящее время территория в границах проекта планировки свободна от застройки.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Существующих сетей канализации на данной территории нет. Ближайшая самотечная сеть хо</w:t>
      </w:r>
      <w:r>
        <w:rPr>
          <w:rFonts w:ascii="Trebuchet MS" w:hAnsi="Trebuchet MS" w:cs="Trebuchet MS"/>
          <w:sz w:val="27"/>
          <w:szCs w:val="27"/>
        </w:rPr>
        <w:t>з</w:t>
      </w:r>
      <w:r w:rsidRPr="00276EA4">
        <w:rPr>
          <w:rFonts w:ascii="Trebuchet MS" w:hAnsi="Trebuchet MS" w:cs="Trebuchet MS"/>
          <w:sz w:val="27"/>
          <w:szCs w:val="27"/>
        </w:rPr>
        <w:t xml:space="preserve">-бытовой канализации заканчивается у КНС №7 в конце </w:t>
      </w:r>
      <w:r w:rsidR="00ED3188">
        <w:rPr>
          <w:rFonts w:ascii="Trebuchet MS" w:hAnsi="Trebuchet MS" w:cs="Trebuchet MS"/>
          <w:sz w:val="27"/>
          <w:szCs w:val="27"/>
        </w:rPr>
        <w:t>проспекта</w:t>
      </w:r>
      <w:r w:rsidRPr="00276EA4">
        <w:rPr>
          <w:rFonts w:ascii="Trebuchet MS" w:hAnsi="Trebuchet MS" w:cs="Trebuchet MS"/>
          <w:sz w:val="27"/>
          <w:szCs w:val="27"/>
        </w:rPr>
        <w:t xml:space="preserve"> Гагарина.</w:t>
      </w:r>
    </w:p>
    <w:p w:rsidR="006C1FFF" w:rsidRPr="00ED3188" w:rsidRDefault="006C1FFF" w:rsidP="006C1FFF">
      <w:pPr>
        <w:rPr>
          <w:rFonts w:ascii="Trebuchet MS" w:hAnsi="Trebuchet MS" w:cs="Trebuchet MS"/>
          <w:sz w:val="27"/>
          <w:szCs w:val="27"/>
        </w:rPr>
      </w:pPr>
    </w:p>
    <w:p w:rsidR="00660C15" w:rsidRPr="00ED3188" w:rsidRDefault="00660C15" w:rsidP="006C1FFF">
      <w:pPr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ind w:left="360"/>
        <w:jc w:val="center"/>
        <w:rPr>
          <w:rFonts w:ascii="Trebuchet MS" w:hAnsi="Trebuchet MS" w:cs="Trebuchet MS"/>
          <w:b/>
          <w:bCs/>
          <w:i/>
          <w:iCs/>
          <w:sz w:val="27"/>
          <w:szCs w:val="27"/>
        </w:rPr>
      </w:pP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lastRenderedPageBreak/>
        <w:t>2.2.   Расчет объемов водоотведения</w:t>
      </w:r>
    </w:p>
    <w:p w:rsidR="006C1FFF" w:rsidRPr="00276EA4" w:rsidRDefault="006C1FFF" w:rsidP="006C1FFF">
      <w:pPr>
        <w:ind w:left="360"/>
        <w:jc w:val="center"/>
        <w:rPr>
          <w:rFonts w:ascii="Trebuchet MS" w:hAnsi="Trebuchet MS" w:cs="Trebuchet MS"/>
          <w:b/>
          <w:bCs/>
          <w:i/>
          <w:iCs/>
          <w:sz w:val="27"/>
          <w:szCs w:val="27"/>
        </w:rPr>
      </w:pPr>
    </w:p>
    <w:p w:rsidR="006C1FFF" w:rsidRPr="00276EA4" w:rsidRDefault="006C1FFF" w:rsidP="006C1FFF">
      <w:pPr>
        <w:ind w:left="360"/>
        <w:jc w:val="center"/>
        <w:rPr>
          <w:rFonts w:ascii="Trebuchet MS" w:hAnsi="Trebuchet MS" w:cs="Trebuchet MS"/>
          <w:b/>
          <w:bCs/>
          <w:i/>
          <w:iCs/>
          <w:sz w:val="27"/>
          <w:szCs w:val="27"/>
        </w:rPr>
      </w:pP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t>2.2.1.    Хоз.-бытовая канализация</w:t>
      </w:r>
    </w:p>
    <w:p w:rsidR="006C1FFF" w:rsidRPr="00276EA4" w:rsidRDefault="006C1FFF" w:rsidP="006C1FFF">
      <w:pPr>
        <w:rPr>
          <w:rFonts w:ascii="Trebuchet MS" w:hAnsi="Trebuchet MS" w:cs="Trebuchet MS"/>
          <w:sz w:val="27"/>
          <w:szCs w:val="27"/>
        </w:rPr>
      </w:pPr>
    </w:p>
    <w:p w:rsidR="006C1FFF" w:rsidRDefault="006C1FFF" w:rsidP="00227D0B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ab/>
        <w:t>В соответствии с п</w:t>
      </w:r>
      <w:r w:rsidRPr="00276EA4">
        <w:rPr>
          <w:rFonts w:ascii="Trebuchet MS" w:hAnsi="Trebuchet MS" w:cs="Trebuchet MS"/>
          <w:sz w:val="27"/>
          <w:szCs w:val="27"/>
        </w:rPr>
        <w:t>.2.1. СНиП 2.04.03-85 «Канализация. Наружные сети и сооружения» при проектировании системы хоз.-бытовой канализации населенного пункта расчетное удельное среднесуточное</w:t>
      </w:r>
    </w:p>
    <w:p w:rsidR="006C1FFF" w:rsidRPr="00276EA4" w:rsidRDefault="006C1FFF" w:rsidP="00227D0B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 xml:space="preserve"> (за год) водоотведение бытовых сточных вод от жилых и общественных зданий следует принимать равным среднесуточному водопотреблению, определяемому по СНиП 2.04.02-84 без учета расходов воды на полив территории и зеленых насаждений, т.е. </w:t>
      </w:r>
      <w:r w:rsidRPr="00276EA4">
        <w:rPr>
          <w:rFonts w:ascii="Trebuchet MS" w:hAnsi="Trebuchet MS" w:cs="Trebuchet MS"/>
          <w:sz w:val="27"/>
          <w:szCs w:val="27"/>
          <w:lang w:val="en-US"/>
        </w:rPr>
        <w:t>Q</w:t>
      </w:r>
      <w:r w:rsidRPr="00276EA4">
        <w:rPr>
          <w:rFonts w:ascii="Trebuchet MS" w:hAnsi="Trebuchet MS" w:cs="Trebuchet MS"/>
          <w:sz w:val="27"/>
          <w:szCs w:val="27"/>
        </w:rPr>
        <w:t xml:space="preserve"> 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ср.</w:t>
      </w:r>
      <w:r w:rsidRPr="00276EA4">
        <w:rPr>
          <w:rFonts w:ascii="Trebuchet MS" w:hAnsi="Trebuchet MS" w:cs="Trebuchet MS"/>
          <w:sz w:val="27"/>
          <w:szCs w:val="27"/>
        </w:rPr>
        <w:t xml:space="preserve"> </w:t>
      </w:r>
      <w:r w:rsidRPr="00276EA4">
        <w:rPr>
          <w:rFonts w:ascii="Trebuchet MS" w:hAnsi="Trebuchet MS" w:cs="Trebuchet MS"/>
          <w:sz w:val="27"/>
          <w:szCs w:val="27"/>
          <w:vertAlign w:val="subscript"/>
        </w:rPr>
        <w:t>уд.стоков..</w:t>
      </w:r>
      <w:r>
        <w:rPr>
          <w:rFonts w:ascii="Trebuchet MS" w:hAnsi="Trebuchet MS" w:cs="Trebuchet MS"/>
          <w:sz w:val="27"/>
          <w:szCs w:val="27"/>
        </w:rPr>
        <w:t xml:space="preserve"> = 6860,16 </w:t>
      </w:r>
      <w:r w:rsidRPr="00276EA4">
        <w:rPr>
          <w:rFonts w:ascii="Trebuchet MS" w:hAnsi="Trebuchet MS" w:cs="Trebuchet MS"/>
          <w:sz w:val="27"/>
          <w:szCs w:val="27"/>
        </w:rPr>
        <w:t xml:space="preserve"> м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3</w:t>
      </w:r>
      <w:r w:rsidRPr="00276EA4">
        <w:rPr>
          <w:rFonts w:ascii="Trebuchet MS" w:hAnsi="Trebuchet MS" w:cs="Trebuchet MS"/>
          <w:sz w:val="27"/>
          <w:szCs w:val="27"/>
        </w:rPr>
        <w:t xml:space="preserve">/сут.  </w:t>
      </w:r>
    </w:p>
    <w:p w:rsidR="006C1FFF" w:rsidRDefault="006C1FFF" w:rsidP="00227D0B">
      <w:pPr>
        <w:ind w:left="360"/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>В соответствии со схемой размещения объектов капитального</w:t>
      </w:r>
    </w:p>
    <w:p w:rsidR="006C1FFF" w:rsidRDefault="006C1FFF" w:rsidP="00227D0B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 xml:space="preserve"> строительства г. Смоленска и  у</w:t>
      </w:r>
      <w:r w:rsidRPr="00E7069D">
        <w:rPr>
          <w:rFonts w:ascii="Trebuchet MS" w:hAnsi="Trebuchet MS" w:cs="Trebuchet MS"/>
          <w:sz w:val="27"/>
          <w:szCs w:val="27"/>
        </w:rPr>
        <w:t>читывая сложность рельефа</w:t>
      </w:r>
      <w:r>
        <w:rPr>
          <w:rFonts w:ascii="Trebuchet MS" w:hAnsi="Trebuchet MS" w:cs="Trebuchet MS"/>
          <w:sz w:val="27"/>
          <w:szCs w:val="27"/>
        </w:rPr>
        <w:t>,</w:t>
      </w:r>
      <w:r w:rsidRPr="00E7069D">
        <w:rPr>
          <w:rFonts w:ascii="Trebuchet MS" w:hAnsi="Trebuchet MS" w:cs="Trebuchet MS"/>
          <w:sz w:val="27"/>
          <w:szCs w:val="27"/>
        </w:rPr>
        <w:t xml:space="preserve"> </w:t>
      </w:r>
      <w:r>
        <w:rPr>
          <w:rFonts w:ascii="Trebuchet MS" w:hAnsi="Trebuchet MS" w:cs="Trebuchet MS"/>
          <w:sz w:val="27"/>
          <w:szCs w:val="27"/>
        </w:rPr>
        <w:t>на территории  микрорайона   предусмотрено устройство двух канализационных насосных станций для перекачки хозяйственно-бытовых стоков.</w:t>
      </w:r>
    </w:p>
    <w:p w:rsidR="006C1FFF" w:rsidRPr="008D4F92" w:rsidRDefault="006C1FFF" w:rsidP="00227D0B">
      <w:pPr>
        <w:ind w:left="360"/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 xml:space="preserve"> </w:t>
      </w:r>
    </w:p>
    <w:p w:rsidR="006C1FFF" w:rsidRDefault="006C1FFF" w:rsidP="006C1FFF">
      <w:pPr>
        <w:ind w:left="360"/>
        <w:jc w:val="center"/>
        <w:rPr>
          <w:rFonts w:ascii="Trebuchet MS" w:hAnsi="Trebuchet MS" w:cs="Trebuchet MS"/>
          <w:b/>
          <w:bCs/>
          <w:i/>
          <w:iCs/>
          <w:sz w:val="27"/>
          <w:szCs w:val="27"/>
        </w:rPr>
      </w:pPr>
    </w:p>
    <w:p w:rsidR="006C1FFF" w:rsidRPr="00276EA4" w:rsidRDefault="006C1FFF" w:rsidP="006C1FFF">
      <w:pPr>
        <w:rPr>
          <w:rFonts w:ascii="Trebuchet MS" w:hAnsi="Trebuchet MS" w:cs="Trebuchet MS"/>
          <w:b/>
          <w:bCs/>
          <w:i/>
          <w:iCs/>
          <w:sz w:val="27"/>
          <w:szCs w:val="27"/>
        </w:rPr>
      </w:pPr>
      <w:r>
        <w:rPr>
          <w:rFonts w:ascii="Trebuchet MS" w:hAnsi="Trebuchet MS" w:cs="Trebuchet MS"/>
          <w:b/>
          <w:bCs/>
          <w:i/>
          <w:iCs/>
          <w:sz w:val="27"/>
          <w:szCs w:val="27"/>
        </w:rPr>
        <w:t xml:space="preserve">                       </w:t>
      </w: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t>2.2.2.    Дождевая канализация</w:t>
      </w:r>
    </w:p>
    <w:p w:rsidR="006C1FFF" w:rsidRPr="00276EA4" w:rsidRDefault="006C1FFF" w:rsidP="006C1FFF">
      <w:pPr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Ориентировочный</w:t>
      </w:r>
      <w:r>
        <w:rPr>
          <w:rFonts w:ascii="Trebuchet MS" w:hAnsi="Trebuchet MS" w:cs="Trebuchet MS"/>
          <w:sz w:val="27"/>
          <w:szCs w:val="27"/>
        </w:rPr>
        <w:t xml:space="preserve"> суточный </w:t>
      </w:r>
      <w:r w:rsidRPr="00276EA4">
        <w:rPr>
          <w:rFonts w:ascii="Trebuchet MS" w:hAnsi="Trebuchet MS" w:cs="Trebuchet MS"/>
          <w:sz w:val="27"/>
          <w:szCs w:val="27"/>
        </w:rPr>
        <w:t xml:space="preserve"> объем дождевого стока</w:t>
      </w:r>
      <w:r>
        <w:rPr>
          <w:rFonts w:ascii="Trebuchet MS" w:hAnsi="Trebuchet MS" w:cs="Trebuchet MS"/>
          <w:sz w:val="27"/>
          <w:szCs w:val="27"/>
        </w:rPr>
        <w:t xml:space="preserve"> от расчетного дождя в данной местности, определяется по формуле</w:t>
      </w:r>
      <w:r w:rsidRPr="00276EA4">
        <w:rPr>
          <w:rFonts w:ascii="Trebuchet MS" w:hAnsi="Trebuchet MS" w:cs="Trebuchet MS"/>
          <w:sz w:val="27"/>
          <w:szCs w:val="27"/>
        </w:rPr>
        <w:t>:</w:t>
      </w:r>
    </w:p>
    <w:p w:rsidR="006C1FFF" w:rsidRPr="00276EA4" w:rsidRDefault="006C1FFF" w:rsidP="006C1FFF">
      <w:pPr>
        <w:jc w:val="both"/>
        <w:rPr>
          <w:rFonts w:ascii="Trebuchet MS" w:hAnsi="Trebuchet MS" w:cs="Trebuchet MS"/>
          <w:sz w:val="27"/>
          <w:szCs w:val="27"/>
        </w:rPr>
      </w:pPr>
    </w:p>
    <w:p w:rsidR="006C1FFF" w:rsidRDefault="006C1FFF" w:rsidP="006C1FFF">
      <w:pPr>
        <w:ind w:left="720" w:firstLine="720"/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  <w:lang w:val="en-US"/>
        </w:rPr>
        <w:t>W</w:t>
      </w:r>
      <w:r>
        <w:rPr>
          <w:rFonts w:ascii="Trebuchet MS" w:hAnsi="Trebuchet MS" w:cs="Trebuchet MS"/>
          <w:sz w:val="27"/>
          <w:szCs w:val="27"/>
          <w:vertAlign w:val="subscript"/>
        </w:rPr>
        <w:t>сут.</w:t>
      </w:r>
      <w:r w:rsidRPr="00276EA4">
        <w:rPr>
          <w:rFonts w:ascii="Trebuchet MS" w:hAnsi="Trebuchet MS" w:cs="Trebuchet MS"/>
          <w:sz w:val="27"/>
          <w:szCs w:val="27"/>
        </w:rPr>
        <w:t xml:space="preserve"> = 10</w:t>
      </w:r>
      <w:r>
        <w:rPr>
          <w:rFonts w:ascii="Trebuchet MS" w:hAnsi="Trebuchet MS" w:cs="Trebuchet MS"/>
          <w:sz w:val="27"/>
          <w:szCs w:val="27"/>
        </w:rPr>
        <w:t xml:space="preserve"> х </w:t>
      </w:r>
      <w:r w:rsidRPr="00276EA4">
        <w:rPr>
          <w:rFonts w:ascii="Trebuchet MS" w:hAnsi="Trebuchet MS" w:cs="Trebuchet MS"/>
          <w:sz w:val="27"/>
          <w:szCs w:val="27"/>
          <w:lang w:val="en-US"/>
        </w:rPr>
        <w:t>ha</w:t>
      </w:r>
      <w:r>
        <w:rPr>
          <w:rFonts w:ascii="Trebuchet MS" w:hAnsi="Trebuchet MS" w:cs="Trebuchet MS"/>
          <w:sz w:val="27"/>
          <w:szCs w:val="27"/>
        </w:rPr>
        <w:t xml:space="preserve"> х </w:t>
      </w:r>
      <w:r w:rsidRPr="00276EA4">
        <w:rPr>
          <w:rFonts w:ascii="Trebuchet MS" w:hAnsi="Trebuchet MS" w:cs="Trebuchet MS"/>
          <w:sz w:val="27"/>
          <w:szCs w:val="27"/>
          <w:lang w:val="en-US"/>
        </w:rPr>
        <w:t>φmid</w:t>
      </w:r>
      <w:r>
        <w:rPr>
          <w:rFonts w:ascii="Trebuchet MS" w:hAnsi="Trebuchet MS" w:cs="Trebuchet MS"/>
          <w:sz w:val="27"/>
          <w:szCs w:val="27"/>
        </w:rPr>
        <w:t xml:space="preserve"> х </w:t>
      </w:r>
      <w:r w:rsidRPr="00276EA4">
        <w:rPr>
          <w:rFonts w:ascii="Trebuchet MS" w:hAnsi="Trebuchet MS" w:cs="Trebuchet MS"/>
          <w:sz w:val="27"/>
          <w:szCs w:val="27"/>
          <w:lang w:val="en-US"/>
        </w:rPr>
        <w:t>F</w:t>
      </w:r>
      <w:r w:rsidRPr="00276EA4">
        <w:rPr>
          <w:rFonts w:ascii="Trebuchet MS" w:hAnsi="Trebuchet MS" w:cs="Trebuchet MS"/>
          <w:sz w:val="27"/>
          <w:szCs w:val="27"/>
        </w:rPr>
        <w:t xml:space="preserve"> </w:t>
      </w:r>
    </w:p>
    <w:p w:rsidR="006C1FFF" w:rsidRDefault="006C1FFF" w:rsidP="006C1FFF">
      <w:pPr>
        <w:ind w:left="720" w:firstLine="720"/>
        <w:jc w:val="both"/>
        <w:rPr>
          <w:rFonts w:ascii="Trebuchet MS" w:hAnsi="Trebuchet MS" w:cs="Trebuchet MS"/>
          <w:sz w:val="27"/>
          <w:szCs w:val="27"/>
        </w:rPr>
      </w:pPr>
    </w:p>
    <w:p w:rsidR="006C1FFF" w:rsidRDefault="006C1FFF" w:rsidP="006C1FFF">
      <w:pPr>
        <w:ind w:left="720" w:firstLine="720"/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  <w:lang w:val="en-US"/>
        </w:rPr>
        <w:t>W</w:t>
      </w:r>
      <w:r>
        <w:rPr>
          <w:rFonts w:ascii="Trebuchet MS" w:hAnsi="Trebuchet MS" w:cs="Trebuchet MS"/>
          <w:sz w:val="27"/>
          <w:szCs w:val="27"/>
          <w:vertAlign w:val="subscript"/>
        </w:rPr>
        <w:t xml:space="preserve">сут. </w:t>
      </w:r>
      <w:r>
        <w:rPr>
          <w:rFonts w:ascii="Trebuchet MS" w:hAnsi="Trebuchet MS" w:cs="Trebuchet MS"/>
          <w:sz w:val="27"/>
          <w:szCs w:val="27"/>
        </w:rPr>
        <w:t>=10х7.5х0.545 х119.10= 4823,5</w:t>
      </w:r>
      <w:r w:rsidRPr="00276EA4">
        <w:rPr>
          <w:rFonts w:ascii="Trebuchet MS" w:hAnsi="Trebuchet MS" w:cs="Trebuchet MS"/>
          <w:sz w:val="27"/>
          <w:szCs w:val="27"/>
        </w:rPr>
        <w:t xml:space="preserve"> м</w:t>
      </w:r>
      <w:r w:rsidRPr="00276EA4">
        <w:rPr>
          <w:rFonts w:ascii="Trebuchet MS" w:hAnsi="Trebuchet MS" w:cs="Trebuchet MS"/>
          <w:sz w:val="27"/>
          <w:szCs w:val="27"/>
          <w:vertAlign w:val="superscript"/>
        </w:rPr>
        <w:t>3</w:t>
      </w:r>
      <w:r>
        <w:rPr>
          <w:rFonts w:ascii="Trebuchet MS" w:hAnsi="Trebuchet MS" w:cs="Trebuchet MS"/>
          <w:sz w:val="27"/>
          <w:szCs w:val="27"/>
        </w:rPr>
        <w:t xml:space="preserve">/сут.  </w:t>
      </w:r>
    </w:p>
    <w:p w:rsidR="006C1FFF" w:rsidRDefault="006C1FFF" w:rsidP="006C1FFF">
      <w:pPr>
        <w:ind w:left="720" w:firstLine="720"/>
        <w:jc w:val="both"/>
        <w:rPr>
          <w:rFonts w:ascii="Trebuchet MS" w:hAnsi="Trebuchet MS" w:cs="Trebuchet MS"/>
          <w:sz w:val="27"/>
          <w:szCs w:val="27"/>
        </w:rPr>
      </w:pPr>
    </w:p>
    <w:p w:rsidR="006C1FFF" w:rsidRPr="00276EA4" w:rsidRDefault="006C1FFF" w:rsidP="006C1FFF">
      <w:pPr>
        <w:ind w:hanging="720"/>
        <w:rPr>
          <w:rFonts w:ascii="Trebuchet MS" w:hAnsi="Trebuchet MS" w:cs="Trebuchet MS"/>
          <w:sz w:val="27"/>
          <w:szCs w:val="27"/>
        </w:rPr>
      </w:pPr>
      <w:r w:rsidRPr="00DF5FF2">
        <w:rPr>
          <w:rFonts w:ascii="Trebuchet MS" w:hAnsi="Trebuchet MS" w:cs="Trebuchet MS"/>
          <w:sz w:val="28"/>
          <w:szCs w:val="28"/>
        </w:rPr>
        <w:t xml:space="preserve">                </w:t>
      </w:r>
    </w:p>
    <w:p w:rsidR="006C1FFF" w:rsidRPr="00276EA4" w:rsidRDefault="006C1FFF" w:rsidP="006C1FFF">
      <w:pPr>
        <w:ind w:left="720" w:firstLine="720"/>
        <w:jc w:val="both"/>
        <w:rPr>
          <w:rFonts w:ascii="Trebuchet MS" w:hAnsi="Trebuchet MS" w:cs="Trebuchet MS"/>
          <w:sz w:val="27"/>
          <w:szCs w:val="27"/>
        </w:rPr>
      </w:pPr>
    </w:p>
    <w:p w:rsidR="006C1FFF" w:rsidRDefault="006C1FFF" w:rsidP="006C1FFF">
      <w:pPr>
        <w:numPr>
          <w:ilvl w:val="2"/>
          <w:numId w:val="7"/>
        </w:numPr>
        <w:rPr>
          <w:rFonts w:ascii="Trebuchet MS" w:hAnsi="Trebuchet MS" w:cs="Trebuchet MS"/>
          <w:b/>
          <w:bCs/>
          <w:i/>
          <w:iCs/>
          <w:sz w:val="27"/>
          <w:szCs w:val="27"/>
        </w:rPr>
      </w:pPr>
      <w:r w:rsidRPr="00276EA4">
        <w:rPr>
          <w:rFonts w:ascii="Trebuchet MS" w:hAnsi="Trebuchet MS" w:cs="Trebuchet MS"/>
          <w:b/>
          <w:bCs/>
          <w:i/>
          <w:iCs/>
          <w:sz w:val="27"/>
          <w:szCs w:val="27"/>
        </w:rPr>
        <w:t>Система и схема канализации</w:t>
      </w:r>
    </w:p>
    <w:p w:rsidR="006C1FFF" w:rsidRPr="00276EA4" w:rsidRDefault="006C1FFF" w:rsidP="006C1FFF">
      <w:pPr>
        <w:rPr>
          <w:rFonts w:ascii="Trebuchet MS" w:hAnsi="Trebuchet MS" w:cs="Trebuchet MS"/>
          <w:b/>
          <w:bCs/>
          <w:i/>
          <w:iCs/>
          <w:sz w:val="27"/>
          <w:szCs w:val="27"/>
        </w:rPr>
      </w:pPr>
    </w:p>
    <w:p w:rsidR="006C1FFF" w:rsidRPr="00276EA4" w:rsidRDefault="006C1FFF" w:rsidP="006C1FFF">
      <w:pPr>
        <w:rPr>
          <w:rFonts w:ascii="Trebuchet MS" w:hAnsi="Trebuchet MS" w:cs="Trebuchet MS"/>
          <w:sz w:val="27"/>
          <w:szCs w:val="27"/>
        </w:rPr>
      </w:pPr>
    </w:p>
    <w:p w:rsidR="006C1FFF" w:rsidRDefault="006C1FFF" w:rsidP="00227D0B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ab/>
        <w:t>Проектом предусматривается раздельная система канализации микрорайона, при которой</w:t>
      </w:r>
      <w:r>
        <w:rPr>
          <w:rFonts w:ascii="Trebuchet MS" w:hAnsi="Trebuchet MS" w:cs="Trebuchet MS"/>
          <w:sz w:val="27"/>
          <w:szCs w:val="27"/>
        </w:rPr>
        <w:t xml:space="preserve"> устраиваются самостоятельные сист</w:t>
      </w:r>
      <w:r w:rsidRPr="00276EA4">
        <w:rPr>
          <w:rFonts w:ascii="Trebuchet MS" w:hAnsi="Trebuchet MS" w:cs="Trebuchet MS"/>
          <w:sz w:val="27"/>
          <w:szCs w:val="27"/>
        </w:rPr>
        <w:t xml:space="preserve">емы </w:t>
      </w:r>
    </w:p>
    <w:p w:rsidR="006C1FFF" w:rsidRPr="00276EA4" w:rsidRDefault="006C1FFF" w:rsidP="00227D0B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>хозяйственно</w:t>
      </w:r>
      <w:r w:rsidRPr="00276EA4">
        <w:rPr>
          <w:rFonts w:ascii="Trebuchet MS" w:hAnsi="Trebuchet MS" w:cs="Trebuchet MS"/>
          <w:sz w:val="27"/>
          <w:szCs w:val="27"/>
        </w:rPr>
        <w:t>-бытовой и дождевой канализации.</w:t>
      </w:r>
    </w:p>
    <w:p w:rsidR="006C1FFF" w:rsidRDefault="006C1FFF" w:rsidP="00227D0B">
      <w:pPr>
        <w:ind w:left="360"/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ab/>
        <w:t>Хоз-бытовые стоки из з</w:t>
      </w:r>
      <w:r w:rsidRPr="00276EA4">
        <w:rPr>
          <w:rFonts w:ascii="Trebuchet MS" w:hAnsi="Trebuchet MS" w:cs="Trebuchet MS"/>
          <w:sz w:val="27"/>
          <w:szCs w:val="27"/>
        </w:rPr>
        <w:t>даний сбрасываются в самотечные</w:t>
      </w:r>
    </w:p>
    <w:p w:rsidR="006C1FFF" w:rsidRDefault="006C1FFF" w:rsidP="00227D0B">
      <w:pPr>
        <w:jc w:val="both"/>
        <w:rPr>
          <w:rFonts w:ascii="Trebuchet MS" w:hAnsi="Trebuchet MS" w:cs="Trebuchet MS"/>
          <w:sz w:val="27"/>
          <w:szCs w:val="27"/>
        </w:rPr>
      </w:pPr>
      <w:r w:rsidRPr="00276EA4">
        <w:rPr>
          <w:rFonts w:ascii="Trebuchet MS" w:hAnsi="Trebuchet MS" w:cs="Trebuchet MS"/>
          <w:sz w:val="27"/>
          <w:szCs w:val="27"/>
        </w:rPr>
        <w:t xml:space="preserve"> дворовые сети, которые соединяю</w:t>
      </w:r>
      <w:r>
        <w:rPr>
          <w:rFonts w:ascii="Trebuchet MS" w:hAnsi="Trebuchet MS" w:cs="Trebuchet MS"/>
          <w:sz w:val="27"/>
          <w:szCs w:val="27"/>
        </w:rPr>
        <w:t>тся с уличными сетями, по ни</w:t>
      </w:r>
      <w:r w:rsidRPr="00276EA4">
        <w:rPr>
          <w:rFonts w:ascii="Trebuchet MS" w:hAnsi="Trebuchet MS" w:cs="Trebuchet MS"/>
          <w:sz w:val="27"/>
          <w:szCs w:val="27"/>
        </w:rPr>
        <w:t>м сточные в</w:t>
      </w:r>
      <w:r>
        <w:rPr>
          <w:rFonts w:ascii="Trebuchet MS" w:hAnsi="Trebuchet MS" w:cs="Trebuchet MS"/>
          <w:sz w:val="27"/>
          <w:szCs w:val="27"/>
        </w:rPr>
        <w:t>оды поступают на канализационные насосные станции</w:t>
      </w:r>
      <w:r w:rsidRPr="00276EA4">
        <w:rPr>
          <w:rFonts w:ascii="Trebuchet MS" w:hAnsi="Trebuchet MS" w:cs="Trebuchet MS"/>
          <w:sz w:val="27"/>
          <w:szCs w:val="27"/>
        </w:rPr>
        <w:t xml:space="preserve"> перекачки, откуда по напорному к</w:t>
      </w:r>
      <w:r>
        <w:rPr>
          <w:rFonts w:ascii="Trebuchet MS" w:hAnsi="Trebuchet MS" w:cs="Trebuchet MS"/>
          <w:sz w:val="27"/>
          <w:szCs w:val="27"/>
        </w:rPr>
        <w:t>оллектору в 2 линии подключаются</w:t>
      </w:r>
      <w:r w:rsidRPr="00276EA4">
        <w:rPr>
          <w:rFonts w:ascii="Trebuchet MS" w:hAnsi="Trebuchet MS" w:cs="Trebuchet MS"/>
          <w:sz w:val="27"/>
          <w:szCs w:val="27"/>
        </w:rPr>
        <w:t xml:space="preserve"> в проектируемый городской канализационный коллектор</w:t>
      </w:r>
      <w:r>
        <w:rPr>
          <w:rFonts w:ascii="Trebuchet MS" w:hAnsi="Trebuchet MS" w:cs="Trebuchet MS"/>
          <w:sz w:val="27"/>
          <w:szCs w:val="27"/>
        </w:rPr>
        <w:t>, в соответствии</w:t>
      </w:r>
    </w:p>
    <w:p w:rsidR="006C1FFF" w:rsidRDefault="006C1FFF" w:rsidP="00227D0B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 xml:space="preserve"> со схемой размещения объектов капитального г. Смоленска,</w:t>
      </w:r>
    </w:p>
    <w:p w:rsidR="006C1FFF" w:rsidRDefault="006C1FFF" w:rsidP="00227D0B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 xml:space="preserve"> проходящий через данный</w:t>
      </w:r>
      <w:r w:rsidRPr="00276EA4">
        <w:rPr>
          <w:rFonts w:ascii="Trebuchet MS" w:hAnsi="Trebuchet MS" w:cs="Trebuchet MS"/>
          <w:sz w:val="27"/>
          <w:szCs w:val="27"/>
        </w:rPr>
        <w:t xml:space="preserve"> микрора</w:t>
      </w:r>
      <w:r>
        <w:rPr>
          <w:rFonts w:ascii="Trebuchet MS" w:hAnsi="Trebuchet MS" w:cs="Trebuchet MS"/>
          <w:sz w:val="27"/>
          <w:szCs w:val="27"/>
        </w:rPr>
        <w:t xml:space="preserve">йон </w:t>
      </w:r>
      <w:r w:rsidRPr="00276EA4">
        <w:rPr>
          <w:rFonts w:ascii="Trebuchet MS" w:hAnsi="Trebuchet MS" w:cs="Trebuchet MS"/>
          <w:sz w:val="27"/>
          <w:szCs w:val="27"/>
        </w:rPr>
        <w:t xml:space="preserve"> и да</w:t>
      </w:r>
      <w:r>
        <w:rPr>
          <w:rFonts w:ascii="Trebuchet MS" w:hAnsi="Trebuchet MS" w:cs="Trebuchet MS"/>
          <w:sz w:val="27"/>
          <w:szCs w:val="27"/>
        </w:rPr>
        <w:t xml:space="preserve">лее - через Миловидово </w:t>
      </w:r>
      <w:r w:rsidRPr="00276EA4">
        <w:rPr>
          <w:rFonts w:ascii="Trebuchet MS" w:hAnsi="Trebuchet MS" w:cs="Trebuchet MS"/>
          <w:sz w:val="27"/>
          <w:szCs w:val="27"/>
        </w:rPr>
        <w:t xml:space="preserve"> на городские очистные сооружения.</w:t>
      </w:r>
    </w:p>
    <w:p w:rsidR="006C1FFF" w:rsidRPr="006C1FFF" w:rsidRDefault="006C1FFF" w:rsidP="00227D0B">
      <w:pPr>
        <w:ind w:hanging="720"/>
        <w:jc w:val="both"/>
        <w:rPr>
          <w:rFonts w:ascii="Calibri" w:hAnsi="Calibri" w:cs="Calibri"/>
          <w:sz w:val="28"/>
          <w:szCs w:val="28"/>
        </w:rPr>
      </w:pPr>
      <w:r>
        <w:rPr>
          <w:rFonts w:ascii="Trebuchet MS" w:hAnsi="Trebuchet MS" w:cs="Trebuchet MS"/>
          <w:sz w:val="28"/>
          <w:szCs w:val="28"/>
        </w:rPr>
        <w:lastRenderedPageBreak/>
        <w:t xml:space="preserve">                      </w:t>
      </w:r>
      <w:r w:rsidRPr="006C1FFF">
        <w:rPr>
          <w:rFonts w:ascii="Trebuchet MS" w:hAnsi="Trebuchet MS" w:cs="Trebuchet MS"/>
          <w:sz w:val="28"/>
          <w:szCs w:val="28"/>
        </w:rPr>
        <w:t>Сбор дождевых и талых вод с территории микрорайона  решается вертикальной планировкой с устройством  закрытой сети дождевой канализации с системой дождеприемных колодцев</w:t>
      </w:r>
      <w:r w:rsidRPr="006C1FFF">
        <w:rPr>
          <w:rFonts w:ascii="Calibri" w:hAnsi="Calibri" w:cs="Calibri"/>
          <w:sz w:val="28"/>
          <w:szCs w:val="28"/>
        </w:rPr>
        <w:t>.</w:t>
      </w:r>
    </w:p>
    <w:p w:rsidR="006C1FFF" w:rsidRDefault="006C1FFF" w:rsidP="00227D0B">
      <w:pPr>
        <w:jc w:val="both"/>
        <w:rPr>
          <w:rFonts w:ascii="Trebuchet MS" w:hAnsi="Trebuchet MS" w:cs="Trebuchet MS"/>
          <w:sz w:val="27"/>
          <w:szCs w:val="27"/>
        </w:rPr>
      </w:pPr>
      <w:r w:rsidRPr="006C1FFF">
        <w:rPr>
          <w:rFonts w:ascii="Trebuchet MS" w:hAnsi="Trebuchet MS" w:cs="Trebuchet MS"/>
          <w:sz w:val="28"/>
          <w:szCs w:val="28"/>
        </w:rPr>
        <w:t xml:space="preserve">            По сетям  канализации, дождевые стоки поступают в насосные станции дождевых вод, расположенные в пониженных точках рельефа,</w:t>
      </w:r>
      <w:r w:rsidRPr="006C1FFF">
        <w:rPr>
          <w:rFonts w:ascii="Trebuchet MS" w:hAnsi="Trebuchet MS" w:cs="Trebuchet MS"/>
          <w:sz w:val="28"/>
          <w:szCs w:val="27"/>
        </w:rPr>
        <w:t xml:space="preserve"> , откуда по напорному коллектору в 2 линии подключаются в проектируемый городской  коллектор дождевой канализации, в соответствии  со схемой размещения объектов </w:t>
      </w:r>
      <w:r>
        <w:rPr>
          <w:rFonts w:ascii="Trebuchet MS" w:hAnsi="Trebuchet MS" w:cs="Trebuchet MS"/>
          <w:sz w:val="27"/>
          <w:szCs w:val="27"/>
        </w:rPr>
        <w:t>капитального Смоленска.</w:t>
      </w:r>
    </w:p>
    <w:p w:rsidR="006C1FFF" w:rsidRPr="00384511" w:rsidRDefault="006C1FFF" w:rsidP="006C1FFF">
      <w:pPr>
        <w:ind w:hanging="720"/>
        <w:rPr>
          <w:rFonts w:ascii="Trebuchet MS" w:hAnsi="Trebuchet MS" w:cs="Trebuchet MS"/>
        </w:rPr>
      </w:pPr>
    </w:p>
    <w:p w:rsidR="006C1FFF" w:rsidRPr="00201A7F" w:rsidRDefault="006C1FFF" w:rsidP="006C1FFF">
      <w:pPr>
        <w:jc w:val="both"/>
        <w:rPr>
          <w:rFonts w:ascii="Trebuchet MS" w:hAnsi="Trebuchet MS" w:cs="Trebuchet MS"/>
          <w:sz w:val="28"/>
          <w:szCs w:val="27"/>
        </w:rPr>
      </w:pPr>
      <w:r w:rsidRPr="00201A7F">
        <w:rPr>
          <w:rFonts w:ascii="Trebuchet MS" w:hAnsi="Trebuchet MS" w:cs="Trebuchet MS"/>
          <w:sz w:val="28"/>
          <w:szCs w:val="27"/>
        </w:rPr>
        <w:t>Схема проектируемых сетей хоз-бытовой и дождевой канализации представлена на чертеже НВК-2.</w:t>
      </w:r>
    </w:p>
    <w:p w:rsidR="00C3280A" w:rsidRDefault="00C3280A" w:rsidP="00A50228"/>
    <w:p w:rsidR="00201A7F" w:rsidRPr="00201A7F" w:rsidRDefault="00201A7F" w:rsidP="00201A7F">
      <w:pPr>
        <w:jc w:val="center"/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sz w:val="28"/>
          <w:szCs w:val="28"/>
          <w:lang w:val="en-US"/>
        </w:rPr>
        <w:t>X</w:t>
      </w:r>
      <w:r w:rsidRPr="00997E9C">
        <w:rPr>
          <w:rFonts w:ascii="Trebuchet MS" w:hAnsi="Trebuchet MS"/>
          <w:b/>
          <w:sz w:val="28"/>
          <w:szCs w:val="28"/>
        </w:rPr>
        <w:t>.</w:t>
      </w:r>
      <w:r>
        <w:rPr>
          <w:rFonts w:ascii="Trebuchet MS" w:hAnsi="Trebuchet MS"/>
          <w:b/>
          <w:sz w:val="28"/>
          <w:szCs w:val="28"/>
          <w:lang w:val="en-US"/>
        </w:rPr>
        <w:t>III</w:t>
      </w:r>
      <w:r w:rsidRPr="00201A7F">
        <w:rPr>
          <w:rFonts w:ascii="Trebuchet MS" w:hAnsi="Trebuchet MS"/>
          <w:b/>
          <w:sz w:val="28"/>
          <w:szCs w:val="28"/>
        </w:rPr>
        <w:t>. Теплоснабжение</w:t>
      </w:r>
    </w:p>
    <w:p w:rsidR="00201A7F" w:rsidRPr="00201A7F" w:rsidRDefault="00201A7F" w:rsidP="00201A7F">
      <w:pPr>
        <w:jc w:val="center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b/>
          <w:sz w:val="28"/>
          <w:szCs w:val="28"/>
        </w:rPr>
        <w:t>3.1 Существующее положение</w:t>
      </w:r>
      <w:r w:rsidRPr="00201A7F">
        <w:rPr>
          <w:rFonts w:ascii="Trebuchet MS" w:hAnsi="Trebuchet MS"/>
          <w:sz w:val="28"/>
          <w:szCs w:val="28"/>
        </w:rPr>
        <w:t>.</w:t>
      </w: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</w:p>
    <w:p w:rsidR="00201A7F" w:rsidRPr="00201A7F" w:rsidRDefault="00201A7F" w:rsidP="00201A7F">
      <w:pPr>
        <w:ind w:firstLine="708"/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В настоящее время территория в границах проекта планировки (южная окраина г.Смоленска) свободна от застройки.</w:t>
      </w: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В границах проектирования централизованные источники теплоснабжения, а также тепловые сети отсутствуют.</w:t>
      </w: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</w:p>
    <w:p w:rsidR="00201A7F" w:rsidRPr="00201A7F" w:rsidRDefault="00201A7F" w:rsidP="00201A7F">
      <w:pPr>
        <w:jc w:val="center"/>
        <w:rPr>
          <w:rFonts w:ascii="Trebuchet MS" w:hAnsi="Trebuchet MS"/>
          <w:b/>
          <w:sz w:val="28"/>
          <w:szCs w:val="28"/>
        </w:rPr>
      </w:pPr>
      <w:r w:rsidRPr="00201A7F">
        <w:rPr>
          <w:rFonts w:ascii="Trebuchet MS" w:hAnsi="Trebuchet MS"/>
          <w:b/>
          <w:sz w:val="28"/>
          <w:szCs w:val="28"/>
        </w:rPr>
        <w:t>3.2 Проектные решения.</w:t>
      </w:r>
    </w:p>
    <w:p w:rsidR="00201A7F" w:rsidRPr="00201A7F" w:rsidRDefault="00201A7F" w:rsidP="00201A7F">
      <w:pPr>
        <w:jc w:val="center"/>
        <w:rPr>
          <w:rFonts w:ascii="Trebuchet MS" w:hAnsi="Trebuchet MS"/>
          <w:b/>
          <w:sz w:val="28"/>
          <w:szCs w:val="28"/>
        </w:rPr>
      </w:pPr>
    </w:p>
    <w:p w:rsidR="00201A7F" w:rsidRPr="00201A7F" w:rsidRDefault="00201A7F" w:rsidP="00201A7F">
      <w:pPr>
        <w:jc w:val="center"/>
        <w:rPr>
          <w:rFonts w:ascii="Trebuchet MS" w:hAnsi="Trebuchet MS"/>
          <w:b/>
          <w:sz w:val="28"/>
          <w:szCs w:val="28"/>
        </w:rPr>
      </w:pPr>
      <w:r w:rsidRPr="00201A7F">
        <w:rPr>
          <w:rFonts w:ascii="Trebuchet MS" w:hAnsi="Trebuchet MS"/>
          <w:b/>
          <w:sz w:val="28"/>
          <w:szCs w:val="28"/>
        </w:rPr>
        <w:t>3.2.1 Расчет тепловых нагрузок.</w:t>
      </w: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 xml:space="preserve"> </w:t>
      </w:r>
      <w:r>
        <w:rPr>
          <w:rFonts w:ascii="Trebuchet MS" w:hAnsi="Trebuchet MS"/>
          <w:sz w:val="28"/>
          <w:szCs w:val="28"/>
        </w:rPr>
        <w:tab/>
      </w:r>
      <w:r w:rsidRPr="00201A7F">
        <w:rPr>
          <w:rFonts w:ascii="Trebuchet MS" w:hAnsi="Trebuchet MS"/>
          <w:sz w:val="28"/>
          <w:szCs w:val="28"/>
        </w:rPr>
        <w:t>На территории Миловидово (2-я очередь) предусматривается строительство многоэтажной жилой, общественно-деловой и культурной застройки.</w:t>
      </w: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Централизованным теплоснабжением обеспечиваются все объекты жилищно-коммунального сектора (ЖКС) по всем видам обеспечения (отопление,  вентиляция и горячее водоснабжение).</w:t>
      </w: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Климатологические данные:</w:t>
      </w: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Расчетная температура наружного воздуха для проектирования отопления и вентиляции в зимний период – минус 2,4 °С;</w:t>
      </w: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Средняя температура отопительного периода – минус 2,4°С;</w:t>
      </w: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Продолжительность отопительного периода – 215 суток;</w:t>
      </w: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Расчетная скорость ветра – 5 м/сек.</w:t>
      </w: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Ориентировочные расчетные расходы тепла на нужды отопления и вентиляции проектируемой застройки рассчитаны по укрупненным показателям (Методика определения потребности в топливе, электрической энергии и воде при производстве и передаче тепловой энергии и теплоносителей в системах коммунального теплоснабжения).</w:t>
      </w:r>
    </w:p>
    <w:p w:rsidR="00201A7F" w:rsidRPr="00201A7F" w:rsidRDefault="00201A7F" w:rsidP="00201A7F">
      <w:pPr>
        <w:ind w:firstLine="708"/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lastRenderedPageBreak/>
        <w:t xml:space="preserve">Сведения по тепловым нагрузкам на отопление и вентиляцию сведены в таблицу. </w:t>
      </w:r>
    </w:p>
    <w:p w:rsidR="00201A7F" w:rsidRPr="00201A7F" w:rsidRDefault="00201A7F" w:rsidP="00201A7F">
      <w:pPr>
        <w:ind w:firstLine="708"/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Общее максимальное потребление тепла на нужды отопления и вентиляции составляет 51,221 Гкал/час.</w:t>
      </w:r>
    </w:p>
    <w:p w:rsidR="00201A7F" w:rsidRPr="00201A7F" w:rsidRDefault="00201A7F" w:rsidP="00201A7F">
      <w:pPr>
        <w:ind w:firstLine="708"/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Ориентировочные расчетные расходы тепла на нужды горячего водоснабжения проектируемой застройки рассчитаны по укрупненным показателям в целом на  микрорайон согласно СНиП 2.04.02-84*. «Водоснабжение. Наружные сети и сооружения».</w:t>
      </w:r>
    </w:p>
    <w:p w:rsidR="00201A7F" w:rsidRPr="00201A7F" w:rsidRDefault="00201A7F" w:rsidP="00201A7F">
      <w:pPr>
        <w:ind w:firstLine="708"/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Общее максимальное потребление тепла на нужды горячего водоснабжения составляет 16,7 Гкал/час.</w:t>
      </w:r>
    </w:p>
    <w:p w:rsidR="00201A7F" w:rsidRPr="00201A7F" w:rsidRDefault="00201A7F" w:rsidP="00201A7F">
      <w:pPr>
        <w:ind w:firstLine="708"/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Общее максимальное потребление тепла Миловидово (2-я очередь) на нужды отопления, вентиляции и горячего водоснабжения составит 67,921 Гкал/час.</w:t>
      </w: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</w:p>
    <w:p w:rsidR="00201A7F" w:rsidRPr="00201A7F" w:rsidRDefault="00201A7F" w:rsidP="00201A7F">
      <w:pPr>
        <w:jc w:val="center"/>
        <w:rPr>
          <w:rFonts w:ascii="Trebuchet MS" w:hAnsi="Trebuchet MS"/>
          <w:b/>
          <w:sz w:val="28"/>
          <w:szCs w:val="28"/>
        </w:rPr>
      </w:pPr>
      <w:r w:rsidRPr="00201A7F">
        <w:rPr>
          <w:rFonts w:ascii="Trebuchet MS" w:hAnsi="Trebuchet MS"/>
          <w:b/>
          <w:sz w:val="28"/>
          <w:szCs w:val="28"/>
        </w:rPr>
        <w:t>3.2.2 Мероприятия по теплоснабжению.</w:t>
      </w:r>
    </w:p>
    <w:p w:rsidR="00201A7F" w:rsidRPr="00201A7F" w:rsidRDefault="00201A7F" w:rsidP="00201A7F">
      <w:pPr>
        <w:ind w:firstLine="708"/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Проектируемый микрорайон Миловидово (2-я очередь) расположен на южной окраине г.Смоленска.</w:t>
      </w:r>
    </w:p>
    <w:p w:rsidR="00201A7F" w:rsidRPr="00201A7F" w:rsidRDefault="00201A7F" w:rsidP="00201A7F">
      <w:pPr>
        <w:ind w:firstLine="708"/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Согласно «Схеме планируемого размещения объектов капитального строительства теплоснабжения», входящей в состав Генерального плана города Смоленска (с принятием все поправок), восточнее территории проектирования планируется строительство котельной общей тепловой мощностью 300 Гкал/час, а также прокладка теплосети, проходящая по проектируемому микрорайону пос. для транспортировки тепловой энергии в развивающиеся районы нового массового строительства на юго-западе Смоленска.</w:t>
      </w: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 xml:space="preserve"> Обеспечение тепловой энергией потребителей планируемой застройки в границах проектирования, предусмотрено от вышеуказанной котельной. Подключение проектируемых потребителей тепла микрорайона Миловидово (2-я очередь) предусматривается от тепловых сетей, проектируемых на первую очередь строительства, согласно «Схеме планируемого размещения объектов капитального строительства теплоснабжения» и проходящих по улицам проектируемого микрорайона. Система теплоснабжения- закрытая. Обеспечение потребителей горячей водой осуществляется через индивидуальные тепловые пункты (ИТП), встроенные в здания. Остальные параметры теплоснабжения определяются на последующих стадиях проектирования.</w:t>
      </w:r>
    </w:p>
    <w:p w:rsidR="00201A7F" w:rsidRPr="00201A7F" w:rsidRDefault="00201A7F" w:rsidP="00201A7F">
      <w:pPr>
        <w:ind w:firstLine="708"/>
        <w:jc w:val="both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t>Проектируемые тепловые сети представлены на «Схеме теплоснабжения микрорайона Миловидово (2-я очередь)».</w:t>
      </w: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</w:p>
    <w:p w:rsidR="00201A7F" w:rsidRPr="00201A7F" w:rsidRDefault="00201A7F" w:rsidP="00201A7F">
      <w:pPr>
        <w:spacing w:after="120"/>
        <w:jc w:val="both"/>
        <w:rPr>
          <w:rFonts w:ascii="Trebuchet MS" w:hAnsi="Trebuchet MS"/>
          <w:sz w:val="28"/>
          <w:szCs w:val="28"/>
        </w:rPr>
      </w:pP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</w:p>
    <w:p w:rsidR="00201A7F" w:rsidRPr="00201A7F" w:rsidRDefault="00201A7F" w:rsidP="00201A7F">
      <w:pPr>
        <w:jc w:val="both"/>
        <w:rPr>
          <w:rFonts w:ascii="Trebuchet MS" w:hAnsi="Trebuchet MS"/>
          <w:sz w:val="28"/>
          <w:szCs w:val="28"/>
        </w:rPr>
      </w:pPr>
    </w:p>
    <w:p w:rsidR="00201A7F" w:rsidRPr="00660C15" w:rsidRDefault="00201A7F" w:rsidP="00201A7F">
      <w:pPr>
        <w:jc w:val="center"/>
        <w:rPr>
          <w:rFonts w:ascii="Trebuchet MS" w:hAnsi="Trebuchet MS"/>
          <w:sz w:val="28"/>
          <w:szCs w:val="28"/>
        </w:rPr>
      </w:pPr>
      <w:r w:rsidRPr="00201A7F">
        <w:rPr>
          <w:rFonts w:ascii="Trebuchet MS" w:hAnsi="Trebuchet MS"/>
          <w:sz w:val="28"/>
          <w:szCs w:val="28"/>
        </w:rPr>
        <w:lastRenderedPageBreak/>
        <w:t>Тепловые нагрузки на отопление и вентиляцию</w:t>
      </w:r>
    </w:p>
    <w:p w:rsidR="00201A7F" w:rsidRPr="00660C15" w:rsidRDefault="00201A7F" w:rsidP="00201A7F">
      <w:pPr>
        <w:jc w:val="center"/>
        <w:rPr>
          <w:rFonts w:ascii="Trebuchet MS" w:hAnsi="Trebuchet MS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732"/>
        <w:gridCol w:w="2314"/>
        <w:gridCol w:w="940"/>
        <w:gridCol w:w="1035"/>
        <w:gridCol w:w="1330"/>
        <w:gridCol w:w="1427"/>
        <w:gridCol w:w="935"/>
        <w:gridCol w:w="858"/>
      </w:tblGrid>
      <w:tr w:rsidR="00201A7F" w:rsidRPr="00201A7F" w:rsidTr="00555974">
        <w:tc>
          <w:tcPr>
            <w:tcW w:w="732" w:type="dxa"/>
            <w:vMerge w:val="restart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  <w:r w:rsidRPr="00201A7F">
              <w:rPr>
                <w:rFonts w:ascii="Trebuchet MS" w:hAnsi="Trebuchet MS"/>
                <w:szCs w:val="28"/>
              </w:rPr>
              <w:t>№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  <w:r w:rsidRPr="00201A7F">
              <w:rPr>
                <w:rFonts w:ascii="Trebuchet MS" w:hAnsi="Trebuchet MS"/>
                <w:szCs w:val="28"/>
              </w:rPr>
              <w:t>дома</w:t>
            </w:r>
          </w:p>
        </w:tc>
        <w:tc>
          <w:tcPr>
            <w:tcW w:w="2314" w:type="dxa"/>
            <w:vMerge w:val="restart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  <w:r w:rsidRPr="00201A7F">
              <w:rPr>
                <w:rFonts w:ascii="Trebuchet MS" w:hAnsi="Trebuchet MS"/>
                <w:szCs w:val="28"/>
              </w:rPr>
              <w:t>Наименование</w:t>
            </w:r>
          </w:p>
        </w:tc>
        <w:tc>
          <w:tcPr>
            <w:tcW w:w="940" w:type="dxa"/>
            <w:vMerge w:val="restart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  <w:r w:rsidRPr="00201A7F">
              <w:rPr>
                <w:rFonts w:ascii="Trebuchet MS" w:hAnsi="Trebuchet MS"/>
                <w:szCs w:val="28"/>
              </w:rPr>
              <w:t>К-во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  <w:r w:rsidRPr="00201A7F">
              <w:rPr>
                <w:rFonts w:ascii="Trebuchet MS" w:hAnsi="Trebuchet MS"/>
                <w:szCs w:val="28"/>
              </w:rPr>
              <w:t>зданий</w:t>
            </w:r>
          </w:p>
        </w:tc>
        <w:tc>
          <w:tcPr>
            <w:tcW w:w="1035" w:type="dxa"/>
            <w:vMerge w:val="restart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  <w:r w:rsidRPr="00201A7F">
              <w:rPr>
                <w:rFonts w:ascii="Trebuchet MS" w:hAnsi="Trebuchet MS"/>
                <w:szCs w:val="28"/>
              </w:rPr>
              <w:t>Строит.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  <w:r w:rsidRPr="00201A7F">
              <w:rPr>
                <w:rFonts w:ascii="Trebuchet MS" w:hAnsi="Trebuchet MS"/>
                <w:szCs w:val="28"/>
              </w:rPr>
              <w:t>Объем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  <w:r w:rsidRPr="00201A7F">
              <w:rPr>
                <w:rFonts w:ascii="Trebuchet MS" w:hAnsi="Trebuchet MS"/>
                <w:szCs w:val="28"/>
              </w:rPr>
              <w:t>м³</w:t>
            </w:r>
          </w:p>
        </w:tc>
        <w:tc>
          <w:tcPr>
            <w:tcW w:w="4550" w:type="dxa"/>
            <w:gridSpan w:val="4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  <w:r w:rsidRPr="00201A7F">
              <w:rPr>
                <w:rFonts w:ascii="Trebuchet MS" w:hAnsi="Trebuchet MS"/>
                <w:szCs w:val="28"/>
              </w:rPr>
              <w:t>Нагрузка, Гкал/ч.</w:t>
            </w:r>
          </w:p>
        </w:tc>
      </w:tr>
      <w:tr w:rsidR="00201A7F" w:rsidRPr="00201A7F" w:rsidTr="00555974">
        <w:tc>
          <w:tcPr>
            <w:tcW w:w="732" w:type="dxa"/>
            <w:vMerge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</w:p>
        </w:tc>
        <w:tc>
          <w:tcPr>
            <w:tcW w:w="2314" w:type="dxa"/>
            <w:vMerge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</w:p>
        </w:tc>
        <w:tc>
          <w:tcPr>
            <w:tcW w:w="940" w:type="dxa"/>
            <w:vMerge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</w:p>
        </w:tc>
        <w:tc>
          <w:tcPr>
            <w:tcW w:w="1035" w:type="dxa"/>
            <w:vMerge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  <w:r w:rsidRPr="00201A7F">
              <w:rPr>
                <w:rFonts w:ascii="Trebuchet MS" w:hAnsi="Trebuchet MS"/>
                <w:szCs w:val="28"/>
              </w:rPr>
              <w:t>Отопление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  <w:r w:rsidRPr="00201A7F">
              <w:rPr>
                <w:rFonts w:ascii="Trebuchet MS" w:hAnsi="Trebuchet MS"/>
                <w:szCs w:val="28"/>
              </w:rPr>
              <w:t>Вентиляция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  <w:r w:rsidRPr="00201A7F">
              <w:rPr>
                <w:rFonts w:ascii="Trebuchet MS" w:hAnsi="Trebuchet MS"/>
                <w:szCs w:val="28"/>
              </w:rPr>
              <w:t>Общая на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  <w:r w:rsidRPr="00201A7F">
              <w:rPr>
                <w:rFonts w:ascii="Trebuchet MS" w:hAnsi="Trebuchet MS"/>
                <w:szCs w:val="28"/>
              </w:rPr>
              <w:t>1 здание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Cs w:val="28"/>
              </w:rPr>
            </w:pPr>
            <w:r w:rsidRPr="00201A7F">
              <w:rPr>
                <w:rFonts w:ascii="Trebuchet MS" w:hAnsi="Trebuchet MS"/>
                <w:szCs w:val="28"/>
              </w:rPr>
              <w:t>Всего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3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4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5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6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8</w:t>
            </w:r>
          </w:p>
        </w:tc>
      </w:tr>
      <w:tr w:rsidR="00201A7F" w:rsidRPr="00201A7F" w:rsidTr="00555974">
        <w:tc>
          <w:tcPr>
            <w:tcW w:w="9571" w:type="dxa"/>
            <w:gridSpan w:val="8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Квартал № 1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7-14 этажный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8-секционный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76800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1,384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___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1,384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2,768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7-14 этажный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67200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1,211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___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1,211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1,211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3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8-12 этажных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 xml:space="preserve"> 3-секционный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28800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0,547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___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0,547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1,094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4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8-12 этажных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 xml:space="preserve"> 4-секционный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38400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0,710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___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0,710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1,420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5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7-14 этажный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6- 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57600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1,038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___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1,038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2,076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6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18-этажный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24300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0,484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0,484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3,388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Детский ясли- сад на 360 мест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15960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0,290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0,092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0,382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0,382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8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Школа на 1140 мест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34650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0,657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0,142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0,799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0,799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9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Магазин товаров повседневного спроса торг.пл. 800 м², аптека 80 м², сберкасса 80 м²</w:t>
            </w:r>
          </w:p>
          <w:p w:rsid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Отделение связи 80 м²</w:t>
            </w:r>
          </w:p>
          <w:p w:rsid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</w:p>
          <w:p w:rsid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6790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0,106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0,024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0,130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0,130</w:t>
            </w:r>
          </w:p>
        </w:tc>
      </w:tr>
      <w:tr w:rsidR="00201A7F" w:rsidRPr="00201A7F" w:rsidTr="00555974">
        <w:tc>
          <w:tcPr>
            <w:tcW w:w="9571" w:type="dxa"/>
            <w:gridSpan w:val="8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lastRenderedPageBreak/>
              <w:t>Квартал № 2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7-14 этажный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8-секционный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5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76800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1,384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1,384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6,920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7-14 этажный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56000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1,009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1,009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1,009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3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Детский ясли- сад на 250 мест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16947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0,307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0,084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0,391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0,391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4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Школа на 1140 мест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34650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0,657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0,142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0,799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0,799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5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Магазин товаров повседневного спроса торг.пл. 800 м², аптека 50 м², сберкасса 60 м²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Отделение связи 80 м²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6265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0,098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0,022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0,114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0,114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6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Кафе на 60 мест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1750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0,030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0,056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0,086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0,086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Кинотеатр на 400 мест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8200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0,122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0,138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0,260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0,260</w:t>
            </w:r>
          </w:p>
        </w:tc>
      </w:tr>
      <w:tr w:rsidR="00201A7F" w:rsidRPr="00201A7F" w:rsidTr="00555974">
        <w:tc>
          <w:tcPr>
            <w:tcW w:w="9571" w:type="dxa"/>
            <w:gridSpan w:val="8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Квартал № 3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7-14 этажный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67200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1,211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1,211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2,422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7-14 этажный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6-секционный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57600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1,038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1,038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2,076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3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7-14 этажный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5-секционный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48000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0,865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0,865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0,865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4</w:t>
            </w:r>
          </w:p>
        </w:tc>
        <w:tc>
          <w:tcPr>
            <w:tcW w:w="2314" w:type="dxa"/>
          </w:tcPr>
          <w:p w:rsid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Детский ясли- сад на 240 мест</w:t>
            </w:r>
          </w:p>
          <w:p w:rsid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</w:p>
          <w:p w:rsid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</w:p>
          <w:p w:rsid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</w:p>
          <w:p w:rsid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</w:p>
          <w:p w:rsid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</w:p>
          <w:p w:rsid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</w:p>
          <w:p w:rsid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15764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0,285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0,078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0,363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0,363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lastRenderedPageBreak/>
              <w:t>5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Магазин товаров повседневного спроса торг.пл. 700 м², аптека 80 м², сберкасса 120 м²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Отделение связи 100 м²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5950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0,093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0,021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0,114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0,114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6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Поликлиника на 200 посещений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7560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0,145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0,105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0,250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0,250</w:t>
            </w:r>
          </w:p>
        </w:tc>
      </w:tr>
      <w:tr w:rsidR="00201A7F" w:rsidRPr="00201A7F" w:rsidTr="00555974">
        <w:tc>
          <w:tcPr>
            <w:tcW w:w="9571" w:type="dxa"/>
            <w:gridSpan w:val="8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Квартал № 4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7-14 этажный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6-секционный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57600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1,038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1,038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1,038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7-14 этажный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8-секционный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76800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1,384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1,384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1,384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3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18-этажный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24840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0,494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0,494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0,494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4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8-12 этажных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 xml:space="preserve"> 4-секционный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38400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0,710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0,710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0,710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5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7-14 этажный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13-секционный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124800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2,248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2,248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2,248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6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Детский ясли- сад на 240 мест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15764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0,285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0,078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0,363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0,363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Магазин товаров повседневного спроса торг.пл. 900 м², аптека 80 м², сберкасса 120 м²</w:t>
            </w:r>
          </w:p>
          <w:p w:rsid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Отделение связи 80 м²</w:t>
            </w:r>
          </w:p>
          <w:p w:rsid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</w:p>
          <w:p w:rsid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</w:p>
          <w:p w:rsid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  <w:lang w:val="en-US"/>
              </w:rPr>
            </w:pP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7350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0,115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0,026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0,141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0,141</w:t>
            </w:r>
          </w:p>
        </w:tc>
      </w:tr>
      <w:tr w:rsidR="00201A7F" w:rsidRPr="00201A7F" w:rsidTr="00555974">
        <w:tc>
          <w:tcPr>
            <w:tcW w:w="9571" w:type="dxa"/>
            <w:gridSpan w:val="8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lastRenderedPageBreak/>
              <w:t>Квартал № 5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8-12 этажных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 xml:space="preserve"> 3-секционный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28800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0,547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0,547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1,090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7-14 этажный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9-секционный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3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86400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1,556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1,556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4,668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3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7-14 этажный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6-секционный жилой дом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57600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1,038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1,038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2,076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4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Детский ясли- сад на 248 мест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16100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0,292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0,080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0,372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0,372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5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Магазин товаров повседневного спроса торг.пл. 1000 м², аптека 80 м², сберкасса 120 м²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Отделение связи 100 м²</w:t>
            </w:r>
          </w:p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Приемный пункт химчистки-150 м²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9520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0,150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0,034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0,184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0,184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6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Кафе на 60 мест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2450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0,042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0,078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0,120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0,120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Гостиница на 300 мест с рестораном и кафе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46520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1,192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0,852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2,044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2,044</w:t>
            </w:r>
          </w:p>
        </w:tc>
      </w:tr>
      <w:tr w:rsidR="00201A7F" w:rsidRPr="00201A7F" w:rsidTr="00555974">
        <w:tc>
          <w:tcPr>
            <w:tcW w:w="9571" w:type="dxa"/>
            <w:gridSpan w:val="8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Зона обслуживания и отдыха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Торгово-развлекательный центр с плавательным бассейном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70000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1,156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2,608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3,764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3,764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Церковь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15896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0,226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0,226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0,226</w:t>
            </w:r>
          </w:p>
        </w:tc>
      </w:tr>
      <w:tr w:rsidR="00201A7F" w:rsidRPr="00201A7F" w:rsidTr="00555974">
        <w:tc>
          <w:tcPr>
            <w:tcW w:w="732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3</w:t>
            </w:r>
          </w:p>
        </w:tc>
        <w:tc>
          <w:tcPr>
            <w:tcW w:w="2314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Яхт-клуб</w:t>
            </w:r>
          </w:p>
        </w:tc>
        <w:tc>
          <w:tcPr>
            <w:tcW w:w="94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5796</w:t>
            </w:r>
          </w:p>
        </w:tc>
        <w:tc>
          <w:tcPr>
            <w:tcW w:w="1330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0,093</w:t>
            </w:r>
          </w:p>
        </w:tc>
        <w:tc>
          <w:tcPr>
            <w:tcW w:w="1427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0,061</w:t>
            </w:r>
          </w:p>
        </w:tc>
        <w:tc>
          <w:tcPr>
            <w:tcW w:w="935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0,154</w:t>
            </w:r>
          </w:p>
        </w:tc>
        <w:tc>
          <w:tcPr>
            <w:tcW w:w="858" w:type="dxa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0,154</w:t>
            </w:r>
          </w:p>
        </w:tc>
      </w:tr>
      <w:tr w:rsidR="00201A7F" w:rsidRPr="00201A7F" w:rsidTr="00555974">
        <w:tc>
          <w:tcPr>
            <w:tcW w:w="9571" w:type="dxa"/>
            <w:gridSpan w:val="8"/>
          </w:tcPr>
          <w:p w:rsidR="00201A7F" w:rsidRPr="00201A7F" w:rsidRDefault="00201A7F" w:rsidP="00201A7F">
            <w:pPr>
              <w:jc w:val="both"/>
              <w:rPr>
                <w:rFonts w:ascii="Trebuchet MS" w:hAnsi="Trebuchet MS"/>
                <w:sz w:val="28"/>
                <w:szCs w:val="28"/>
              </w:rPr>
            </w:pPr>
            <w:r w:rsidRPr="00201A7F">
              <w:rPr>
                <w:rFonts w:ascii="Trebuchet MS" w:hAnsi="Trebuchet MS"/>
                <w:sz w:val="28"/>
                <w:szCs w:val="28"/>
              </w:rPr>
              <w:t>Итого                                                                                                                                                               51,221</w:t>
            </w:r>
          </w:p>
        </w:tc>
      </w:tr>
    </w:tbl>
    <w:p w:rsidR="00555974" w:rsidRPr="00694AAC" w:rsidRDefault="00555974" w:rsidP="00555974">
      <w:pPr>
        <w:shd w:val="clear" w:color="auto" w:fill="FFFFFF"/>
        <w:autoSpaceDE w:val="0"/>
        <w:autoSpaceDN w:val="0"/>
        <w:adjustRightInd w:val="0"/>
        <w:ind w:right="141" w:firstLine="540"/>
        <w:jc w:val="center"/>
        <w:rPr>
          <w:rFonts w:ascii="Trebuchet MS" w:hAnsi="Trebuchet MS"/>
          <w:b/>
          <w:sz w:val="28"/>
          <w:szCs w:val="28"/>
        </w:rPr>
      </w:pPr>
      <w:r w:rsidRPr="00694AAC">
        <w:rPr>
          <w:rFonts w:ascii="Trebuchet MS" w:hAnsi="Trebuchet MS"/>
          <w:b/>
          <w:sz w:val="28"/>
          <w:szCs w:val="28"/>
        </w:rPr>
        <w:lastRenderedPageBreak/>
        <w:t>Х.</w:t>
      </w:r>
      <w:r>
        <w:rPr>
          <w:rFonts w:ascii="Trebuchet MS" w:hAnsi="Trebuchet MS"/>
          <w:b/>
          <w:sz w:val="28"/>
          <w:szCs w:val="28"/>
          <w:lang w:val="en-US"/>
        </w:rPr>
        <w:t>IV</w:t>
      </w:r>
      <w:r w:rsidRPr="00694AAC">
        <w:rPr>
          <w:rFonts w:ascii="Trebuchet MS" w:hAnsi="Trebuchet MS"/>
          <w:b/>
          <w:sz w:val="28"/>
          <w:szCs w:val="28"/>
        </w:rPr>
        <w:t>. Электроснабжение</w:t>
      </w:r>
    </w:p>
    <w:p w:rsidR="00555974" w:rsidRPr="00694AAC" w:rsidRDefault="00555974" w:rsidP="00555974">
      <w:pPr>
        <w:shd w:val="clear" w:color="auto" w:fill="FFFFFF"/>
        <w:autoSpaceDE w:val="0"/>
        <w:autoSpaceDN w:val="0"/>
        <w:adjustRightInd w:val="0"/>
        <w:ind w:right="141"/>
        <w:jc w:val="center"/>
        <w:rPr>
          <w:rFonts w:ascii="Trebuchet MS" w:hAnsi="Trebuchet MS"/>
          <w:b/>
          <w:sz w:val="28"/>
          <w:szCs w:val="28"/>
        </w:rPr>
      </w:pPr>
      <w:r w:rsidRPr="00694AAC">
        <w:rPr>
          <w:rFonts w:ascii="Trebuchet MS" w:hAnsi="Trebuchet MS"/>
          <w:b/>
          <w:sz w:val="28"/>
          <w:szCs w:val="28"/>
        </w:rPr>
        <w:t>5.1. Существующее положение</w:t>
      </w:r>
    </w:p>
    <w:p w:rsidR="00555974" w:rsidRPr="00694AAC" w:rsidRDefault="00555974" w:rsidP="00227D0B">
      <w:pPr>
        <w:shd w:val="clear" w:color="auto" w:fill="FFFFFF"/>
        <w:autoSpaceDE w:val="0"/>
        <w:autoSpaceDN w:val="0"/>
        <w:adjustRightInd w:val="0"/>
        <w:ind w:right="141"/>
        <w:jc w:val="both"/>
        <w:rPr>
          <w:rFonts w:ascii="Trebuchet MS" w:hAnsi="Trebuchet MS"/>
          <w:sz w:val="28"/>
          <w:szCs w:val="28"/>
        </w:rPr>
      </w:pPr>
      <w:r w:rsidRPr="00694AAC">
        <w:rPr>
          <w:rFonts w:ascii="Trebuchet MS" w:hAnsi="Trebuchet MS"/>
          <w:b/>
          <w:sz w:val="28"/>
          <w:szCs w:val="28"/>
        </w:rPr>
        <w:t xml:space="preserve">      </w:t>
      </w:r>
      <w:r w:rsidRPr="00694AAC">
        <w:rPr>
          <w:rFonts w:ascii="Trebuchet MS" w:hAnsi="Trebuchet MS"/>
          <w:sz w:val="28"/>
          <w:szCs w:val="28"/>
        </w:rPr>
        <w:t>В настоящее время территория в границах проекта планировки свободна от застройки. Существующих сетей электроснабжения на данной территории также нет. Рассматриваемый квартал попадает в зону влияния ПС 110/35/10 кВ строительства на первую очередь (располагается южнее территории проектирования).</w:t>
      </w:r>
    </w:p>
    <w:p w:rsidR="00555974" w:rsidRPr="00997E9C" w:rsidRDefault="00555974" w:rsidP="00555974">
      <w:pPr>
        <w:shd w:val="clear" w:color="auto" w:fill="FFFFFF"/>
        <w:autoSpaceDE w:val="0"/>
        <w:autoSpaceDN w:val="0"/>
        <w:adjustRightInd w:val="0"/>
        <w:ind w:right="141"/>
        <w:jc w:val="center"/>
        <w:rPr>
          <w:rFonts w:ascii="Trebuchet MS" w:hAnsi="Trebuchet MS"/>
          <w:b/>
          <w:sz w:val="28"/>
          <w:szCs w:val="28"/>
        </w:rPr>
      </w:pPr>
    </w:p>
    <w:p w:rsidR="00555974" w:rsidRPr="00694AAC" w:rsidRDefault="00555974" w:rsidP="00555974">
      <w:pPr>
        <w:shd w:val="clear" w:color="auto" w:fill="FFFFFF"/>
        <w:autoSpaceDE w:val="0"/>
        <w:autoSpaceDN w:val="0"/>
        <w:adjustRightInd w:val="0"/>
        <w:ind w:right="141"/>
        <w:jc w:val="center"/>
        <w:rPr>
          <w:rFonts w:ascii="Trebuchet MS" w:hAnsi="Trebuchet MS"/>
          <w:b/>
          <w:sz w:val="28"/>
          <w:szCs w:val="28"/>
        </w:rPr>
      </w:pPr>
      <w:r w:rsidRPr="00694AAC">
        <w:rPr>
          <w:rFonts w:ascii="Trebuchet MS" w:hAnsi="Trebuchet MS"/>
          <w:b/>
          <w:sz w:val="28"/>
          <w:szCs w:val="28"/>
        </w:rPr>
        <w:t>5.2. Проектные решения</w:t>
      </w:r>
    </w:p>
    <w:p w:rsidR="00555974" w:rsidRPr="00997E9C" w:rsidRDefault="00555974" w:rsidP="00555974">
      <w:pPr>
        <w:shd w:val="clear" w:color="auto" w:fill="FFFFFF"/>
        <w:autoSpaceDE w:val="0"/>
        <w:autoSpaceDN w:val="0"/>
        <w:adjustRightInd w:val="0"/>
        <w:ind w:right="141"/>
        <w:jc w:val="center"/>
        <w:rPr>
          <w:rFonts w:ascii="Trebuchet MS" w:hAnsi="Trebuchet MS"/>
          <w:b/>
          <w:sz w:val="28"/>
          <w:szCs w:val="28"/>
        </w:rPr>
      </w:pPr>
    </w:p>
    <w:p w:rsidR="00555974" w:rsidRPr="00694AAC" w:rsidRDefault="00555974" w:rsidP="00555974">
      <w:pPr>
        <w:shd w:val="clear" w:color="auto" w:fill="FFFFFF"/>
        <w:autoSpaceDE w:val="0"/>
        <w:autoSpaceDN w:val="0"/>
        <w:adjustRightInd w:val="0"/>
        <w:ind w:right="141"/>
        <w:jc w:val="center"/>
        <w:rPr>
          <w:rFonts w:ascii="Trebuchet MS" w:hAnsi="Trebuchet MS"/>
          <w:b/>
          <w:sz w:val="28"/>
          <w:szCs w:val="28"/>
        </w:rPr>
      </w:pPr>
      <w:r w:rsidRPr="00694AAC">
        <w:rPr>
          <w:rFonts w:ascii="Trebuchet MS" w:hAnsi="Trebuchet MS"/>
          <w:b/>
          <w:sz w:val="28"/>
          <w:szCs w:val="28"/>
        </w:rPr>
        <w:t>5.2.1. Расчет нагрузок</w:t>
      </w:r>
    </w:p>
    <w:p w:rsidR="00555974" w:rsidRPr="00694AAC" w:rsidRDefault="00555974" w:rsidP="00227D0B">
      <w:pPr>
        <w:shd w:val="clear" w:color="auto" w:fill="FFFFFF"/>
        <w:autoSpaceDE w:val="0"/>
        <w:autoSpaceDN w:val="0"/>
        <w:adjustRightInd w:val="0"/>
        <w:ind w:right="141"/>
        <w:jc w:val="both"/>
        <w:rPr>
          <w:rFonts w:ascii="Trebuchet MS" w:hAnsi="Trebuchet MS"/>
          <w:sz w:val="28"/>
          <w:szCs w:val="28"/>
        </w:rPr>
      </w:pPr>
      <w:r w:rsidRPr="00694AAC">
        <w:rPr>
          <w:rFonts w:ascii="Trebuchet MS" w:hAnsi="Trebuchet MS"/>
          <w:sz w:val="28"/>
          <w:szCs w:val="28"/>
        </w:rPr>
        <w:t xml:space="preserve">       Подсчет потребляемой электрической мощности выполнен на основании «Инструкции по проектированию городских сетей» РД 34.20.185-94 (изменения и дополнения раздела 2), свода правил по проектированию и строительству СП 31-110-2003 и аналогам проектируемых сооружений.</w:t>
      </w:r>
    </w:p>
    <w:p w:rsidR="00555974" w:rsidRPr="00694AAC" w:rsidRDefault="00555974" w:rsidP="00227D0B">
      <w:pPr>
        <w:shd w:val="clear" w:color="auto" w:fill="FFFFFF"/>
        <w:autoSpaceDE w:val="0"/>
        <w:autoSpaceDN w:val="0"/>
        <w:adjustRightInd w:val="0"/>
        <w:ind w:right="141"/>
        <w:jc w:val="both"/>
        <w:rPr>
          <w:rFonts w:ascii="Trebuchet MS" w:hAnsi="Trebuchet MS"/>
          <w:sz w:val="28"/>
          <w:szCs w:val="28"/>
        </w:rPr>
      </w:pPr>
      <w:r w:rsidRPr="00694AAC">
        <w:rPr>
          <w:rFonts w:ascii="Trebuchet MS" w:hAnsi="Trebuchet MS"/>
          <w:sz w:val="28"/>
          <w:szCs w:val="28"/>
        </w:rPr>
        <w:t xml:space="preserve">       Сведения по электрическим нагрузкам сведены в таблицу, и общее электропотребление при этом составит-12115 кВА.</w:t>
      </w:r>
    </w:p>
    <w:tbl>
      <w:tblPr>
        <w:tblpPr w:leftFromText="180" w:rightFromText="180" w:vertAnchor="page" w:horzAnchor="margin" w:tblpY="1681"/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1"/>
        <w:gridCol w:w="2439"/>
        <w:gridCol w:w="1218"/>
        <w:gridCol w:w="949"/>
        <w:gridCol w:w="812"/>
        <w:gridCol w:w="813"/>
        <w:gridCol w:w="677"/>
        <w:gridCol w:w="813"/>
        <w:gridCol w:w="678"/>
        <w:gridCol w:w="812"/>
      </w:tblGrid>
      <w:tr w:rsidR="00555974" w:rsidRPr="00694AAC" w:rsidTr="00555974">
        <w:trPr>
          <w:trHeight w:val="316"/>
        </w:trPr>
        <w:tc>
          <w:tcPr>
            <w:tcW w:w="9992" w:type="dxa"/>
            <w:gridSpan w:val="10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lastRenderedPageBreak/>
              <w:t xml:space="preserve">                   </w:t>
            </w:r>
            <w:r w:rsidRPr="00694AAC">
              <w:rPr>
                <w:rFonts w:ascii="Trebuchet MS" w:hAnsi="Trebuchet MS"/>
                <w:sz w:val="28"/>
                <w:szCs w:val="28"/>
              </w:rPr>
              <w:t>Расчет потребляемой электрической мощности</w:t>
            </w:r>
          </w:p>
        </w:tc>
      </w:tr>
      <w:tr w:rsidR="00555974" w:rsidRPr="00694AAC" w:rsidTr="00555974">
        <w:trPr>
          <w:trHeight w:val="933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Номер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дома</w:t>
            </w: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 Наименование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Ед.изм.</w:t>
            </w: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Кол-во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Уд.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наг.      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кВт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Р кВт</w:t>
            </w: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Кс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Рр кВт</w:t>
            </w: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сos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  <w:lang w:val="en-US"/>
              </w:rPr>
            </w:pPr>
            <w:r w:rsidRPr="00694AAC">
              <w:rPr>
                <w:rFonts w:ascii="Trebuchet MS" w:hAnsi="Trebuchet MS" w:cs="Arial"/>
                <w:sz w:val="20"/>
                <w:lang w:val="en-US"/>
              </w:rPr>
              <w:t>tg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S            кВА</w:t>
            </w:r>
          </w:p>
        </w:tc>
      </w:tr>
      <w:tr w:rsidR="00555974" w:rsidRPr="00694AAC" w:rsidTr="00555974">
        <w:trPr>
          <w:trHeight w:val="226"/>
        </w:trPr>
        <w:tc>
          <w:tcPr>
            <w:tcW w:w="9992" w:type="dxa"/>
            <w:gridSpan w:val="10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                         Квартал № 1                      </w:t>
            </w:r>
          </w:p>
        </w:tc>
      </w:tr>
      <w:tr w:rsidR="00555974" w:rsidRPr="00694AAC" w:rsidTr="00555974">
        <w:trPr>
          <w:trHeight w:val="692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Жилые дома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Кол.кварт.</w:t>
            </w: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2762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1.19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3287</w:t>
            </w: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2958</w:t>
            </w: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  <w:lang w:val="en-US"/>
              </w:rPr>
            </w:pPr>
            <w:r w:rsidRPr="00694AAC">
              <w:rPr>
                <w:rFonts w:ascii="Trebuchet MS" w:hAnsi="Trebuchet MS" w:cs="Arial"/>
                <w:sz w:val="20"/>
              </w:rPr>
              <w:t>0.98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  <w:lang w:val="en-US"/>
              </w:rPr>
              <w:t>0.2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3016.6</w:t>
            </w:r>
          </w:p>
        </w:tc>
      </w:tr>
      <w:tr w:rsidR="00555974" w:rsidRPr="00694AAC" w:rsidTr="00555974">
        <w:trPr>
          <w:trHeight w:val="707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Детский – сад ясли на 360 мест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кВт/место</w:t>
            </w: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360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0.46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165.6</w:t>
            </w: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0.4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66.2</w:t>
            </w: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0.98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67.5</w:t>
            </w:r>
          </w:p>
        </w:tc>
      </w:tr>
      <w:tr w:rsidR="00555974" w:rsidRPr="00694AAC" w:rsidTr="00555974">
        <w:trPr>
          <w:trHeight w:val="933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Школа на 1140 мест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кВт/1 уч-ся</w:t>
            </w: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1140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0.25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285.0</w:t>
            </w: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0.4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114.0</w:t>
            </w: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0.33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120.0</w:t>
            </w:r>
          </w:p>
        </w:tc>
      </w:tr>
      <w:tr w:rsidR="00555974" w:rsidRPr="00694AAC" w:rsidTr="00555974">
        <w:trPr>
          <w:trHeight w:val="933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Магазин торговый 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зал пл. 800 м2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торг.зала</w:t>
            </w: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800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0.23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184.0</w:t>
            </w: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147.2</w:t>
            </w: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173.2</w:t>
            </w:r>
          </w:p>
        </w:tc>
      </w:tr>
      <w:tr w:rsidR="00555974" w:rsidRPr="00694AAC" w:rsidTr="00555974">
        <w:trPr>
          <w:trHeight w:val="933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Аптека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общей пл.</w:t>
            </w: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50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2.7</w:t>
            </w: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1.9</w:t>
            </w: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2.4</w:t>
            </w:r>
          </w:p>
        </w:tc>
      </w:tr>
      <w:tr w:rsidR="00555974" w:rsidRPr="00694AAC" w:rsidTr="00555974">
        <w:trPr>
          <w:trHeight w:val="918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Сберкасса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общей пл.</w:t>
            </w: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100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5.4</w:t>
            </w: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3.8</w:t>
            </w: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4.8</w:t>
            </w:r>
          </w:p>
        </w:tc>
      </w:tr>
      <w:tr w:rsidR="00555974" w:rsidRPr="00694AAC" w:rsidTr="00555974">
        <w:trPr>
          <w:trHeight w:val="241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          Итого: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3385</w:t>
            </w:r>
          </w:p>
        </w:tc>
      </w:tr>
      <w:tr w:rsidR="00555974" w:rsidRPr="00694AAC" w:rsidTr="00555974">
        <w:trPr>
          <w:trHeight w:val="226"/>
        </w:trPr>
        <w:tc>
          <w:tcPr>
            <w:tcW w:w="9992" w:type="dxa"/>
            <w:gridSpan w:val="10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                         Квартал № 2    </w:t>
            </w:r>
          </w:p>
        </w:tc>
      </w:tr>
      <w:tr w:rsidR="00555974" w:rsidRPr="00694AAC" w:rsidTr="00555974">
        <w:trPr>
          <w:trHeight w:val="692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-</w:t>
            </w: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Жилые дома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Кол.кварт.</w:t>
            </w: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1180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1.19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2237</w:t>
            </w: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2013</w:t>
            </w: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0.98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2053</w:t>
            </w:r>
          </w:p>
        </w:tc>
      </w:tr>
      <w:tr w:rsidR="00555974" w:rsidRPr="00694AAC" w:rsidTr="00555974">
        <w:trPr>
          <w:trHeight w:val="707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Детский – сад ясли на 250 мест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кВт/место</w:t>
            </w: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250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0.46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115.0</w:t>
            </w: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0.4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46.0</w:t>
            </w: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0.98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46.9</w:t>
            </w:r>
          </w:p>
        </w:tc>
      </w:tr>
      <w:tr w:rsidR="00555974" w:rsidRPr="00694AAC" w:rsidTr="00555974">
        <w:trPr>
          <w:trHeight w:val="933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Школа на 1140 мест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кВт/1 уч-ся</w:t>
            </w: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1140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0.25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285.0</w:t>
            </w: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0.4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114.0</w:t>
            </w: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0.33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120.0</w:t>
            </w:r>
          </w:p>
        </w:tc>
      </w:tr>
      <w:tr w:rsidR="00555974" w:rsidRPr="00694AAC" w:rsidTr="00555974">
        <w:trPr>
          <w:trHeight w:val="933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Магазин торговый 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зал пл. 800 м2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торг.зала</w:t>
            </w: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800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0.23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184.0</w:t>
            </w: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147.2</w:t>
            </w: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173.2</w:t>
            </w:r>
          </w:p>
        </w:tc>
      </w:tr>
      <w:tr w:rsidR="00555974" w:rsidRPr="00694AAC" w:rsidTr="00555974">
        <w:trPr>
          <w:trHeight w:val="933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Аптека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общей пл.</w:t>
            </w: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50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2.7</w:t>
            </w: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1.9</w:t>
            </w: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2.4</w:t>
            </w:r>
          </w:p>
        </w:tc>
      </w:tr>
      <w:tr w:rsidR="00555974" w:rsidRPr="00694AAC" w:rsidTr="00555974">
        <w:trPr>
          <w:trHeight w:val="918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Сберкасса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общей пл.</w:t>
            </w: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100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5.4</w:t>
            </w: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3.8</w:t>
            </w: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4.8</w:t>
            </w:r>
          </w:p>
        </w:tc>
      </w:tr>
      <w:tr w:rsidR="00555974" w:rsidRPr="00694AAC" w:rsidTr="00555974">
        <w:trPr>
          <w:trHeight w:val="707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Кафе на 60 мест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кВт/место</w:t>
            </w: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60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0.81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48.6</w:t>
            </w: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34.0</w:t>
            </w: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0.98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37.2</w:t>
            </w:r>
          </w:p>
        </w:tc>
      </w:tr>
      <w:tr w:rsidR="00555974" w:rsidRPr="00694AAC" w:rsidTr="00555974">
        <w:trPr>
          <w:trHeight w:val="183"/>
        </w:trPr>
        <w:tc>
          <w:tcPr>
            <w:tcW w:w="78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3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Кинотеатр на 400 мест</w:t>
            </w:r>
          </w:p>
        </w:tc>
        <w:tc>
          <w:tcPr>
            <w:tcW w:w="121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кВт/место</w:t>
            </w:r>
          </w:p>
        </w:tc>
        <w:tc>
          <w:tcPr>
            <w:tcW w:w="94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400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0.14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56.0</w:t>
            </w:r>
          </w:p>
        </w:tc>
        <w:tc>
          <w:tcPr>
            <w:tcW w:w="6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</w:t>
            </w:r>
          </w:p>
        </w:tc>
        <w:tc>
          <w:tcPr>
            <w:tcW w:w="8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50.4</w:t>
            </w:r>
          </w:p>
        </w:tc>
        <w:tc>
          <w:tcPr>
            <w:tcW w:w="67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0.98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</w:t>
            </w:r>
          </w:p>
        </w:tc>
        <w:tc>
          <w:tcPr>
            <w:tcW w:w="81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51.4</w:t>
            </w:r>
          </w:p>
        </w:tc>
      </w:tr>
    </w:tbl>
    <w:p w:rsidR="00555974" w:rsidRPr="00694AAC" w:rsidRDefault="00555974" w:rsidP="00555974">
      <w:pPr>
        <w:rPr>
          <w:rFonts w:ascii="Trebuchet MS" w:hAnsi="Trebuchet MS"/>
          <w:sz w:val="28"/>
          <w:szCs w:val="28"/>
        </w:rPr>
      </w:pPr>
      <w:r w:rsidRPr="00694AAC">
        <w:rPr>
          <w:rFonts w:ascii="Trebuchet MS" w:hAnsi="Trebuchet MS"/>
          <w:sz w:val="28"/>
          <w:szCs w:val="28"/>
        </w:rPr>
        <w:tab/>
      </w:r>
      <w:r w:rsidRPr="00694AAC">
        <w:rPr>
          <w:rFonts w:ascii="Trebuchet MS" w:hAnsi="Trebuchet MS"/>
          <w:sz w:val="28"/>
          <w:szCs w:val="28"/>
        </w:rPr>
        <w:tab/>
      </w:r>
    </w:p>
    <w:tbl>
      <w:tblPr>
        <w:tblpPr w:leftFromText="180" w:rightFromText="180" w:vertAnchor="page" w:horzAnchor="margin" w:tblpY="796"/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5"/>
        <w:gridCol w:w="2421"/>
        <w:gridCol w:w="1209"/>
        <w:gridCol w:w="941"/>
        <w:gridCol w:w="806"/>
        <w:gridCol w:w="807"/>
        <w:gridCol w:w="671"/>
        <w:gridCol w:w="807"/>
        <w:gridCol w:w="672"/>
        <w:gridCol w:w="808"/>
      </w:tblGrid>
      <w:tr w:rsidR="00555974" w:rsidRPr="00694AAC" w:rsidTr="00555974">
        <w:trPr>
          <w:trHeight w:val="259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lastRenderedPageBreak/>
              <w:t>Номер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дома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 Наименование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Ед.изм.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Кол-во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Уд.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нагр.      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кВт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Р кВт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Кс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Рр кВт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Cos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  <w:lang w:val="en-US"/>
              </w:rPr>
            </w:pPr>
            <w:r w:rsidRPr="00694AAC">
              <w:rPr>
                <w:rFonts w:ascii="Trebuchet MS" w:hAnsi="Trebuchet MS" w:cs="Arial"/>
                <w:sz w:val="20"/>
                <w:lang w:val="en-US"/>
              </w:rPr>
              <w:t>tg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S            кВА</w:t>
            </w:r>
          </w:p>
        </w:tc>
      </w:tr>
      <w:tr w:rsidR="00555974" w:rsidRPr="00694AAC" w:rsidTr="00555974">
        <w:trPr>
          <w:trHeight w:val="195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Отделение связи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общей пл.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100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5.4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3.8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4.8</w:t>
            </w:r>
          </w:p>
        </w:tc>
      </w:tr>
      <w:tr w:rsidR="00555974" w:rsidRPr="00694AAC" w:rsidTr="00555974">
        <w:trPr>
          <w:trHeight w:val="103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         Итого: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2494</w:t>
            </w:r>
          </w:p>
        </w:tc>
      </w:tr>
      <w:tr w:rsidR="00555974" w:rsidRPr="00694AAC" w:rsidTr="00555974">
        <w:trPr>
          <w:trHeight w:val="100"/>
        </w:trPr>
        <w:tc>
          <w:tcPr>
            <w:tcW w:w="9917" w:type="dxa"/>
            <w:gridSpan w:val="10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                         Квартал № 3</w:t>
            </w:r>
          </w:p>
        </w:tc>
      </w:tr>
      <w:tr w:rsidR="00555974" w:rsidRPr="00694AAC" w:rsidTr="00555974">
        <w:trPr>
          <w:trHeight w:val="261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Жилые дома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Кол.кварт.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1560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1.19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1856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1671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0.98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1704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Детский – сад ясли на 250 мест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кВт/место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250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0.46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115.0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46.0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0.98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46.9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Школа на 1140 мест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кВт/1 уч-ся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1140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0.25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285.0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114.0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0.33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120.0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Магазин торговый 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зал пл. 700 м2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торг.зала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700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0.23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161.0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128.8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151.8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Аптека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общей пл.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2.7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1.9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2.4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Сберкасса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общей пл.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100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5.4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3.8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4.8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Поликлиника на 200 посещений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кВт/пос.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200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0.15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30.0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21.0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24.7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Отделение связи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общей пл.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100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5.4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3.8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4.8</w:t>
            </w:r>
          </w:p>
        </w:tc>
      </w:tr>
      <w:tr w:rsidR="00555974" w:rsidRPr="00694AAC" w:rsidTr="00555974">
        <w:trPr>
          <w:trHeight w:val="80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         Итого: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2059</w:t>
            </w:r>
          </w:p>
        </w:tc>
      </w:tr>
      <w:tr w:rsidR="00555974" w:rsidRPr="00694AAC" w:rsidTr="00555974">
        <w:trPr>
          <w:trHeight w:val="103"/>
        </w:trPr>
        <w:tc>
          <w:tcPr>
            <w:tcW w:w="9917" w:type="dxa"/>
            <w:gridSpan w:val="10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                         Квартал № 4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Жилые дома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Кол.кварт.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1400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1.19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1666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1494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0.98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1526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Детский – сад ясли на 250 мест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кВт/место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250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0.46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115.0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46.0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0.98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46.9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Магазин торговый </w:t>
            </w:r>
          </w:p>
          <w:p w:rsidR="00555974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  <w:lang w:val="en-US"/>
              </w:rPr>
            </w:pPr>
            <w:r w:rsidRPr="00694AAC">
              <w:rPr>
                <w:rFonts w:ascii="Trebuchet MS" w:hAnsi="Trebuchet MS" w:cs="Arial"/>
                <w:sz w:val="20"/>
              </w:rPr>
              <w:t>зал пл. 900 м2</w:t>
            </w:r>
          </w:p>
          <w:p w:rsidR="00555974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  <w:lang w:val="en-US"/>
              </w:rPr>
            </w:pPr>
          </w:p>
          <w:p w:rsidR="00555974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  <w:lang w:val="en-US"/>
              </w:rPr>
            </w:pPr>
          </w:p>
          <w:p w:rsidR="00555974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  <w:lang w:val="en-US"/>
              </w:rPr>
            </w:pPr>
          </w:p>
          <w:p w:rsidR="00555974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  <w:lang w:val="en-US"/>
              </w:rPr>
            </w:pPr>
          </w:p>
          <w:p w:rsidR="00555974" w:rsidRPr="00555974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  <w:lang w:val="en-US"/>
              </w:rPr>
            </w:pP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торг.зала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900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0.23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207.0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165.6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195.2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Отделение связи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общей пл.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100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5.4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3.8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4.8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Сберкасса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общей </w:t>
            </w:r>
            <w:r w:rsidRPr="00694AAC">
              <w:rPr>
                <w:rFonts w:ascii="Trebuchet MS" w:hAnsi="Trebuchet MS" w:cs="Arial"/>
                <w:sz w:val="20"/>
              </w:rPr>
              <w:lastRenderedPageBreak/>
              <w:t>пл.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lastRenderedPageBreak/>
              <w:t>100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5.4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3.8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lastRenderedPageBreak/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lastRenderedPageBreak/>
              <w:t>4.8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lastRenderedPageBreak/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ЖЭО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общей пл.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100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5.4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3.2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4.1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Аптека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общей пл.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2.7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1.9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2.4</w:t>
            </w:r>
          </w:p>
        </w:tc>
      </w:tr>
      <w:tr w:rsidR="00555974" w:rsidRPr="00694AAC" w:rsidTr="00555974">
        <w:trPr>
          <w:trHeight w:val="64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          Итого: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1784</w:t>
            </w:r>
          </w:p>
        </w:tc>
      </w:tr>
      <w:tr w:rsidR="00555974" w:rsidRPr="00694AAC" w:rsidTr="00555974">
        <w:trPr>
          <w:trHeight w:val="73"/>
        </w:trPr>
        <w:tc>
          <w:tcPr>
            <w:tcW w:w="9917" w:type="dxa"/>
            <w:gridSpan w:val="10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                         Квартал № 5</w:t>
            </w:r>
          </w:p>
        </w:tc>
      </w:tr>
      <w:tr w:rsidR="00555974" w:rsidRPr="00694AAC" w:rsidTr="00555974">
        <w:trPr>
          <w:trHeight w:val="90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Жилые дома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Кол.кварт.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1800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1.19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2142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1928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0.98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1966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Детский – сад ясли на 250 мест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кВт/место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250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0.46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115.0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46.0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0.98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46.9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Магазин торговый 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зал пл. 1000 м2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торг.зала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1000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0.23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230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184.0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216.5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Аптека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общей пл.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2.7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1.9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2.4</w:t>
            </w:r>
          </w:p>
        </w:tc>
      </w:tr>
      <w:tr w:rsidR="00555974" w:rsidRPr="00694AAC" w:rsidTr="00555974">
        <w:trPr>
          <w:trHeight w:val="111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Отделение связи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общей пл.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100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5.4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3.8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4.8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Сберкасса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общей пл.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100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5.4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3.8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4.8</w:t>
            </w:r>
          </w:p>
        </w:tc>
      </w:tr>
      <w:tr w:rsidR="00555974" w:rsidRPr="00694AAC" w:rsidTr="00555974">
        <w:trPr>
          <w:trHeight w:val="172"/>
        </w:trPr>
        <w:tc>
          <w:tcPr>
            <w:tcW w:w="775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-</w:t>
            </w:r>
          </w:p>
        </w:tc>
        <w:tc>
          <w:tcPr>
            <w:tcW w:w="242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ЖЭО</w:t>
            </w:r>
          </w:p>
        </w:tc>
        <w:tc>
          <w:tcPr>
            <w:tcW w:w="12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кВт/м2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общей пл.</w:t>
            </w:r>
          </w:p>
        </w:tc>
        <w:tc>
          <w:tcPr>
            <w:tcW w:w="94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100</w:t>
            </w:r>
          </w:p>
        </w:tc>
        <w:tc>
          <w:tcPr>
            <w:tcW w:w="806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0.054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5.4</w:t>
            </w:r>
          </w:p>
        </w:tc>
        <w:tc>
          <w:tcPr>
            <w:tcW w:w="671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</w:t>
            </w:r>
          </w:p>
        </w:tc>
        <w:tc>
          <w:tcPr>
            <w:tcW w:w="80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3.2</w:t>
            </w:r>
          </w:p>
        </w:tc>
        <w:tc>
          <w:tcPr>
            <w:tcW w:w="672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4.1</w:t>
            </w:r>
          </w:p>
        </w:tc>
      </w:tr>
    </w:tbl>
    <w:tbl>
      <w:tblPr>
        <w:tblpPr w:leftFromText="180" w:rightFromText="180" w:vertAnchor="page" w:horzAnchor="margin" w:tblpY="10096"/>
        <w:tblW w:w="9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2427"/>
        <w:gridCol w:w="1213"/>
        <w:gridCol w:w="944"/>
        <w:gridCol w:w="808"/>
        <w:gridCol w:w="809"/>
        <w:gridCol w:w="673"/>
        <w:gridCol w:w="809"/>
        <w:gridCol w:w="674"/>
        <w:gridCol w:w="808"/>
      </w:tblGrid>
      <w:tr w:rsidR="00555974" w:rsidRPr="00694AAC" w:rsidTr="00555974">
        <w:trPr>
          <w:trHeight w:val="951"/>
        </w:trPr>
        <w:tc>
          <w:tcPr>
            <w:tcW w:w="7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Номер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дома</w:t>
            </w:r>
          </w:p>
        </w:tc>
        <w:tc>
          <w:tcPr>
            <w:tcW w:w="242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 Наименование</w:t>
            </w:r>
          </w:p>
        </w:tc>
        <w:tc>
          <w:tcPr>
            <w:tcW w:w="12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Ед.изм.</w:t>
            </w:r>
          </w:p>
        </w:tc>
        <w:tc>
          <w:tcPr>
            <w:tcW w:w="944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Кол-во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Уд.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нагр.      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кВт</w:t>
            </w:r>
          </w:p>
        </w:tc>
        <w:tc>
          <w:tcPr>
            <w:tcW w:w="8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Р кВт</w:t>
            </w:r>
          </w:p>
        </w:tc>
        <w:tc>
          <w:tcPr>
            <w:tcW w:w="67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Кс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Рр кВт</w:t>
            </w:r>
          </w:p>
        </w:tc>
        <w:tc>
          <w:tcPr>
            <w:tcW w:w="674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Cos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  <w:lang w:val="en-US"/>
              </w:rPr>
            </w:pPr>
            <w:r w:rsidRPr="00694AAC">
              <w:rPr>
                <w:rFonts w:ascii="Trebuchet MS" w:hAnsi="Trebuchet MS" w:cs="Arial"/>
                <w:sz w:val="20"/>
                <w:lang w:val="en-US"/>
              </w:rPr>
              <w:t>tg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S            кВА</w:t>
            </w:r>
          </w:p>
        </w:tc>
      </w:tr>
      <w:tr w:rsidR="00555974" w:rsidRPr="00694AAC" w:rsidTr="00555974">
        <w:trPr>
          <w:trHeight w:val="900"/>
        </w:trPr>
        <w:tc>
          <w:tcPr>
            <w:tcW w:w="7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-</w:t>
            </w:r>
          </w:p>
        </w:tc>
        <w:tc>
          <w:tcPr>
            <w:tcW w:w="242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Кафе на 60 мест</w:t>
            </w:r>
          </w:p>
        </w:tc>
        <w:tc>
          <w:tcPr>
            <w:tcW w:w="12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кВт/место</w:t>
            </w:r>
          </w:p>
        </w:tc>
        <w:tc>
          <w:tcPr>
            <w:tcW w:w="944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60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0.81</w:t>
            </w:r>
          </w:p>
        </w:tc>
        <w:tc>
          <w:tcPr>
            <w:tcW w:w="8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48.6</w:t>
            </w:r>
          </w:p>
        </w:tc>
        <w:tc>
          <w:tcPr>
            <w:tcW w:w="67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34.0</w:t>
            </w:r>
          </w:p>
        </w:tc>
        <w:tc>
          <w:tcPr>
            <w:tcW w:w="674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0.85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0.62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40.0</w:t>
            </w:r>
          </w:p>
        </w:tc>
      </w:tr>
      <w:tr w:rsidR="00555974" w:rsidRPr="00694AAC" w:rsidTr="00555974">
        <w:trPr>
          <w:trHeight w:val="668"/>
        </w:trPr>
        <w:tc>
          <w:tcPr>
            <w:tcW w:w="7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42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Гостиница на 300 мест с рестораном</w:t>
            </w:r>
          </w:p>
        </w:tc>
        <w:tc>
          <w:tcPr>
            <w:tcW w:w="12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кВт/место</w:t>
            </w:r>
          </w:p>
        </w:tc>
        <w:tc>
          <w:tcPr>
            <w:tcW w:w="944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300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0.46</w:t>
            </w:r>
          </w:p>
        </w:tc>
        <w:tc>
          <w:tcPr>
            <w:tcW w:w="8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138.0</w:t>
            </w:r>
          </w:p>
        </w:tc>
        <w:tc>
          <w:tcPr>
            <w:tcW w:w="67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0.7</w:t>
            </w:r>
          </w:p>
        </w:tc>
        <w:tc>
          <w:tcPr>
            <w:tcW w:w="8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96.6</w:t>
            </w:r>
          </w:p>
        </w:tc>
        <w:tc>
          <w:tcPr>
            <w:tcW w:w="674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0.9</w:t>
            </w: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0.48</w:t>
            </w: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107.6</w:t>
            </w:r>
          </w:p>
        </w:tc>
      </w:tr>
      <w:tr w:rsidR="00555974" w:rsidRPr="00694AAC" w:rsidTr="00555974">
        <w:trPr>
          <w:trHeight w:val="248"/>
        </w:trPr>
        <w:tc>
          <w:tcPr>
            <w:tcW w:w="7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42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             Итого:</w:t>
            </w:r>
          </w:p>
        </w:tc>
        <w:tc>
          <w:tcPr>
            <w:tcW w:w="12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944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7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74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2393</w:t>
            </w:r>
          </w:p>
        </w:tc>
      </w:tr>
      <w:tr w:rsidR="00555974" w:rsidRPr="00694AAC" w:rsidTr="00555974">
        <w:trPr>
          <w:trHeight w:val="449"/>
        </w:trPr>
        <w:tc>
          <w:tcPr>
            <w:tcW w:w="77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2427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 xml:space="preserve">                 Всего:</w:t>
            </w:r>
          </w:p>
        </w:tc>
        <w:tc>
          <w:tcPr>
            <w:tcW w:w="121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944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73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9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74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808" w:type="dxa"/>
          </w:tcPr>
          <w:p w:rsidR="00555974" w:rsidRPr="00694AAC" w:rsidRDefault="00555974" w:rsidP="00555974">
            <w:pPr>
              <w:autoSpaceDE w:val="0"/>
              <w:autoSpaceDN w:val="0"/>
              <w:adjustRightInd w:val="0"/>
              <w:ind w:right="141"/>
              <w:rPr>
                <w:rFonts w:ascii="Trebuchet MS" w:hAnsi="Trebuchet MS" w:cs="Arial"/>
                <w:sz w:val="20"/>
              </w:rPr>
            </w:pPr>
            <w:r w:rsidRPr="00694AAC">
              <w:rPr>
                <w:rFonts w:ascii="Trebuchet MS" w:hAnsi="Trebuchet MS" w:cs="Arial"/>
                <w:sz w:val="20"/>
              </w:rPr>
              <w:t>12115</w:t>
            </w:r>
          </w:p>
        </w:tc>
      </w:tr>
    </w:tbl>
    <w:p w:rsidR="00555974" w:rsidRDefault="00555974" w:rsidP="00555974">
      <w:pPr>
        <w:ind w:firstLine="720"/>
        <w:jc w:val="center"/>
        <w:rPr>
          <w:rFonts w:ascii="Trebuchet MS" w:hAnsi="Trebuchet MS"/>
          <w:b/>
          <w:sz w:val="28"/>
          <w:szCs w:val="28"/>
          <w:lang w:val="en-US"/>
        </w:rPr>
      </w:pPr>
      <w:r w:rsidRPr="00694AAC">
        <w:rPr>
          <w:rFonts w:ascii="Trebuchet MS" w:hAnsi="Trebuchet MS"/>
          <w:b/>
          <w:sz w:val="28"/>
          <w:szCs w:val="28"/>
        </w:rPr>
        <w:lastRenderedPageBreak/>
        <w:t>5.2.2. Мероприятия по электроснабжению</w:t>
      </w:r>
    </w:p>
    <w:p w:rsidR="00555974" w:rsidRPr="00555974" w:rsidRDefault="00555974" w:rsidP="00555974">
      <w:pPr>
        <w:ind w:firstLine="720"/>
        <w:jc w:val="center"/>
        <w:rPr>
          <w:rFonts w:ascii="Trebuchet MS" w:hAnsi="Trebuchet MS"/>
          <w:b/>
          <w:sz w:val="28"/>
          <w:szCs w:val="28"/>
          <w:lang w:val="en-US"/>
        </w:rPr>
      </w:pPr>
    </w:p>
    <w:p w:rsidR="00555974" w:rsidRPr="00694AAC" w:rsidRDefault="00555974" w:rsidP="00227D0B">
      <w:pPr>
        <w:ind w:firstLine="720"/>
        <w:jc w:val="both"/>
        <w:rPr>
          <w:rFonts w:ascii="Trebuchet MS" w:hAnsi="Trebuchet MS"/>
          <w:sz w:val="28"/>
          <w:szCs w:val="28"/>
        </w:rPr>
      </w:pPr>
      <w:r w:rsidRPr="00694AAC">
        <w:rPr>
          <w:rFonts w:ascii="Trebuchet MS" w:hAnsi="Trebuchet MS"/>
          <w:sz w:val="28"/>
          <w:szCs w:val="28"/>
        </w:rPr>
        <w:t xml:space="preserve">    Электроснабжение потребителей территории проектирования возможно от ПС 110/35/10 строительства на первую очередь. От подстанции, необходимо предусмотреть кабельные линии 10 кВ до РТП 10 кВ находящихся на территории проектирования.</w:t>
      </w:r>
    </w:p>
    <w:p w:rsidR="00555974" w:rsidRPr="00694AAC" w:rsidRDefault="00555974" w:rsidP="00227D0B">
      <w:pPr>
        <w:ind w:firstLine="720"/>
        <w:jc w:val="both"/>
        <w:rPr>
          <w:rFonts w:ascii="Trebuchet MS" w:hAnsi="Trebuchet MS"/>
          <w:sz w:val="28"/>
          <w:szCs w:val="28"/>
        </w:rPr>
      </w:pPr>
      <w:r w:rsidRPr="00694AAC">
        <w:rPr>
          <w:rFonts w:ascii="Trebuchet MS" w:hAnsi="Trebuchet MS"/>
          <w:sz w:val="28"/>
          <w:szCs w:val="28"/>
        </w:rPr>
        <w:t xml:space="preserve">   По степени надежности внешнего электроснабжения, проектируемые объекты в основном являются потребителями 2 и 3 категории по ПУЭ, кроме следующих токоприемников, которые находятся в проектируемых комплексах и отнесены к потребителям I категории:</w:t>
      </w:r>
    </w:p>
    <w:p w:rsidR="00555974" w:rsidRPr="00694AAC" w:rsidRDefault="00555974" w:rsidP="00227D0B">
      <w:pPr>
        <w:ind w:firstLine="720"/>
        <w:jc w:val="both"/>
        <w:rPr>
          <w:rFonts w:ascii="Trebuchet MS" w:hAnsi="Trebuchet MS"/>
          <w:sz w:val="28"/>
          <w:szCs w:val="28"/>
        </w:rPr>
      </w:pPr>
      <w:r w:rsidRPr="00694AAC">
        <w:rPr>
          <w:rFonts w:ascii="Trebuchet MS" w:hAnsi="Trebuchet MS"/>
          <w:sz w:val="28"/>
          <w:szCs w:val="28"/>
        </w:rPr>
        <w:t>-в жилых и общественно-деловых застройках: противопожарные устройства, охранная сигнализация, лифты.</w:t>
      </w:r>
    </w:p>
    <w:p w:rsidR="00555974" w:rsidRPr="00694AAC" w:rsidRDefault="00555974" w:rsidP="00227D0B">
      <w:pPr>
        <w:ind w:firstLine="720"/>
        <w:jc w:val="both"/>
        <w:rPr>
          <w:rFonts w:ascii="Trebuchet MS" w:hAnsi="Trebuchet MS"/>
          <w:sz w:val="28"/>
          <w:szCs w:val="28"/>
        </w:rPr>
      </w:pPr>
      <w:r w:rsidRPr="00694AAC">
        <w:rPr>
          <w:rFonts w:ascii="Trebuchet MS" w:hAnsi="Trebuchet MS"/>
          <w:sz w:val="28"/>
          <w:szCs w:val="28"/>
        </w:rPr>
        <w:t xml:space="preserve">   На последующих стадиях проектирования уточняется объем потребителей I категории и схема обеспечения надежности электроснабжения для данных потребителей: третий независимый источник электроснабжения, устройство АВР непосредственно у токоприемника.</w:t>
      </w:r>
    </w:p>
    <w:p w:rsidR="00555974" w:rsidRPr="00694AAC" w:rsidRDefault="00555974" w:rsidP="00227D0B">
      <w:pPr>
        <w:ind w:firstLine="720"/>
        <w:jc w:val="both"/>
        <w:rPr>
          <w:rFonts w:ascii="Trebuchet MS" w:hAnsi="Trebuchet MS"/>
          <w:sz w:val="28"/>
          <w:szCs w:val="28"/>
        </w:rPr>
      </w:pPr>
      <w:r w:rsidRPr="00694AAC">
        <w:rPr>
          <w:rFonts w:ascii="Trebuchet MS" w:hAnsi="Trebuchet MS"/>
          <w:sz w:val="28"/>
          <w:szCs w:val="28"/>
        </w:rPr>
        <w:t xml:space="preserve">   Распределение электроэнергии предусматривается через подстанцию РТП 10кВ и семь ТП 10/0.4 кВ(см. «Схему электроснабжения существующее и проектируемое положение).</w:t>
      </w:r>
    </w:p>
    <w:p w:rsidR="00555974" w:rsidRPr="00694AAC" w:rsidRDefault="00555974" w:rsidP="00227D0B">
      <w:pPr>
        <w:ind w:firstLine="720"/>
        <w:jc w:val="both"/>
        <w:rPr>
          <w:rFonts w:ascii="Trebuchet MS" w:hAnsi="Trebuchet MS"/>
          <w:sz w:val="28"/>
          <w:szCs w:val="28"/>
        </w:rPr>
      </w:pPr>
      <w:r w:rsidRPr="00694AAC">
        <w:rPr>
          <w:rFonts w:ascii="Trebuchet MS" w:hAnsi="Trebuchet MS"/>
          <w:sz w:val="28"/>
          <w:szCs w:val="28"/>
        </w:rPr>
        <w:t xml:space="preserve">Местоположение РТП, ТП и предполагаемых трасс кабельных линий указаны условно и решаются на последующих стадиях проектирования. </w:t>
      </w:r>
    </w:p>
    <w:p w:rsidR="00555974" w:rsidRPr="00694AAC" w:rsidRDefault="00555974" w:rsidP="00227D0B">
      <w:pPr>
        <w:ind w:firstLine="720"/>
        <w:jc w:val="both"/>
        <w:rPr>
          <w:rFonts w:ascii="Trebuchet MS" w:hAnsi="Trebuchet MS"/>
          <w:sz w:val="28"/>
          <w:szCs w:val="28"/>
        </w:rPr>
      </w:pPr>
      <w:r w:rsidRPr="00694AAC">
        <w:rPr>
          <w:rFonts w:ascii="Trebuchet MS" w:hAnsi="Trebuchet MS"/>
          <w:sz w:val="28"/>
          <w:szCs w:val="28"/>
        </w:rPr>
        <w:t>Подсчет потребляемой электрической мощности выполнен на основании «Инструкции по проектированию городских сетей» РД 34.20.185-94 (изменения и дополнения раздела 2), свода правил по проектированию и строительству СП 31-110-2003 и аналогам проектируемых сооружений.</w:t>
      </w:r>
    </w:p>
    <w:p w:rsidR="00555974" w:rsidRPr="00694AAC" w:rsidRDefault="00555974" w:rsidP="00227D0B">
      <w:pPr>
        <w:ind w:firstLine="720"/>
        <w:jc w:val="both"/>
        <w:rPr>
          <w:rFonts w:ascii="Trebuchet MS" w:hAnsi="Trebuchet MS"/>
          <w:sz w:val="28"/>
          <w:szCs w:val="28"/>
        </w:rPr>
      </w:pPr>
      <w:r w:rsidRPr="00694AAC">
        <w:rPr>
          <w:rFonts w:ascii="Trebuchet MS" w:hAnsi="Trebuchet MS"/>
          <w:sz w:val="28"/>
          <w:szCs w:val="28"/>
        </w:rPr>
        <w:t xml:space="preserve">    Сведения по электрическим нагрузкам сведены в таблицу, и общее электропотребление при этом составит-12115 кВА.</w:t>
      </w: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BA6E6D" w:rsidRPr="0035401E" w:rsidRDefault="00BA6E6D" w:rsidP="00BA6E6D">
      <w:pPr>
        <w:pStyle w:val="70"/>
        <w:keepNext/>
        <w:keepLines/>
        <w:shd w:val="clear" w:color="auto" w:fill="auto"/>
        <w:spacing w:before="0" w:line="446" w:lineRule="exact"/>
        <w:ind w:left="20" w:firstLine="900"/>
        <w:jc w:val="center"/>
        <w:rPr>
          <w:b/>
          <w:sz w:val="28"/>
        </w:rPr>
      </w:pPr>
      <w:r w:rsidRPr="0035401E">
        <w:rPr>
          <w:b/>
          <w:sz w:val="28"/>
        </w:rPr>
        <w:lastRenderedPageBreak/>
        <w:t>Х.6. Телефонизация, радиофикация и телевидение</w:t>
      </w:r>
    </w:p>
    <w:p w:rsidR="00555974" w:rsidRPr="00997E9C" w:rsidRDefault="00555974" w:rsidP="00BA6E6D">
      <w:pPr>
        <w:ind w:firstLine="720"/>
        <w:jc w:val="center"/>
        <w:rPr>
          <w:rFonts w:ascii="Trebuchet MS" w:hAnsi="Trebuchet MS"/>
          <w:sz w:val="32"/>
          <w:szCs w:val="28"/>
        </w:rPr>
      </w:pPr>
    </w:p>
    <w:p w:rsidR="00BA6E6D" w:rsidRPr="00BA6E6D" w:rsidRDefault="00BA6E6D" w:rsidP="00BA6E6D">
      <w:pPr>
        <w:ind w:firstLine="709"/>
        <w:jc w:val="center"/>
        <w:rPr>
          <w:rFonts w:ascii="Trebuchet MS" w:hAnsi="Trebuchet MS"/>
          <w:b/>
          <w:sz w:val="28"/>
        </w:rPr>
      </w:pPr>
      <w:r w:rsidRPr="00BA6E6D">
        <w:rPr>
          <w:rFonts w:ascii="Trebuchet MS" w:hAnsi="Trebuchet MS"/>
          <w:b/>
          <w:sz w:val="28"/>
        </w:rPr>
        <w:t>6.1.  Существующее положение</w:t>
      </w:r>
    </w:p>
    <w:p w:rsidR="00BA6E6D" w:rsidRPr="00BA6E6D" w:rsidRDefault="00BA6E6D" w:rsidP="00BA6E6D">
      <w:pPr>
        <w:ind w:firstLine="709"/>
        <w:rPr>
          <w:rFonts w:ascii="Trebuchet MS" w:hAnsi="Trebuchet MS"/>
          <w:sz w:val="28"/>
        </w:rPr>
      </w:pPr>
    </w:p>
    <w:p w:rsidR="00BA6E6D" w:rsidRPr="00BA6E6D" w:rsidRDefault="00BA6E6D" w:rsidP="00BA6E6D">
      <w:pPr>
        <w:ind w:firstLine="709"/>
        <w:jc w:val="both"/>
        <w:rPr>
          <w:rFonts w:ascii="Trebuchet MS" w:hAnsi="Trebuchet MS"/>
          <w:sz w:val="28"/>
        </w:rPr>
      </w:pPr>
      <w:r w:rsidRPr="00BA6E6D">
        <w:rPr>
          <w:rFonts w:ascii="Trebuchet MS" w:hAnsi="Trebuchet MS"/>
          <w:sz w:val="28"/>
        </w:rPr>
        <w:t>В границах проектирования телефонная канализация отсутствует. Проектом предусматривается прокладка телефонной канализации до проектируемых объектов.</w:t>
      </w:r>
    </w:p>
    <w:p w:rsidR="00BA6E6D" w:rsidRPr="00BA6E6D" w:rsidRDefault="00BA6E6D" w:rsidP="00BA6E6D">
      <w:pPr>
        <w:ind w:firstLine="709"/>
        <w:rPr>
          <w:rFonts w:ascii="Trebuchet MS" w:hAnsi="Trebuchet MS"/>
          <w:sz w:val="28"/>
        </w:rPr>
      </w:pPr>
    </w:p>
    <w:p w:rsidR="00BA6E6D" w:rsidRPr="00BA6E6D" w:rsidRDefault="00BA6E6D" w:rsidP="00BA6E6D">
      <w:pPr>
        <w:ind w:firstLine="709"/>
        <w:rPr>
          <w:rFonts w:ascii="Trebuchet MS" w:hAnsi="Trebuchet MS"/>
          <w:b/>
          <w:sz w:val="28"/>
        </w:rPr>
      </w:pPr>
    </w:p>
    <w:p w:rsidR="00BA6E6D" w:rsidRPr="00BA6E6D" w:rsidRDefault="00BA6E6D" w:rsidP="00BA6E6D">
      <w:pPr>
        <w:ind w:firstLine="709"/>
        <w:jc w:val="center"/>
        <w:rPr>
          <w:rFonts w:ascii="Trebuchet MS" w:hAnsi="Trebuchet MS"/>
          <w:b/>
          <w:sz w:val="28"/>
        </w:rPr>
      </w:pPr>
      <w:r w:rsidRPr="00BA6E6D">
        <w:rPr>
          <w:rFonts w:ascii="Trebuchet MS" w:hAnsi="Trebuchet MS"/>
          <w:b/>
          <w:sz w:val="28"/>
        </w:rPr>
        <w:t>6.2.  Проектное решение</w:t>
      </w:r>
    </w:p>
    <w:p w:rsidR="00BA6E6D" w:rsidRPr="00BA6E6D" w:rsidRDefault="00BA6E6D" w:rsidP="00BA6E6D">
      <w:pPr>
        <w:ind w:firstLine="709"/>
        <w:rPr>
          <w:rFonts w:ascii="Trebuchet MS" w:hAnsi="Trebuchet MS"/>
          <w:sz w:val="28"/>
        </w:rPr>
      </w:pPr>
    </w:p>
    <w:p w:rsidR="00BA6E6D" w:rsidRPr="00BA6E6D" w:rsidRDefault="00BA6E6D" w:rsidP="00BA6E6D">
      <w:pPr>
        <w:ind w:firstLine="709"/>
        <w:jc w:val="both"/>
        <w:rPr>
          <w:rFonts w:ascii="Trebuchet MS" w:hAnsi="Trebuchet MS"/>
          <w:sz w:val="28"/>
        </w:rPr>
      </w:pPr>
      <w:r w:rsidRPr="00BA6E6D">
        <w:rPr>
          <w:rFonts w:ascii="Trebuchet MS" w:hAnsi="Trebuchet MS"/>
          <w:sz w:val="28"/>
        </w:rPr>
        <w:t>В основу разрабатываемого проекта положены существующие нормы Министерства связи.</w:t>
      </w:r>
    </w:p>
    <w:p w:rsidR="00BA6E6D" w:rsidRPr="00BA6E6D" w:rsidRDefault="00BA6E6D" w:rsidP="00BA6E6D">
      <w:pPr>
        <w:ind w:firstLine="709"/>
        <w:jc w:val="both"/>
        <w:rPr>
          <w:rFonts w:ascii="Trebuchet MS" w:hAnsi="Trebuchet MS"/>
          <w:sz w:val="28"/>
        </w:rPr>
      </w:pPr>
      <w:r w:rsidRPr="00BA6E6D">
        <w:rPr>
          <w:rFonts w:ascii="Trebuchet MS" w:hAnsi="Trebuchet MS"/>
          <w:sz w:val="28"/>
        </w:rPr>
        <w:t>В соответствии с существующими нормами количество телефонов городской телефонной сети в жилом секторе определено по количеству квартир, из расчета на одну квартиру один телефон.</w:t>
      </w:r>
    </w:p>
    <w:p w:rsidR="00BA6E6D" w:rsidRPr="00BA6E6D" w:rsidRDefault="00BA6E6D" w:rsidP="00BA6E6D">
      <w:pPr>
        <w:ind w:firstLine="709"/>
        <w:jc w:val="both"/>
        <w:rPr>
          <w:rFonts w:ascii="Trebuchet MS" w:hAnsi="Trebuchet MS"/>
          <w:sz w:val="28"/>
        </w:rPr>
      </w:pPr>
      <w:r w:rsidRPr="00BA6E6D">
        <w:rPr>
          <w:rFonts w:ascii="Trebuchet MS" w:hAnsi="Trebuchet MS"/>
          <w:sz w:val="28"/>
        </w:rPr>
        <w:t>Количество телефонов для учреждений культурно-бытового обслуживания и общественно-деловой застройки определяется ориентировочно, исходя из количества работающего персонала.</w:t>
      </w:r>
    </w:p>
    <w:p w:rsidR="00BA6E6D" w:rsidRPr="00BA6E6D" w:rsidRDefault="00BA6E6D" w:rsidP="00BA6E6D">
      <w:pPr>
        <w:ind w:firstLine="709"/>
        <w:jc w:val="both"/>
        <w:rPr>
          <w:rFonts w:ascii="Trebuchet MS" w:hAnsi="Trebuchet MS"/>
          <w:sz w:val="28"/>
        </w:rPr>
      </w:pPr>
      <w:r w:rsidRPr="00BA6E6D">
        <w:rPr>
          <w:rFonts w:ascii="Trebuchet MS" w:hAnsi="Trebuchet MS"/>
          <w:sz w:val="28"/>
        </w:rPr>
        <w:t>Количество номеров уточняется на следующей стадии проектирования.</w:t>
      </w:r>
    </w:p>
    <w:p w:rsidR="00BA6E6D" w:rsidRPr="00BA6E6D" w:rsidRDefault="00BA6E6D" w:rsidP="00BA6E6D">
      <w:pPr>
        <w:ind w:firstLine="709"/>
        <w:jc w:val="both"/>
        <w:rPr>
          <w:rFonts w:ascii="Trebuchet MS" w:hAnsi="Trebuchet MS"/>
          <w:sz w:val="28"/>
        </w:rPr>
      </w:pPr>
      <w:r w:rsidRPr="00BA6E6D">
        <w:rPr>
          <w:rFonts w:ascii="Trebuchet MS" w:hAnsi="Trebuchet MS"/>
          <w:sz w:val="28"/>
        </w:rPr>
        <w:t>Для надежности и качества телефонной связи, для телефонизации проектируемой территории необходимы современные цифровые коммунальные системы.</w:t>
      </w:r>
    </w:p>
    <w:p w:rsidR="00BA6E6D" w:rsidRPr="00BA6E6D" w:rsidRDefault="00BA6E6D" w:rsidP="00BA6E6D">
      <w:pPr>
        <w:ind w:firstLine="709"/>
        <w:jc w:val="both"/>
        <w:rPr>
          <w:rFonts w:ascii="Trebuchet MS" w:hAnsi="Trebuchet MS"/>
          <w:sz w:val="28"/>
        </w:rPr>
      </w:pPr>
      <w:r w:rsidRPr="00BA6E6D">
        <w:rPr>
          <w:rFonts w:ascii="Trebuchet MS" w:hAnsi="Trebuchet MS"/>
          <w:sz w:val="28"/>
        </w:rPr>
        <w:t>Телекоммуникационные услуги на проектируемой территории предоставить на основе устройств абонентского доступа. Для установки оборудования цифрового доступа необходимо отдельное помещение на первом этаже площадью не менее 10м</w:t>
      </w:r>
      <w:r w:rsidRPr="00BA6E6D">
        <w:rPr>
          <w:rFonts w:ascii="Trebuchet MS" w:hAnsi="Trebuchet MS"/>
          <w:sz w:val="28"/>
          <w:vertAlign w:val="superscript"/>
        </w:rPr>
        <w:t>2</w:t>
      </w:r>
      <w:r w:rsidRPr="00BA6E6D">
        <w:rPr>
          <w:rFonts w:ascii="Trebuchet MS" w:hAnsi="Trebuchet MS"/>
          <w:sz w:val="28"/>
        </w:rPr>
        <w:t>, которое оборудуется пожарной сигнализацией и иметь отдельный выход. Оборудовать линейно-кабельный ввод и обеспечить подвод выделенной 3-х проводной линии и заземления.</w:t>
      </w:r>
    </w:p>
    <w:p w:rsidR="00BA6E6D" w:rsidRPr="00BA6E6D" w:rsidRDefault="00BA6E6D" w:rsidP="00BA6E6D">
      <w:pPr>
        <w:ind w:firstLine="709"/>
        <w:jc w:val="both"/>
        <w:rPr>
          <w:rFonts w:ascii="Trebuchet MS" w:hAnsi="Trebuchet MS"/>
          <w:sz w:val="28"/>
        </w:rPr>
      </w:pPr>
      <w:r w:rsidRPr="00BA6E6D">
        <w:rPr>
          <w:rFonts w:ascii="Trebuchet MS" w:hAnsi="Trebuchet MS"/>
          <w:sz w:val="28"/>
        </w:rPr>
        <w:t>От ближайшей АТС до выделенных помещений проложить волоконно-оптические кабели в телефонной канализации. Номер АТС, а также точная трасса прокладки кабельной канализации и кабелей будут определены после получения технических условий.</w:t>
      </w:r>
    </w:p>
    <w:p w:rsidR="00BA6E6D" w:rsidRPr="00BA6E6D" w:rsidRDefault="00BA6E6D" w:rsidP="00BA6E6D">
      <w:pPr>
        <w:ind w:firstLine="709"/>
        <w:rPr>
          <w:rFonts w:ascii="Trebuchet MS" w:hAnsi="Trebuchet MS"/>
          <w:sz w:val="28"/>
        </w:rPr>
      </w:pPr>
    </w:p>
    <w:p w:rsidR="00BA6E6D" w:rsidRPr="00BA6E6D" w:rsidRDefault="00BA6E6D" w:rsidP="00BA6E6D">
      <w:pPr>
        <w:ind w:firstLine="709"/>
        <w:jc w:val="center"/>
        <w:rPr>
          <w:rFonts w:ascii="Trebuchet MS" w:hAnsi="Trebuchet MS"/>
          <w:b/>
          <w:sz w:val="28"/>
        </w:rPr>
      </w:pPr>
      <w:r w:rsidRPr="00BA6E6D">
        <w:rPr>
          <w:rFonts w:ascii="Trebuchet MS" w:hAnsi="Trebuchet MS"/>
          <w:b/>
          <w:sz w:val="28"/>
        </w:rPr>
        <w:t>6.3.  Телевидение</w:t>
      </w:r>
    </w:p>
    <w:p w:rsidR="00BA6E6D" w:rsidRPr="00BA6E6D" w:rsidRDefault="00BA6E6D" w:rsidP="00BA6E6D">
      <w:pPr>
        <w:ind w:firstLine="709"/>
        <w:rPr>
          <w:rFonts w:ascii="Trebuchet MS" w:hAnsi="Trebuchet MS"/>
          <w:sz w:val="28"/>
        </w:rPr>
      </w:pPr>
    </w:p>
    <w:p w:rsidR="00BA6E6D" w:rsidRPr="00BA6E6D" w:rsidRDefault="00BA6E6D" w:rsidP="00BA6E6D">
      <w:pPr>
        <w:ind w:firstLine="709"/>
        <w:jc w:val="both"/>
        <w:rPr>
          <w:rFonts w:ascii="Trebuchet MS" w:hAnsi="Trebuchet MS"/>
          <w:sz w:val="28"/>
        </w:rPr>
      </w:pPr>
      <w:r w:rsidRPr="00BA6E6D">
        <w:rPr>
          <w:rFonts w:ascii="Trebuchet MS" w:hAnsi="Trebuchet MS"/>
          <w:sz w:val="28"/>
        </w:rPr>
        <w:t>Для телевидения предусмотреть установку на всех зданиях застройки приемных антенн, с установкой усилителей телевизионного сигнала.</w:t>
      </w:r>
    </w:p>
    <w:p w:rsidR="00BA6E6D" w:rsidRPr="00BA6E6D" w:rsidRDefault="00BA6E6D" w:rsidP="00BA6E6D">
      <w:pPr>
        <w:ind w:firstLine="709"/>
        <w:jc w:val="both"/>
        <w:rPr>
          <w:rFonts w:ascii="Trebuchet MS" w:hAnsi="Trebuchet MS"/>
          <w:sz w:val="28"/>
        </w:rPr>
      </w:pPr>
      <w:r w:rsidRPr="00BA6E6D">
        <w:rPr>
          <w:rFonts w:ascii="Trebuchet MS" w:hAnsi="Trebuchet MS"/>
          <w:sz w:val="28"/>
        </w:rPr>
        <w:t>Количество телевизионных приемников уточняется на следующей стадии проектирования.</w:t>
      </w:r>
    </w:p>
    <w:p w:rsidR="00BA6E6D" w:rsidRPr="00921999" w:rsidRDefault="00BA6E6D" w:rsidP="00BA6E6D">
      <w:pPr>
        <w:ind w:firstLine="709"/>
        <w:jc w:val="both"/>
        <w:rPr>
          <w:rFonts w:ascii="Times New Roman" w:hAnsi="Times New Roman"/>
        </w:rPr>
      </w:pPr>
    </w:p>
    <w:tbl>
      <w:tblPr>
        <w:tblW w:w="10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6"/>
        <w:gridCol w:w="2397"/>
        <w:gridCol w:w="1174"/>
        <w:gridCol w:w="963"/>
        <w:gridCol w:w="1263"/>
        <w:gridCol w:w="1355"/>
        <w:gridCol w:w="883"/>
        <w:gridCol w:w="839"/>
      </w:tblGrid>
      <w:tr w:rsidR="00BA6E6D" w:rsidRPr="000C70AA" w:rsidTr="00BA6E6D">
        <w:trPr>
          <w:trHeight w:val="648"/>
        </w:trPr>
        <w:tc>
          <w:tcPr>
            <w:tcW w:w="1159" w:type="dxa"/>
          </w:tcPr>
          <w:p w:rsidR="00BA6E6D" w:rsidRPr="000C70AA" w:rsidRDefault="00BA6E6D" w:rsidP="00454741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lastRenderedPageBreak/>
              <w:t>№</w:t>
            </w:r>
          </w:p>
          <w:p w:rsidR="00BA6E6D" w:rsidRPr="000C70AA" w:rsidRDefault="00BA6E6D" w:rsidP="00454741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дома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Наименование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Ед.измер</w:t>
            </w:r>
          </w:p>
          <w:p w:rsidR="00BA6E6D" w:rsidRPr="000C70AA" w:rsidRDefault="00BA6E6D" w:rsidP="00454741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(кварт).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Кол-во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Общая площадь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Телефон шт.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Радио шт.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ТВ. шт.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8</w:t>
            </w:r>
          </w:p>
        </w:tc>
      </w:tr>
      <w:tr w:rsidR="00BA6E6D" w:rsidRPr="000C70AA" w:rsidTr="00BA6E6D">
        <w:trPr>
          <w:trHeight w:val="253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758" w:type="dxa"/>
            <w:gridSpan w:val="4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Квартал №1(жилые дома)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8 -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316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10000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316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632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8 -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316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10000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316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632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7 -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280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17500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280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560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8-12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3 -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120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3750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120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8-12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3 -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120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3750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120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8-12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4-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160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5000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160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7.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8-12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4-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160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5000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160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8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6-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7500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480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9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6-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7500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480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10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18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1-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938,5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144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18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1-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1270" w:type="dxa"/>
          </w:tcPr>
          <w:p w:rsidR="00BA6E6D" w:rsidRPr="000C70AA" w:rsidRDefault="00BA6E6D" w:rsidP="00454741">
            <w:r w:rsidRPr="000C70AA">
              <w:rPr>
                <w:rFonts w:ascii="Times New Roman" w:hAnsi="Times New Roman"/>
                <w:b/>
                <w:i/>
              </w:rPr>
              <w:t>938,5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144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12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18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1-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1270" w:type="dxa"/>
          </w:tcPr>
          <w:p w:rsidR="00BA6E6D" w:rsidRPr="000C70AA" w:rsidRDefault="00BA6E6D" w:rsidP="00454741">
            <w:r w:rsidRPr="000C70AA">
              <w:rPr>
                <w:rFonts w:ascii="Times New Roman" w:hAnsi="Times New Roman"/>
                <w:b/>
                <w:i/>
              </w:rPr>
              <w:t>938,5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144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13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18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1-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1270" w:type="dxa"/>
          </w:tcPr>
          <w:p w:rsidR="00BA6E6D" w:rsidRPr="000C70AA" w:rsidRDefault="00BA6E6D" w:rsidP="00454741">
            <w:r w:rsidRPr="000C70AA">
              <w:rPr>
                <w:rFonts w:ascii="Times New Roman" w:hAnsi="Times New Roman"/>
                <w:b/>
                <w:i/>
              </w:rPr>
              <w:t>938,5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144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14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18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1-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1270" w:type="dxa"/>
          </w:tcPr>
          <w:p w:rsidR="00BA6E6D" w:rsidRPr="000C70AA" w:rsidRDefault="00BA6E6D" w:rsidP="00454741">
            <w:r w:rsidRPr="000C70AA">
              <w:rPr>
                <w:rFonts w:ascii="Times New Roman" w:hAnsi="Times New Roman"/>
                <w:b/>
                <w:i/>
              </w:rPr>
              <w:t>938,5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144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15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18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1-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1270" w:type="dxa"/>
          </w:tcPr>
          <w:p w:rsidR="00BA6E6D" w:rsidRPr="000C70AA" w:rsidRDefault="00BA6E6D" w:rsidP="00454741">
            <w:r w:rsidRPr="000C70AA">
              <w:rPr>
                <w:rFonts w:ascii="Times New Roman" w:hAnsi="Times New Roman"/>
                <w:b/>
                <w:i/>
              </w:rPr>
              <w:t>938,5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144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lastRenderedPageBreak/>
              <w:t>16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18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1-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1270" w:type="dxa"/>
          </w:tcPr>
          <w:p w:rsidR="00BA6E6D" w:rsidRPr="000C70AA" w:rsidRDefault="00BA6E6D" w:rsidP="00454741">
            <w:r w:rsidRPr="000C70AA">
              <w:rPr>
                <w:rFonts w:ascii="Times New Roman" w:hAnsi="Times New Roman"/>
                <w:b/>
                <w:i/>
              </w:rPr>
              <w:t>938,5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144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Итого: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2456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76570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2456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4912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126" w:type="dxa"/>
            <w:gridSpan w:val="5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Социально – гарантийные объекты: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Детский сад-ясли на 360 мест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4560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Школа на 1140 мест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(с учетом обслуживания квартала №4)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9900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Магазин товаров повседневного спроса торговой площадью 800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отделение связи - 80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сберкасса - 80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1940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Парикмахерская - 150м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приемный пункт химчистки - 150м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салон красоты - 150м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450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Итого: -связь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16850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15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235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758" w:type="dxa"/>
            <w:gridSpan w:val="4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Квартал № 2 (жилые дома)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8 -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10000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640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8 -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10000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640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8 -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20000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640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8 -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9780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640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5.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8 -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9780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640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7 -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284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17050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284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568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15" w:type="dxa"/>
          </w:tcPr>
          <w:p w:rsidR="00BA6E6D" w:rsidRDefault="00BA6E6D" w:rsidP="00454741">
            <w:pPr>
              <w:rPr>
                <w:rFonts w:ascii="Times New Roman" w:hAnsi="Times New Roman"/>
                <w:b/>
                <w:i/>
                <w:lang w:val="en-US"/>
              </w:rPr>
            </w:pPr>
            <w:r w:rsidRPr="000C70AA">
              <w:rPr>
                <w:rFonts w:ascii="Times New Roman" w:hAnsi="Times New Roman"/>
                <w:b/>
                <w:i/>
              </w:rPr>
              <w:t>Итого:</w:t>
            </w:r>
          </w:p>
          <w:p w:rsidR="00BA6E6D" w:rsidRDefault="00BA6E6D" w:rsidP="00454741">
            <w:pPr>
              <w:rPr>
                <w:rFonts w:ascii="Times New Roman" w:hAnsi="Times New Roman"/>
                <w:b/>
                <w:i/>
                <w:lang w:val="en-US"/>
              </w:rPr>
            </w:pPr>
          </w:p>
          <w:p w:rsidR="00BA6E6D" w:rsidRDefault="00BA6E6D" w:rsidP="00454741">
            <w:pPr>
              <w:rPr>
                <w:rFonts w:ascii="Times New Roman" w:hAnsi="Times New Roman"/>
                <w:b/>
                <w:i/>
                <w:lang w:val="en-US"/>
              </w:rPr>
            </w:pPr>
          </w:p>
          <w:p w:rsidR="00BA6E6D" w:rsidRDefault="00BA6E6D" w:rsidP="00454741">
            <w:pPr>
              <w:rPr>
                <w:rFonts w:ascii="Times New Roman" w:hAnsi="Times New Roman"/>
                <w:b/>
                <w:i/>
                <w:lang w:val="en-US"/>
              </w:rPr>
            </w:pPr>
          </w:p>
          <w:p w:rsidR="00BA6E6D" w:rsidRPr="00BA6E6D" w:rsidRDefault="00BA6E6D" w:rsidP="00454741">
            <w:pPr>
              <w:rPr>
                <w:rFonts w:ascii="Times New Roman" w:hAnsi="Times New Roman"/>
                <w:b/>
                <w:i/>
                <w:lang w:val="en-US"/>
              </w:rPr>
            </w:pP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1884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76610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1884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3768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126" w:type="dxa"/>
            <w:gridSpan w:val="5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Социально – гарантийные объекты: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Детский сад-ясли на 250 мест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4842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Школа на 1140 мест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(с учетом обслуживания квартала №3)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9900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Магазин товаров повседневного спроса торговой площадью 800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аптека – 50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сберкасса – 60м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отделение связи – 80м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1790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Кафе на 60 мест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Кинотеатр на 400 мест 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2050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Молочная кухня – 100м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пункт охраны правопорядка – 100м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общественный туалет – 40м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помещения ИП – 200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440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Приемный пункт химчистки – 150м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женская консультация – 150м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юридическая консультация – 150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450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Итого: -связь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1972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23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235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758" w:type="dxa"/>
            <w:gridSpan w:val="4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Квартал №3 (жилые дома)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7 -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280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16800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280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560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6 -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15000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480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6 -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15000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480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7 -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280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17500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280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560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lastRenderedPageBreak/>
              <w:t>5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5 -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200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12500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200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400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Итого: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1240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76800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1240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2480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126" w:type="dxa"/>
            <w:gridSpan w:val="5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Социально – гарантийные объекты: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Детский сад-ясли на 240 мест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4504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Школа на 1140 мест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11190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Магазин товаров повседневного спроса торговой площадью 700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аптека – 80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сберкасса – 120м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отделение связи – 100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1700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Поликлиника на 200 посещений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2160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Цветочный магазин – 200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юридическая консультация – 150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парикмахерская – 150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нотариальная контора – 200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общественный туалет – 50м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750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Итого: -связь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20304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18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230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758" w:type="dxa"/>
            <w:gridSpan w:val="4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Квартал №4 (жилые дома)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6 -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15000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480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8 -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20000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640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18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1-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1270" w:type="dxa"/>
          </w:tcPr>
          <w:p w:rsidR="00BA6E6D" w:rsidRPr="000C70AA" w:rsidRDefault="00BA6E6D" w:rsidP="00454741">
            <w:r w:rsidRPr="000C70AA">
              <w:rPr>
                <w:rFonts w:ascii="Times New Roman" w:hAnsi="Times New Roman"/>
                <w:b/>
                <w:i/>
              </w:rPr>
              <w:t>3510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144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18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1-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1270" w:type="dxa"/>
          </w:tcPr>
          <w:p w:rsidR="00BA6E6D" w:rsidRPr="000C70AA" w:rsidRDefault="00BA6E6D" w:rsidP="00454741">
            <w:r w:rsidRPr="000C70AA">
              <w:rPr>
                <w:rFonts w:ascii="Times New Roman" w:hAnsi="Times New Roman"/>
                <w:b/>
                <w:i/>
              </w:rPr>
              <w:t>3510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144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8-12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4 -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160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5000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160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8-12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4 -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160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5000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160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320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lastRenderedPageBreak/>
              <w:t>7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13 -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520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30860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520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1040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Итого: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1544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82880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1544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3088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126" w:type="dxa"/>
            <w:gridSpan w:val="5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Социально – гарантийные объекты: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Детский сад-ясли на 240 мест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4504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Магазин товаров повседневного спроса торговой площадью 900 м2, аптека – 80 м2, сберкасса – 120м2, отделение связи – 100 м2.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2100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Помещение ЖЭО – 300м2, помещение ИП – 800м2, филиал банка – 200м2, пункт охраны правопорядка – 100м2, аптека – 100 м2, молочная кухня – 100 м2, общественный туалет – 40м2.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1640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8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Итого: -связь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8245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14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217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758" w:type="dxa"/>
            <w:gridSpan w:val="4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Квартал №5 (жилые дома)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8-12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3 -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120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3750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120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8-12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3 -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120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3750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120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9 -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360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10675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360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9 -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360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10675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360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6 -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7500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480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6 -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7500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480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7-14 этажный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 xml:space="preserve">9 - секционный </w:t>
            </w:r>
          </w:p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жилой дом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квартир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360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22500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360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720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Итого: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1800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66350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1800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3600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126" w:type="dxa"/>
            <w:gridSpan w:val="5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Социально – гарантийные объекты: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Детский сад-ясли на 248 мест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4600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Магазин товаров повседневного спроса торговой площадью – 1000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аптека – 80м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сберкасса-120м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отделение связи-100м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приемный пункт химчистки – 150м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2720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Кафе на 60 мест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700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Гостиница на 300 мест с рестораном и кафе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23620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Помещение ИП – 400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пункт охраны правопорядка – 250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молочная кухня – 250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общественный туалет – 550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, нотариальная контора – 200 м</w:t>
            </w:r>
            <w:r w:rsidRPr="000C70AA">
              <w:rPr>
                <w:rFonts w:ascii="Times New Roman" w:hAnsi="Times New Roman"/>
                <w:b/>
                <w:i/>
                <w:vertAlign w:val="superscript"/>
              </w:rPr>
              <w:t>2</w:t>
            </w:r>
            <w:r w:rsidRPr="000C70AA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1150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Итого: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28650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217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758" w:type="dxa"/>
            <w:gridSpan w:val="4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Квартал №6 (зона обслуживания и отдыха)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Торгово - развлекательный центр с плавательным бассейном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20000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15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Церковь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3974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Яхт-клуб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1656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Итого: -связь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26530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20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-</w:t>
            </w:r>
          </w:p>
        </w:tc>
      </w:tr>
      <w:tr w:rsidR="00BA6E6D" w:rsidRPr="000C70AA" w:rsidTr="00BA6E6D">
        <w:trPr>
          <w:trHeight w:val="436"/>
        </w:trPr>
        <w:tc>
          <w:tcPr>
            <w:tcW w:w="1159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1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ИТОГО:</w:t>
            </w:r>
          </w:p>
        </w:tc>
        <w:tc>
          <w:tcPr>
            <w:tcW w:w="109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7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8924</w:t>
            </w:r>
          </w:p>
        </w:tc>
        <w:tc>
          <w:tcPr>
            <w:tcW w:w="127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481761</w:t>
            </w:r>
          </w:p>
        </w:tc>
        <w:tc>
          <w:tcPr>
            <w:tcW w:w="1368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9034</w:t>
            </w:r>
          </w:p>
        </w:tc>
        <w:tc>
          <w:tcPr>
            <w:tcW w:w="885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0" w:type="dxa"/>
          </w:tcPr>
          <w:p w:rsidR="00BA6E6D" w:rsidRPr="000C70AA" w:rsidRDefault="00BA6E6D" w:rsidP="00454741">
            <w:pPr>
              <w:rPr>
                <w:rFonts w:ascii="Times New Roman" w:hAnsi="Times New Roman"/>
                <w:b/>
                <w:i/>
              </w:rPr>
            </w:pPr>
            <w:r w:rsidRPr="000C70AA">
              <w:rPr>
                <w:rFonts w:ascii="Times New Roman" w:hAnsi="Times New Roman"/>
                <w:b/>
                <w:i/>
              </w:rPr>
              <w:t>17848</w:t>
            </w:r>
          </w:p>
        </w:tc>
      </w:tr>
    </w:tbl>
    <w:p w:rsidR="00BA6E6D" w:rsidRPr="00BA6E6D" w:rsidRDefault="00BA6E6D" w:rsidP="00555974">
      <w:pPr>
        <w:ind w:firstLine="720"/>
        <w:rPr>
          <w:rFonts w:ascii="Trebuchet MS" w:hAnsi="Trebuchet MS"/>
          <w:sz w:val="28"/>
          <w:szCs w:val="28"/>
        </w:rPr>
      </w:pP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555974" w:rsidRPr="00694AAC" w:rsidRDefault="00555974" w:rsidP="00555974">
      <w:pPr>
        <w:ind w:firstLine="720"/>
        <w:rPr>
          <w:rFonts w:ascii="Trebuchet MS" w:hAnsi="Trebuchet MS"/>
          <w:sz w:val="28"/>
          <w:szCs w:val="28"/>
        </w:rPr>
      </w:pPr>
    </w:p>
    <w:p w:rsidR="00201A7F" w:rsidRDefault="00201A7F" w:rsidP="00201A7F">
      <w:pPr>
        <w:rPr>
          <w:lang w:val="en-US"/>
        </w:rPr>
      </w:pPr>
    </w:p>
    <w:p w:rsidR="00BA6E6D" w:rsidRDefault="00BA6E6D" w:rsidP="00201A7F">
      <w:pPr>
        <w:rPr>
          <w:lang w:val="en-US"/>
        </w:rPr>
      </w:pPr>
    </w:p>
    <w:p w:rsidR="00D94DC0" w:rsidRDefault="00D94DC0" w:rsidP="00D94DC0">
      <w:pPr>
        <w:pStyle w:val="71"/>
        <w:keepNext/>
        <w:keepLines/>
        <w:shd w:val="clear" w:color="auto" w:fill="auto"/>
        <w:spacing w:before="395" w:after="248" w:line="331" w:lineRule="exact"/>
        <w:ind w:firstLine="0"/>
        <w:jc w:val="center"/>
      </w:pPr>
      <w:bookmarkStart w:id="27" w:name="bookmark76"/>
      <w:r>
        <w:lastRenderedPageBreak/>
        <w:t>XI</w:t>
      </w:r>
      <w:r>
        <w:rPr>
          <w:lang w:val="en-US"/>
        </w:rPr>
        <w:t>I</w:t>
      </w:r>
      <w:r>
        <w:t>. Защита территории от чрезвычайных ситуаций природного и техногенного характера, проведение мероприятий по гражданской обороне и обеспечению пожарной безопасности.</w:t>
      </w:r>
    </w:p>
    <w:p w:rsidR="00D94DC0" w:rsidRPr="00D94DC0" w:rsidRDefault="00D94DC0" w:rsidP="00D94DC0">
      <w:pPr>
        <w:pStyle w:val="4"/>
        <w:numPr>
          <w:ilvl w:val="3"/>
          <w:numId w:val="10"/>
        </w:numPr>
        <w:tabs>
          <w:tab w:val="left" w:pos="0"/>
        </w:tabs>
        <w:spacing w:after="120"/>
        <w:ind w:firstLine="902"/>
        <w:jc w:val="both"/>
        <w:rPr>
          <w:rFonts w:ascii="Trebuchet MS" w:hAnsi="Trebuchet MS" w:cs="Arial"/>
          <w:sz w:val="27"/>
          <w:szCs w:val="27"/>
        </w:rPr>
      </w:pPr>
      <w:r w:rsidRPr="00D94DC0">
        <w:rPr>
          <w:rFonts w:ascii="Trebuchet MS" w:hAnsi="Trebuchet MS" w:cs="Arial"/>
          <w:sz w:val="27"/>
          <w:szCs w:val="27"/>
        </w:rPr>
        <w:t>Задачами по предотвращению чрезвычайных ситуаций природного и техногенного характера</w:t>
      </w:r>
      <w:r>
        <w:rPr>
          <w:rFonts w:ascii="Trebuchet MS" w:hAnsi="Trebuchet MS" w:cs="Arial"/>
          <w:sz w:val="27"/>
          <w:szCs w:val="27"/>
        </w:rPr>
        <w:t xml:space="preserve"> и обеспечению пожарной безопасности</w:t>
      </w:r>
      <w:r w:rsidRPr="00D94DC0">
        <w:rPr>
          <w:rFonts w:ascii="Trebuchet MS" w:hAnsi="Trebuchet MS" w:cs="Arial"/>
          <w:sz w:val="27"/>
          <w:szCs w:val="27"/>
        </w:rPr>
        <w:t xml:space="preserve"> согласно генерального плана города Смоленска является </w:t>
      </w:r>
      <w:r>
        <w:rPr>
          <w:rFonts w:ascii="Trebuchet MS" w:hAnsi="Trebuchet MS"/>
          <w:sz w:val="27"/>
          <w:szCs w:val="27"/>
        </w:rPr>
        <w:t>с</w:t>
      </w:r>
      <w:r w:rsidRPr="00D94DC0">
        <w:rPr>
          <w:rFonts w:ascii="Trebuchet MS" w:hAnsi="Trebuchet MS"/>
          <w:sz w:val="27"/>
          <w:szCs w:val="27"/>
        </w:rPr>
        <w:t>нижение риска возможных негативных последствий чрезвычайных ситуаций на объекты производственного, жилищного и социального назначения, а также окружающую среду.</w:t>
      </w:r>
      <w:r>
        <w:rPr>
          <w:rFonts w:ascii="Trebuchet MS" w:hAnsi="Trebuchet MS"/>
          <w:sz w:val="27"/>
          <w:szCs w:val="27"/>
        </w:rPr>
        <w:t xml:space="preserve"> На проектируем объекте согласно генерального плана города Смоленска никаких мероприятий не предусмотрено.</w:t>
      </w:r>
    </w:p>
    <w:p w:rsidR="00D94DC0" w:rsidRDefault="00D94DC0" w:rsidP="00D94DC0">
      <w:pPr>
        <w:pStyle w:val="71"/>
        <w:keepNext/>
        <w:keepLines/>
        <w:numPr>
          <w:ilvl w:val="0"/>
          <w:numId w:val="10"/>
        </w:numPr>
        <w:shd w:val="clear" w:color="auto" w:fill="auto"/>
        <w:spacing w:before="395" w:after="248" w:line="331" w:lineRule="exact"/>
        <w:jc w:val="center"/>
      </w:pPr>
      <w:r>
        <w:t>XI</w:t>
      </w:r>
      <w:r>
        <w:rPr>
          <w:lang w:val="en-US"/>
        </w:rPr>
        <w:t>II</w:t>
      </w:r>
      <w:r>
        <w:t>. Последовательность осуществления мероприятий, предусмотренных проектом.</w:t>
      </w:r>
    </w:p>
    <w:p w:rsidR="00D94DC0" w:rsidRDefault="00D94DC0" w:rsidP="00976FE4">
      <w:pPr>
        <w:pStyle w:val="71"/>
        <w:keepNext/>
        <w:keepLines/>
        <w:numPr>
          <w:ilvl w:val="0"/>
          <w:numId w:val="10"/>
        </w:numPr>
        <w:shd w:val="clear" w:color="auto" w:fill="auto"/>
        <w:spacing w:before="395" w:after="248" w:line="331" w:lineRule="exact"/>
        <w:ind w:firstLine="851"/>
      </w:pPr>
      <w:r>
        <w:t xml:space="preserve">Реализация проекта планировки территории под многоэтажную комплексную застройку с объектами общественно-делового назначения будет осуществляться комплексно в одно время без выделения отдельных этапов, так как в этом нет никакой необходимости с точки зрения </w:t>
      </w:r>
      <w:r w:rsidR="00976FE4">
        <w:t>проектирования и генерального плана города Смоленска.</w:t>
      </w:r>
    </w:p>
    <w:p w:rsidR="00D94DC0" w:rsidRDefault="00D94DC0" w:rsidP="00BA6E6D">
      <w:pPr>
        <w:pStyle w:val="71"/>
        <w:keepNext/>
        <w:keepLines/>
        <w:shd w:val="clear" w:color="auto" w:fill="auto"/>
        <w:spacing w:before="395" w:after="248" w:line="331" w:lineRule="exact"/>
        <w:ind w:firstLine="0"/>
        <w:jc w:val="center"/>
      </w:pPr>
    </w:p>
    <w:p w:rsidR="00BA6E6D" w:rsidRDefault="00BA6E6D" w:rsidP="00BA6E6D">
      <w:pPr>
        <w:pStyle w:val="71"/>
        <w:keepNext/>
        <w:keepLines/>
        <w:shd w:val="clear" w:color="auto" w:fill="auto"/>
        <w:spacing w:before="395" w:after="248" w:line="331" w:lineRule="exact"/>
        <w:ind w:firstLine="0"/>
        <w:jc w:val="center"/>
      </w:pPr>
      <w:r>
        <w:t>X</w:t>
      </w:r>
      <w:r w:rsidR="00D94DC0">
        <w:rPr>
          <w:lang w:val="en-US"/>
        </w:rPr>
        <w:t>IV</w:t>
      </w:r>
      <w:r>
        <w:t>. Инженерная подготовка и вертикальная планировка территории</w:t>
      </w:r>
      <w:bookmarkEnd w:id="27"/>
    </w:p>
    <w:p w:rsidR="00BA6E6D" w:rsidRPr="008E4456" w:rsidRDefault="00BA6E6D" w:rsidP="00BA6E6D">
      <w:pPr>
        <w:ind w:left="360"/>
        <w:jc w:val="center"/>
        <w:rPr>
          <w:rFonts w:ascii="Trebuchet MS" w:hAnsi="Trebuchet MS" w:cs="Trebuchet MS"/>
          <w:b/>
          <w:bCs/>
          <w:i/>
          <w:iCs/>
          <w:sz w:val="27"/>
          <w:szCs w:val="27"/>
        </w:rPr>
      </w:pPr>
      <w:bookmarkStart w:id="28" w:name="bookmark78"/>
      <w:r w:rsidRPr="008E4456">
        <w:rPr>
          <w:rFonts w:ascii="Trebuchet MS" w:hAnsi="Trebuchet MS" w:cs="Trebuchet MS"/>
          <w:b/>
          <w:bCs/>
          <w:i/>
          <w:iCs/>
          <w:sz w:val="27"/>
          <w:szCs w:val="27"/>
        </w:rPr>
        <w:t xml:space="preserve">Инженерная подготовка и вертикальная планировка </w:t>
      </w:r>
    </w:p>
    <w:p w:rsidR="00BA6E6D" w:rsidRPr="008E4456" w:rsidRDefault="00BA6E6D" w:rsidP="00BA6E6D">
      <w:pPr>
        <w:ind w:left="360"/>
        <w:jc w:val="center"/>
        <w:rPr>
          <w:rFonts w:ascii="Trebuchet MS" w:hAnsi="Trebuchet MS" w:cs="Trebuchet MS"/>
          <w:b/>
          <w:bCs/>
          <w:i/>
          <w:iCs/>
          <w:sz w:val="27"/>
          <w:szCs w:val="27"/>
        </w:rPr>
      </w:pPr>
      <w:r w:rsidRPr="008E4456">
        <w:rPr>
          <w:rFonts w:ascii="Trebuchet MS" w:hAnsi="Trebuchet MS" w:cs="Trebuchet MS"/>
          <w:b/>
          <w:bCs/>
          <w:i/>
          <w:iCs/>
          <w:sz w:val="27"/>
          <w:szCs w:val="27"/>
        </w:rPr>
        <w:t>территории</w:t>
      </w:r>
    </w:p>
    <w:p w:rsidR="00BA6E6D" w:rsidRPr="008E4456" w:rsidRDefault="00BA6E6D" w:rsidP="00BA6E6D">
      <w:pPr>
        <w:rPr>
          <w:rFonts w:ascii="Trebuchet MS" w:hAnsi="Trebuchet MS" w:cs="Trebuchet MS"/>
          <w:sz w:val="27"/>
          <w:szCs w:val="27"/>
        </w:rPr>
      </w:pP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Для проектирования схемы инженерной подготовки и вертикальной планировки территории исходными материалами послужили: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-  топографическая съемка в масштабе 1:2000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Инженерная подготовка территории предполагает комплекс мероприятий по обеспечению пригодности территории для градостроительного использования, созданию благоприятных условий для труда, быта и отдыха населения.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В соответствии с инженерно-геологическими условиями и архитектурно-планировочном решением намечаются следующие мероприятия: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- подготовка территории под застройку – вертикальная планировка;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- организация и очистка поверхностного стока дождевых и талых вод;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- благоустройство застраиваемых территорий.</w:t>
      </w:r>
    </w:p>
    <w:p w:rsidR="00BA6E6D" w:rsidRPr="008E4456" w:rsidRDefault="00BA6E6D" w:rsidP="00BA6E6D">
      <w:pPr>
        <w:rPr>
          <w:rFonts w:ascii="Trebuchet MS" w:hAnsi="Trebuchet MS" w:cs="Trebuchet MS"/>
          <w:sz w:val="27"/>
          <w:szCs w:val="27"/>
        </w:rPr>
      </w:pPr>
    </w:p>
    <w:p w:rsidR="00BA6E6D" w:rsidRPr="008E4456" w:rsidRDefault="00BA6E6D" w:rsidP="00BA6E6D">
      <w:pPr>
        <w:ind w:left="360"/>
        <w:jc w:val="center"/>
        <w:rPr>
          <w:rFonts w:ascii="Trebuchet MS" w:hAnsi="Trebuchet MS" w:cs="Trebuchet MS"/>
          <w:b/>
          <w:bCs/>
          <w:i/>
          <w:iCs/>
          <w:sz w:val="27"/>
          <w:szCs w:val="27"/>
        </w:rPr>
      </w:pPr>
      <w:r w:rsidRPr="008E4456">
        <w:rPr>
          <w:rFonts w:ascii="Trebuchet MS" w:hAnsi="Trebuchet MS" w:cs="Trebuchet MS"/>
          <w:b/>
          <w:bCs/>
          <w:i/>
          <w:iCs/>
          <w:sz w:val="27"/>
          <w:szCs w:val="27"/>
        </w:rPr>
        <w:t>Вертикальная планировка</w:t>
      </w:r>
    </w:p>
    <w:p w:rsidR="00BA6E6D" w:rsidRPr="008E4456" w:rsidRDefault="00BA6E6D" w:rsidP="00BA6E6D">
      <w:pPr>
        <w:rPr>
          <w:rFonts w:ascii="Trebuchet MS" w:hAnsi="Trebuchet MS" w:cs="Trebuchet MS"/>
          <w:sz w:val="27"/>
          <w:szCs w:val="27"/>
        </w:rPr>
      </w:pP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Основная цель вертикальной планировки заключается в создании поверхностей, удовлетворяющих требованиям многоэтажной застройки и инженерного благоустройства территории при максимальном сохранении естественного рельефа. Кроме того, вертикальная планировка территории призвана создать благоприятные условия для размещения зданий и сооружений, прокладка улиц, проездов, подземных инженерных коммуникаций и пр.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Вертикальная планировка территории в увязке с системой водостоков обеспечивает отвод поверхностных вод с проектируемого участка в сети проектируемой дождевой канализации и далее в п</w:t>
      </w:r>
      <w:r>
        <w:rPr>
          <w:rFonts w:ascii="Trebuchet MS" w:hAnsi="Trebuchet MS" w:cs="Trebuchet MS"/>
          <w:sz w:val="27"/>
          <w:szCs w:val="27"/>
        </w:rPr>
        <w:t>роектируемый городской</w:t>
      </w:r>
      <w:r w:rsidRPr="008E4456">
        <w:rPr>
          <w:rFonts w:ascii="Trebuchet MS" w:hAnsi="Trebuchet MS" w:cs="Trebuchet MS"/>
          <w:sz w:val="27"/>
          <w:szCs w:val="27"/>
        </w:rPr>
        <w:t xml:space="preserve">. </w:t>
      </w:r>
      <w:r w:rsidRPr="008E4456">
        <w:rPr>
          <w:rFonts w:ascii="Trebuchet MS" w:hAnsi="Trebuchet MS" w:cs="Trebuchet MS"/>
          <w:sz w:val="27"/>
          <w:szCs w:val="27"/>
        </w:rPr>
        <w:tab/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Схема вертикальной планировки выполнена методом красных отметок.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При составлении схемы вертикальной планировки и инженерной подготовки территории проектом решены следующие задачи: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- созданы уклоны, обеспечивающие отвод поверхностных вод с территории жилого образова</w:t>
      </w:r>
      <w:r>
        <w:rPr>
          <w:rFonts w:ascii="Trebuchet MS" w:hAnsi="Trebuchet MS" w:cs="Trebuchet MS"/>
          <w:sz w:val="27"/>
          <w:szCs w:val="27"/>
        </w:rPr>
        <w:t>ния на улицы, далее по проектируемой  закрытой сети дождевой канализации и далее в подземный общегородской коллектор дождевой канализации согласно схемы размещения  объектов капитального строительства  города Смоленска</w:t>
      </w:r>
      <w:r w:rsidRPr="008E4456">
        <w:rPr>
          <w:rFonts w:ascii="Trebuchet MS" w:hAnsi="Trebuchet MS" w:cs="Trebuchet MS"/>
          <w:sz w:val="27"/>
          <w:szCs w:val="27"/>
        </w:rPr>
        <w:t>;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Trebuchet MS" w:hAnsi="Trebuchet MS" w:cs="Trebuchet MS"/>
          <w:sz w:val="27"/>
          <w:szCs w:val="27"/>
        </w:rPr>
        <w:tab/>
        <w:t>- обеспечены</w:t>
      </w:r>
      <w:r w:rsidRPr="008E4456">
        <w:rPr>
          <w:rFonts w:ascii="Trebuchet MS" w:hAnsi="Trebuchet MS" w:cs="Trebuchet MS"/>
          <w:sz w:val="27"/>
          <w:szCs w:val="27"/>
        </w:rPr>
        <w:t xml:space="preserve"> уклоны, создающие оптимальные условия для движения транспорта и пешеходов;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- рассмотрены вопросы приспособления рельефа под застро</w:t>
      </w:r>
      <w:r>
        <w:rPr>
          <w:rFonts w:ascii="Trebuchet MS" w:hAnsi="Trebuchet MS" w:cs="Trebuchet MS"/>
          <w:sz w:val="27"/>
          <w:szCs w:val="27"/>
        </w:rPr>
        <w:t>й</w:t>
      </w:r>
      <w:r w:rsidRPr="008E4456">
        <w:rPr>
          <w:rFonts w:ascii="Trebuchet MS" w:hAnsi="Trebuchet MS" w:cs="Trebuchet MS"/>
          <w:sz w:val="27"/>
          <w:szCs w:val="27"/>
        </w:rPr>
        <w:t>ку и прокладку инженерных коммуникаций.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Продольные уклоны по осям проезжих частей улиц приняты от 0,005 до 0,06. При сопряжении продольных уклонов в соответствии со СНиП 2.05.02-85* вписываются продольные кривые.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Проектом не предусмотрено решение вертикальной планировки по зонам жилой застройки, прилегающим к красным линиям. Вертикальная планировки данных территорий будет разработана на следующих стадиях проектирования с привязкой к проектным отметкам, заданным по осям улиц и дорог и являющим</w:t>
      </w:r>
      <w:r>
        <w:rPr>
          <w:rFonts w:ascii="Trebuchet MS" w:hAnsi="Trebuchet MS" w:cs="Trebuchet MS"/>
          <w:sz w:val="27"/>
          <w:szCs w:val="27"/>
        </w:rPr>
        <w:t>и</w:t>
      </w:r>
      <w:r w:rsidRPr="008E4456">
        <w:rPr>
          <w:rFonts w:ascii="Trebuchet MS" w:hAnsi="Trebuchet MS" w:cs="Trebuchet MS"/>
          <w:sz w:val="27"/>
          <w:szCs w:val="27"/>
        </w:rPr>
        <w:t xml:space="preserve">ся </w:t>
      </w:r>
      <w:r>
        <w:rPr>
          <w:rFonts w:ascii="Trebuchet MS" w:hAnsi="Trebuchet MS" w:cs="Trebuchet MS"/>
          <w:sz w:val="27"/>
          <w:szCs w:val="27"/>
        </w:rPr>
        <w:t xml:space="preserve"> </w:t>
      </w:r>
      <w:r w:rsidRPr="008E4456">
        <w:rPr>
          <w:rFonts w:ascii="Trebuchet MS" w:hAnsi="Trebuchet MS" w:cs="Trebuchet MS"/>
          <w:sz w:val="27"/>
          <w:szCs w:val="27"/>
        </w:rPr>
        <w:t>директивными.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Условия строительного освоения территории относительно благоприятные. При последующем проектировании рекомендуется: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- проведение полномасштабных (в соответствии со стадией проектирования) инженерно-геологических изысканий с уточнением характеристик грунтов;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- разработка раздела «Инженерная защита территории»;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- предусмотреть вертикальную планировку с отводом от площадки поверхностных вод на период строительства и эксплуатации;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 xml:space="preserve">- при устройстве подвальных помещений или техподполья учесть высокий уровень грунтовых вод (запроектировать водозащитные </w:t>
      </w:r>
      <w:r w:rsidRPr="008E4456">
        <w:rPr>
          <w:rFonts w:ascii="Trebuchet MS" w:hAnsi="Trebuchet MS" w:cs="Trebuchet MS"/>
          <w:sz w:val="27"/>
          <w:szCs w:val="27"/>
        </w:rPr>
        <w:lastRenderedPageBreak/>
        <w:t>мероприятия: законтурные дренажи, экраны, противофильтрационные завесы, гидроизоляцию и др.);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 xml:space="preserve">- для стальных конструкций и сооружений, прокладываемых непосредственно в земле, установленных в грунт или обвалованных грунтом, применить защитные покрытия весьма </w:t>
      </w:r>
      <w:r>
        <w:rPr>
          <w:rFonts w:ascii="Trebuchet MS" w:hAnsi="Trebuchet MS" w:cs="Trebuchet MS"/>
          <w:sz w:val="27"/>
          <w:szCs w:val="27"/>
        </w:rPr>
        <w:t xml:space="preserve"> </w:t>
      </w:r>
      <w:r w:rsidRPr="008E4456">
        <w:rPr>
          <w:rFonts w:ascii="Trebuchet MS" w:hAnsi="Trebuchet MS" w:cs="Trebuchet MS"/>
          <w:sz w:val="27"/>
          <w:szCs w:val="27"/>
        </w:rPr>
        <w:t>усиленного типа;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 xml:space="preserve">- предусмотреть прокладку водонесущих коммуникаций в специальных каналах (лотках), позволяющих осуществлять контроль </w:t>
      </w:r>
      <w:r>
        <w:rPr>
          <w:rFonts w:ascii="Trebuchet MS" w:hAnsi="Trebuchet MS" w:cs="Trebuchet MS"/>
          <w:sz w:val="27"/>
          <w:szCs w:val="27"/>
        </w:rPr>
        <w:t xml:space="preserve"> </w:t>
      </w:r>
      <w:r w:rsidRPr="008E4456">
        <w:rPr>
          <w:rFonts w:ascii="Trebuchet MS" w:hAnsi="Trebuchet MS" w:cs="Trebuchet MS"/>
          <w:sz w:val="27"/>
          <w:szCs w:val="27"/>
        </w:rPr>
        <w:t>за возможными утечками, со сбросом последних в ливневую канализацию.</w:t>
      </w:r>
    </w:p>
    <w:p w:rsidR="00BA6E6D" w:rsidRPr="008E4456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8E4456">
        <w:rPr>
          <w:rFonts w:ascii="Trebuchet MS" w:hAnsi="Trebuchet MS" w:cs="Trebuchet MS"/>
          <w:sz w:val="27"/>
          <w:szCs w:val="27"/>
        </w:rPr>
        <w:tab/>
        <w:t>При использовании грунтов в качестве естественных оснований должны применяться методы строительных работ, не допускающие ухудшения свойств грунтов и качество подготовленного основании вследствие неорганизованного замачивания, размыва грунтовыми и поверхностными водами, повреждения механизмами и транспортными средствами, выветривания, промерзания и применения открытого водоотлива.</w:t>
      </w:r>
    </w:p>
    <w:p w:rsidR="00BA6E6D" w:rsidRDefault="00BA6E6D" w:rsidP="00BA6E6D">
      <w:pPr>
        <w:pStyle w:val="71"/>
        <w:keepNext/>
        <w:keepLines/>
        <w:shd w:val="clear" w:color="auto" w:fill="auto"/>
        <w:spacing w:before="0"/>
        <w:ind w:left="2120" w:firstLine="0"/>
        <w:jc w:val="left"/>
      </w:pPr>
      <w:r>
        <w:t>X</w:t>
      </w:r>
      <w:r w:rsidR="00976FE4">
        <w:rPr>
          <w:lang w:val="en-US"/>
        </w:rPr>
        <w:t>V</w:t>
      </w:r>
      <w:r>
        <w:t>. Санитарная очистка территории</w:t>
      </w:r>
      <w:bookmarkEnd w:id="28"/>
    </w:p>
    <w:p w:rsidR="00BA6E6D" w:rsidRDefault="00BA6E6D" w:rsidP="00BA6E6D">
      <w:pPr>
        <w:rPr>
          <w:rFonts w:ascii="Arial" w:hAnsi="Arial" w:cs="Arial"/>
        </w:rPr>
      </w:pPr>
    </w:p>
    <w:p w:rsidR="00BA6E6D" w:rsidRPr="00F1245E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>
        <w:rPr>
          <w:rFonts w:ascii="Arial" w:hAnsi="Arial" w:cs="Arial"/>
        </w:rPr>
        <w:tab/>
      </w:r>
      <w:r w:rsidRPr="00F1245E">
        <w:rPr>
          <w:rFonts w:ascii="Trebuchet MS" w:hAnsi="Trebuchet MS" w:cs="Trebuchet MS"/>
          <w:sz w:val="27"/>
          <w:szCs w:val="27"/>
        </w:rPr>
        <w:t>Сбор отходов производится в контейнеры для отходов, установленные на заранее определенных и оборудованных контейнерных площадках, а из них – в специальный автотранспорт, работающий по установленному графику. Проектом предполагается установить контейнерные площадки в каждом жилом дворе, согласно нормативам.</w:t>
      </w:r>
    </w:p>
    <w:p w:rsidR="00BA6E6D" w:rsidRPr="00F1245E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F1245E">
        <w:rPr>
          <w:rFonts w:ascii="Trebuchet MS" w:hAnsi="Trebuchet MS" w:cs="Trebuchet MS"/>
          <w:sz w:val="27"/>
          <w:szCs w:val="27"/>
        </w:rPr>
        <w:tab/>
        <w:t>Площадки для размещения контейнеров должны иметь асфальтовое или бетонное покрытие и быть изолированными от окружающей среды ограждением из кирпича или металлической сетки.</w:t>
      </w:r>
    </w:p>
    <w:p w:rsidR="00BA6E6D" w:rsidRPr="00F1245E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F1245E">
        <w:rPr>
          <w:rFonts w:ascii="Trebuchet MS" w:hAnsi="Trebuchet MS" w:cs="Trebuchet MS"/>
          <w:sz w:val="27"/>
          <w:szCs w:val="27"/>
        </w:rPr>
        <w:tab/>
        <w:t>Расположение площадок и расстановка контейнеров исключают необходимость сложного маневрирования мусоровозов и соответствовать условиям погрузочно-разгрузочных работ.</w:t>
      </w:r>
    </w:p>
    <w:p w:rsidR="00BA6E6D" w:rsidRPr="00F1245E" w:rsidRDefault="00BA6E6D" w:rsidP="00BA6E6D">
      <w:pPr>
        <w:jc w:val="both"/>
        <w:rPr>
          <w:rFonts w:ascii="Trebuchet MS" w:hAnsi="Trebuchet MS" w:cs="Trebuchet MS"/>
          <w:sz w:val="27"/>
          <w:szCs w:val="27"/>
        </w:rPr>
      </w:pPr>
      <w:r w:rsidRPr="00F1245E">
        <w:rPr>
          <w:rFonts w:ascii="Trebuchet MS" w:hAnsi="Trebuchet MS" w:cs="Trebuchet MS"/>
          <w:sz w:val="27"/>
          <w:szCs w:val="27"/>
        </w:rPr>
        <w:tab/>
        <w:t>Площадки располагаются на расстоянии не менее 10м от границ участков жилых зданий и детских площадок и других мет постоянного пребывания людей, но не более 100м от наиболее удаленного входа в жилое здание.</w:t>
      </w:r>
    </w:p>
    <w:p w:rsidR="00BA6E6D" w:rsidRPr="00BA6E6D" w:rsidRDefault="00BA6E6D" w:rsidP="00201A7F"/>
    <w:p w:rsidR="00201A7F" w:rsidRPr="00997E9C" w:rsidRDefault="00201A7F" w:rsidP="00A50228"/>
    <w:p w:rsidR="00BA6E6D" w:rsidRPr="00997E9C" w:rsidRDefault="00BA6E6D" w:rsidP="00A50228"/>
    <w:p w:rsidR="00BA6E6D" w:rsidRPr="00997E9C" w:rsidRDefault="00BA6E6D" w:rsidP="00A50228"/>
    <w:p w:rsidR="00BA6E6D" w:rsidRPr="00997E9C" w:rsidRDefault="00BA6E6D" w:rsidP="00A50228"/>
    <w:p w:rsidR="00BA6E6D" w:rsidRPr="00997E9C" w:rsidRDefault="00BA6E6D" w:rsidP="00A50228"/>
    <w:p w:rsidR="00BA6E6D" w:rsidRPr="00997E9C" w:rsidRDefault="00BA6E6D" w:rsidP="00A50228"/>
    <w:p w:rsidR="00BA6E6D" w:rsidRPr="00997E9C" w:rsidRDefault="00BA6E6D" w:rsidP="00A50228"/>
    <w:p w:rsidR="00BA6E6D" w:rsidRPr="00997E9C" w:rsidRDefault="00BA6E6D" w:rsidP="00A50228"/>
    <w:p w:rsidR="00BA6E6D" w:rsidRPr="00997E9C" w:rsidRDefault="00BA6E6D" w:rsidP="00A50228"/>
    <w:p w:rsidR="00BA6E6D" w:rsidRPr="00997E9C" w:rsidRDefault="00BA6E6D" w:rsidP="00BA6E6D">
      <w:pPr>
        <w:spacing w:line="270" w:lineRule="exact"/>
        <w:jc w:val="center"/>
        <w:rPr>
          <w:rFonts w:ascii="Trebuchet MS" w:eastAsia="Times New Roman" w:hAnsi="Trebuchet MS" w:cs="Times New Roman"/>
          <w:b/>
          <w:color w:val="auto"/>
          <w:sz w:val="28"/>
          <w:szCs w:val="28"/>
          <w:lang w:eastAsia="en-US"/>
        </w:rPr>
      </w:pPr>
    </w:p>
    <w:p w:rsidR="00BA6E6D" w:rsidRPr="001B2F10" w:rsidRDefault="00BA6E6D" w:rsidP="00BA6E6D">
      <w:pPr>
        <w:spacing w:line="270" w:lineRule="exact"/>
        <w:jc w:val="center"/>
        <w:rPr>
          <w:rFonts w:ascii="Trebuchet MS" w:eastAsia="Times New Roman" w:hAnsi="Trebuchet MS" w:cs="Times New Roman"/>
          <w:b/>
          <w:color w:val="auto"/>
          <w:sz w:val="28"/>
          <w:szCs w:val="28"/>
          <w:lang w:eastAsia="en-US"/>
        </w:rPr>
      </w:pPr>
      <w:r w:rsidRPr="0035401E">
        <w:rPr>
          <w:rFonts w:ascii="Trebuchet MS" w:eastAsia="Times New Roman" w:hAnsi="Trebuchet MS" w:cs="Times New Roman"/>
          <w:b/>
          <w:color w:val="auto"/>
          <w:sz w:val="28"/>
          <w:szCs w:val="28"/>
          <w:lang w:val="en-US" w:eastAsia="en-US"/>
        </w:rPr>
        <w:lastRenderedPageBreak/>
        <w:t>X</w:t>
      </w:r>
      <w:r w:rsidR="00976FE4">
        <w:rPr>
          <w:rFonts w:ascii="Trebuchet MS" w:eastAsia="Times New Roman" w:hAnsi="Trebuchet MS" w:cs="Times New Roman"/>
          <w:b/>
          <w:color w:val="auto"/>
          <w:sz w:val="28"/>
          <w:szCs w:val="28"/>
          <w:lang w:val="en-US" w:eastAsia="en-US"/>
        </w:rPr>
        <w:t>VI</w:t>
      </w:r>
      <w:r w:rsidRPr="001B2F10">
        <w:rPr>
          <w:rFonts w:ascii="Trebuchet MS" w:eastAsia="Times New Roman" w:hAnsi="Trebuchet MS" w:cs="Times New Roman"/>
          <w:b/>
          <w:color w:val="auto"/>
          <w:sz w:val="28"/>
          <w:szCs w:val="28"/>
          <w:lang w:eastAsia="en-US"/>
        </w:rPr>
        <w:t>. Основные технико-экономические показатели проекта планировки.</w:t>
      </w:r>
    </w:p>
    <w:tbl>
      <w:tblPr>
        <w:tblpPr w:leftFromText="180" w:rightFromText="180" w:vertAnchor="text" w:horzAnchor="margin" w:tblpY="1164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5938"/>
        <w:gridCol w:w="1133"/>
        <w:gridCol w:w="1291"/>
      </w:tblGrid>
      <w:tr w:rsidR="00BA6E6D" w:rsidRPr="001B2F10" w:rsidTr="00454741">
        <w:trPr>
          <w:trHeight w:val="5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spacing w:line="278" w:lineRule="exact"/>
              <w:ind w:left="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 xml:space="preserve">№ </w:t>
            </w:r>
            <w:r w:rsidRPr="001B2F10">
              <w:rPr>
                <w:rFonts w:ascii="Trebuchet MS" w:eastAsia="Trebuchet MS" w:hAnsi="Trebuchet MS" w:cs="Trebuchet MS"/>
                <w:color w:val="auto"/>
                <w:spacing w:val="-20"/>
                <w:sz w:val="20"/>
                <w:shd w:val="clear" w:color="auto" w:fill="FFFFFF"/>
                <w:lang w:eastAsia="en-US"/>
              </w:rPr>
              <w:t>п/п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Наименование показателей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spacing w:line="274" w:lineRule="exact"/>
              <w:ind w:left="18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 xml:space="preserve">Един., </w:t>
            </w:r>
          </w:p>
          <w:p w:rsidR="00BA6E6D" w:rsidRPr="001B2F10" w:rsidRDefault="00BA6E6D" w:rsidP="00454741">
            <w:pPr>
              <w:spacing w:line="274" w:lineRule="exact"/>
              <w:ind w:left="18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измер.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spacing w:line="269" w:lineRule="exact"/>
              <w:ind w:left="2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Расчет</w:t>
            </w: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softHyphen/>
              <w:t>ный. срок</w:t>
            </w:r>
          </w:p>
        </w:tc>
      </w:tr>
      <w:tr w:rsidR="00BA6E6D" w:rsidRPr="001B2F10" w:rsidTr="00454741">
        <w:trPr>
          <w:trHeight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2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4</w:t>
            </w:r>
          </w:p>
        </w:tc>
      </w:tr>
      <w:tr w:rsidR="00BA6E6D" w:rsidRPr="001B2F10" w:rsidTr="00454741">
        <w:trPr>
          <w:trHeight w:val="5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spacing w:line="278" w:lineRule="exact"/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Наименование Площадь территории проектирования Всего: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186,4</w:t>
            </w:r>
          </w:p>
        </w:tc>
      </w:tr>
      <w:tr w:rsidR="00BA6E6D" w:rsidRPr="001B2F10" w:rsidTr="00454741">
        <w:trPr>
          <w:trHeight w:val="5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spacing w:line="278" w:lineRule="exact"/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Площадь территории в красных линиях  Всего: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109,16</w:t>
            </w:r>
          </w:p>
        </w:tc>
      </w:tr>
      <w:tr w:rsidR="00BA6E6D" w:rsidRPr="001B2F10" w:rsidTr="00454741">
        <w:trPr>
          <w:trHeight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в том числе территории: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jc w:val="center"/>
              <w:rPr>
                <w:sz w:val="20"/>
                <w:szCs w:val="20"/>
              </w:rPr>
            </w:pPr>
          </w:p>
        </w:tc>
      </w:tr>
      <w:tr w:rsidR="00BA6E6D" w:rsidRPr="001B2F10" w:rsidTr="00454741">
        <w:trPr>
          <w:trHeight w:val="2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Территории многоэтажных жилых домов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41,2</w:t>
            </w:r>
          </w:p>
        </w:tc>
      </w:tr>
      <w:tr w:rsidR="00BA6E6D" w:rsidRPr="001B2F10" w:rsidTr="00454741">
        <w:trPr>
          <w:trHeight w:val="30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Территории объектов инженерной инфраструктуры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4,55</w:t>
            </w:r>
          </w:p>
        </w:tc>
      </w:tr>
      <w:tr w:rsidR="00BA6E6D" w:rsidRPr="001B2F10" w:rsidTr="00454741">
        <w:trPr>
          <w:trHeight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Территории объектов транспорта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4,61</w:t>
            </w:r>
          </w:p>
        </w:tc>
      </w:tr>
      <w:tr w:rsidR="00BA6E6D" w:rsidRPr="001B2F10" w:rsidTr="00454741">
        <w:trPr>
          <w:trHeight w:val="27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Территории общего пользования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58,8</w:t>
            </w:r>
          </w:p>
        </w:tc>
      </w:tr>
      <w:tr w:rsidR="00BA6E6D" w:rsidRPr="001B2F10" w:rsidTr="00454741">
        <w:trPr>
          <w:trHeight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Коэффициент застройки территории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38</w:t>
            </w:r>
          </w:p>
        </w:tc>
      </w:tr>
      <w:tr w:rsidR="00BA6E6D" w:rsidRPr="001B2F10" w:rsidTr="00454741">
        <w:trPr>
          <w:trHeight w:val="139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Плотность застройки жилых кварталов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spacing w:line="274" w:lineRule="exact"/>
              <w:ind w:left="18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М</w:t>
            </w: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vertAlign w:val="superscript"/>
                <w:lang w:eastAsia="en-US"/>
              </w:rPr>
              <w:t>2</w:t>
            </w: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 xml:space="preserve"> об</w:t>
            </w: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softHyphen/>
              <w:t>щая пло</w:t>
            </w: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softHyphen/>
              <w:t>щадь квартир на 1 га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7275,4</w:t>
            </w:r>
          </w:p>
        </w:tc>
      </w:tr>
      <w:tr w:rsidR="00BA6E6D" w:rsidRPr="001B2F10" w:rsidTr="00454741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spacing w:line="278" w:lineRule="exact"/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Коэффициент использования территории жилых домов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2,0</w:t>
            </w:r>
          </w:p>
        </w:tc>
      </w:tr>
      <w:tr w:rsidR="00BA6E6D" w:rsidRPr="001B2F10" w:rsidTr="00454741">
        <w:trPr>
          <w:trHeight w:val="22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spacing w:line="278" w:lineRule="exact"/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Минимально допустимая площадь озелененной территории земельных участков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spacing w:line="274" w:lineRule="exact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32,4 квад</w:t>
            </w: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softHyphen/>
              <w:t>ратных метра на 100 кв. метров общей площади квартир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ind w:left="400"/>
              <w:jc w:val="center"/>
              <w:rPr>
                <w:rFonts w:ascii="Trebuchet MS" w:eastAsia="Trebuchet MS" w:hAnsi="Trebuchet MS" w:cs="Trebuchet MS"/>
                <w:color w:val="auto"/>
                <w:sz w:val="20"/>
                <w:szCs w:val="20"/>
                <w:lang w:eastAsia="en-US"/>
              </w:rPr>
            </w:pPr>
          </w:p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</w:p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269000</w:t>
            </w:r>
          </w:p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</w:p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BA6E6D" w:rsidRPr="001B2F10" w:rsidTr="00454741">
        <w:trPr>
          <w:trHeight w:val="30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Население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rPr>
                <w:sz w:val="20"/>
                <w:szCs w:val="20"/>
              </w:rPr>
            </w:pPr>
          </w:p>
        </w:tc>
      </w:tr>
      <w:tr w:rsidR="00BA6E6D" w:rsidRPr="001B2F10" w:rsidTr="00454741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Численность населения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тыс.чел.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27,686</w:t>
            </w:r>
          </w:p>
        </w:tc>
      </w:tr>
      <w:tr w:rsidR="00BA6E6D" w:rsidRPr="001B2F10" w:rsidTr="00454741">
        <w:trPr>
          <w:trHeight w:val="2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Плотность населения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чел./га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253,6</w:t>
            </w:r>
          </w:p>
        </w:tc>
      </w:tr>
      <w:tr w:rsidR="00BA6E6D" w:rsidRPr="001B2F10" w:rsidTr="00454741">
        <w:trPr>
          <w:trHeight w:val="2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Жилищный фонд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jc w:val="center"/>
              <w:rPr>
                <w:sz w:val="20"/>
                <w:szCs w:val="20"/>
              </w:rPr>
            </w:pPr>
          </w:p>
        </w:tc>
      </w:tr>
      <w:tr w:rsidR="00BA6E6D" w:rsidRPr="001B2F10" w:rsidTr="00454741">
        <w:trPr>
          <w:trHeight w:val="2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кв.м об</w:t>
            </w: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softHyphen/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ind w:left="20"/>
              <w:jc w:val="center"/>
              <w:rPr>
                <w:rFonts w:ascii="Trebuchet MS" w:eastAsia="Trebuchet MS" w:hAnsi="Trebuchet MS" w:cs="Trebuchet MS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830470</w:t>
            </w:r>
          </w:p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BA6E6D" w:rsidRPr="001B2F10" w:rsidTr="00454741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Объем нового многоэтажного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щей</w:t>
            </w: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</w:p>
        </w:tc>
      </w:tr>
      <w:tr w:rsidR="00BA6E6D" w:rsidRPr="001B2F10" w:rsidTr="00454741">
        <w:trPr>
          <w:trHeight w:val="53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жилищного строительства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spacing w:line="278" w:lineRule="exact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площади квартир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jc w:val="center"/>
              <w:rPr>
                <w:sz w:val="20"/>
                <w:szCs w:val="20"/>
              </w:rPr>
            </w:pPr>
          </w:p>
        </w:tc>
      </w:tr>
      <w:tr w:rsidR="00BA6E6D" w:rsidRPr="001B2F10" w:rsidTr="00454741">
        <w:trPr>
          <w:trHeight w:val="2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Средняя этажность застройки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этаж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BA6E6D" w:rsidRPr="001B2F10" w:rsidTr="00454741">
        <w:trPr>
          <w:trHeight w:val="5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4.3</w:t>
            </w:r>
          </w:p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</w:p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</w:p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</w:p>
          <w:p w:rsidR="00BA6E6D" w:rsidRPr="001B2F10" w:rsidRDefault="00BA6E6D" w:rsidP="00454741">
            <w:pPr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</w:p>
          <w:p w:rsidR="00BA6E6D" w:rsidRPr="001B2F10" w:rsidRDefault="00BA6E6D" w:rsidP="00454741">
            <w:pPr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Средняя жилищная обеспеченность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spacing w:line="278" w:lineRule="exact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кв.м/че л.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BA6E6D" w:rsidRPr="001B2F10" w:rsidTr="00454741">
        <w:trPr>
          <w:trHeight w:val="8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lastRenderedPageBreak/>
              <w:t>5</w:t>
            </w:r>
          </w:p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</w:p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</w:p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</w:p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spacing w:line="274" w:lineRule="exact"/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Объекты социально-культурного и коммунально-бытового обслуживания населения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jc w:val="center"/>
              <w:rPr>
                <w:sz w:val="20"/>
                <w:szCs w:val="20"/>
              </w:rPr>
            </w:pPr>
          </w:p>
        </w:tc>
      </w:tr>
      <w:tr w:rsidR="00BA6E6D" w:rsidRPr="001B2F10" w:rsidTr="00454741">
        <w:trPr>
          <w:trHeight w:val="4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Детские дошкольные образовательные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spacing w:line="274" w:lineRule="exact"/>
              <w:jc w:val="center"/>
              <w:rPr>
                <w:rFonts w:ascii="Trebuchet MS" w:eastAsia="Trebuchet MS" w:hAnsi="Trebuchet MS" w:cs="Trebuchet MS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мест на</w:t>
            </w:r>
          </w:p>
          <w:p w:rsidR="00BA6E6D" w:rsidRPr="001B2F10" w:rsidRDefault="00BA6E6D" w:rsidP="00454741">
            <w:pPr>
              <w:spacing w:line="274" w:lineRule="exact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1000 жит.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90</w:t>
            </w:r>
          </w:p>
        </w:tc>
      </w:tr>
      <w:tr w:rsidR="00BA6E6D" w:rsidRPr="001B2F10" w:rsidTr="00454741">
        <w:trPr>
          <w:trHeight w:val="3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учреждения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6D" w:rsidRPr="001B2F10" w:rsidRDefault="00BA6E6D" w:rsidP="00454741">
            <w:pPr>
              <w:rPr>
                <w:rFonts w:ascii="Trebuchet MS" w:eastAsia="Trebuchet MS" w:hAnsi="Trebuchet MS" w:cs="Trebuchet MS"/>
                <w:color w:val="auto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6D" w:rsidRPr="001B2F10" w:rsidRDefault="00BA6E6D" w:rsidP="00454741">
            <w:pPr>
              <w:jc w:val="center"/>
              <w:rPr>
                <w:rFonts w:ascii="Trebuchet MS" w:eastAsia="Trebuchet MS" w:hAnsi="Trebuchet MS" w:cs="Trebuchet MS"/>
                <w:color w:val="auto"/>
                <w:sz w:val="20"/>
                <w:szCs w:val="20"/>
              </w:rPr>
            </w:pPr>
          </w:p>
        </w:tc>
      </w:tr>
      <w:tr w:rsidR="00BA6E6D" w:rsidRPr="001B2F10" w:rsidTr="00454741">
        <w:trPr>
          <w:trHeight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мест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jc w:val="center"/>
              <w:rPr>
                <w:sz w:val="20"/>
                <w:szCs w:val="20"/>
              </w:rPr>
            </w:pPr>
          </w:p>
        </w:tc>
      </w:tr>
      <w:tr w:rsidR="00BA6E6D" w:rsidRPr="001B2F10" w:rsidTr="00454741">
        <w:trPr>
          <w:trHeight w:val="56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4547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140"/>
              <w:jc w:val="both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Общеобразовательные школы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spacing w:line="278" w:lineRule="exact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на 1000жит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454741">
            <w:pPr>
              <w:ind w:left="40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180</w:t>
            </w:r>
          </w:p>
        </w:tc>
      </w:tr>
    </w:tbl>
    <w:tbl>
      <w:tblPr>
        <w:tblpPr w:leftFromText="180" w:rightFromText="180" w:vertAnchor="page" w:horzAnchor="margin" w:tblpY="4066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5942"/>
        <w:gridCol w:w="1138"/>
        <w:gridCol w:w="1301"/>
      </w:tblGrid>
      <w:tr w:rsidR="00BA6E6D" w:rsidRPr="001B2F10" w:rsidTr="00BA6E6D">
        <w:trPr>
          <w:trHeight w:val="56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left="12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left="100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Предприятия торговли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кв.м.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spacing w:line="274" w:lineRule="exact"/>
              <w:ind w:right="46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25672</w:t>
            </w:r>
          </w:p>
        </w:tc>
      </w:tr>
      <w:tr w:rsidR="00BA6E6D" w:rsidRPr="001B2F10" w:rsidTr="00BA6E6D">
        <w:trPr>
          <w:trHeight w:val="55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left="12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left="100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Предприятия общественного питания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spacing w:line="278" w:lineRule="exact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пос.мест 1000 жит.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spacing w:line="274" w:lineRule="exact"/>
              <w:ind w:right="46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31,4</w:t>
            </w:r>
          </w:p>
        </w:tc>
      </w:tr>
      <w:tr w:rsidR="00BA6E6D" w:rsidRPr="001B2F10" w:rsidTr="00BA6E6D">
        <w:trPr>
          <w:trHeight w:val="55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left="12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5.5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left="100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Предприятия бытового обслуживания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spacing w:line="278" w:lineRule="exact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раб.мест 1000 жит.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spacing w:line="283" w:lineRule="exact"/>
              <w:ind w:right="46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7</w:t>
            </w:r>
          </w:p>
        </w:tc>
      </w:tr>
      <w:tr w:rsidR="00BA6E6D" w:rsidRPr="001B2F10" w:rsidTr="00BA6E6D">
        <w:trPr>
          <w:trHeight w:val="56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left="12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5.6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left="100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Клубные и досуговые помещения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кв.м.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right="46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5070</w:t>
            </w:r>
          </w:p>
        </w:tc>
      </w:tr>
      <w:tr w:rsidR="00BA6E6D" w:rsidRPr="001B2F10" w:rsidTr="00BA6E6D">
        <w:trPr>
          <w:trHeight w:val="56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left="12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5.7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spacing w:line="283" w:lineRule="exact"/>
              <w:ind w:left="100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Помещения для физкультурно-оздоровительных занятий населения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кв.м.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right="46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36039</w:t>
            </w:r>
          </w:p>
        </w:tc>
      </w:tr>
      <w:tr w:rsidR="00BA6E6D" w:rsidRPr="001B2F10" w:rsidTr="00BA6E6D">
        <w:trPr>
          <w:trHeight w:val="55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left="3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left="100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Транспортная инфраструктура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BA6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BA6E6D">
            <w:pPr>
              <w:jc w:val="center"/>
              <w:rPr>
                <w:sz w:val="20"/>
                <w:szCs w:val="20"/>
              </w:rPr>
            </w:pPr>
          </w:p>
        </w:tc>
      </w:tr>
      <w:tr w:rsidR="00BA6E6D" w:rsidRPr="001B2F10" w:rsidTr="00BA6E6D">
        <w:trPr>
          <w:trHeight w:val="56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left="34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spacing w:line="283" w:lineRule="exact"/>
              <w:ind w:left="100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Протяженность улично-дорожной сети всего: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км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right="46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10,83</w:t>
            </w:r>
          </w:p>
        </w:tc>
      </w:tr>
      <w:tr w:rsidR="00BA6E6D" w:rsidRPr="001B2F10" w:rsidTr="00BA6E6D">
        <w:trPr>
          <w:trHeight w:val="56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E6D" w:rsidRPr="001B2F10" w:rsidRDefault="00BA6E6D" w:rsidP="00BA6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left="100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улицы и проезды местного значения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км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6E6D" w:rsidRPr="001B2F10" w:rsidRDefault="00BA6E6D" w:rsidP="00BA6E6D">
            <w:pPr>
              <w:ind w:right="46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</w:pPr>
            <w:r w:rsidRPr="001B2F10">
              <w:rPr>
                <w:rFonts w:ascii="Arial" w:eastAsia="Arial" w:hAnsi="Arial" w:cs="Arial"/>
                <w:color w:val="auto"/>
                <w:sz w:val="20"/>
                <w:szCs w:val="20"/>
                <w:lang w:eastAsia="en-US"/>
              </w:rPr>
              <w:t>4,83</w:t>
            </w:r>
          </w:p>
        </w:tc>
      </w:tr>
    </w:tbl>
    <w:p w:rsidR="00BA6E6D" w:rsidRPr="001B2F10" w:rsidRDefault="00BA6E6D" w:rsidP="00BA6E6D">
      <w:pPr>
        <w:rPr>
          <w:rFonts w:ascii="Trebuchet MS" w:eastAsia="Trebuchet MS" w:hAnsi="Trebuchet MS" w:cs="Trebuchet MS"/>
          <w:color w:val="auto"/>
          <w:sz w:val="20"/>
          <w:szCs w:val="20"/>
        </w:rPr>
      </w:pPr>
    </w:p>
    <w:p w:rsidR="00BA6E6D" w:rsidRPr="001B2F10" w:rsidRDefault="00BA6E6D" w:rsidP="00BA6E6D">
      <w:pPr>
        <w:rPr>
          <w:rFonts w:ascii="Trebuchet MS" w:eastAsia="Trebuchet MS" w:hAnsi="Trebuchet MS" w:cs="Trebuchet MS"/>
          <w:color w:val="auto"/>
          <w:sz w:val="20"/>
          <w:szCs w:val="20"/>
        </w:rPr>
      </w:pPr>
    </w:p>
    <w:p w:rsidR="00BA6E6D" w:rsidRPr="001B2F10" w:rsidRDefault="00BA6E6D" w:rsidP="00BA6E6D">
      <w:pPr>
        <w:rPr>
          <w:rFonts w:ascii="Trebuchet MS" w:eastAsia="Trebuchet MS" w:hAnsi="Trebuchet MS" w:cs="Trebuchet MS"/>
          <w:color w:val="auto"/>
          <w:sz w:val="20"/>
          <w:szCs w:val="20"/>
        </w:rPr>
      </w:pPr>
    </w:p>
    <w:p w:rsidR="00BA6E6D" w:rsidRPr="00BA6E6D" w:rsidRDefault="00BA6E6D" w:rsidP="00A50228">
      <w:pPr>
        <w:rPr>
          <w:lang w:val="en-US"/>
        </w:rPr>
      </w:pPr>
    </w:p>
    <w:sectPr w:rsidR="00BA6E6D" w:rsidRPr="00BA6E6D" w:rsidSect="00C32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7E3" w:rsidRDefault="00DA77E3" w:rsidP="00C759D9">
      <w:r>
        <w:separator/>
      </w:r>
    </w:p>
  </w:endnote>
  <w:endnote w:type="continuationSeparator" w:id="1">
    <w:p w:rsidR="00DA77E3" w:rsidRDefault="00DA77E3" w:rsidP="00C75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15469"/>
      <w:docPartObj>
        <w:docPartGallery w:val="Page Numbers (Bottom of Page)"/>
        <w:docPartUnique/>
      </w:docPartObj>
    </w:sdtPr>
    <w:sdtContent>
      <w:p w:rsidR="00454741" w:rsidRDefault="00802A4F">
        <w:pPr>
          <w:pStyle w:val="a9"/>
          <w:jc w:val="center"/>
        </w:pPr>
        <w:fldSimple w:instr=" PAGE   \* MERGEFORMAT ">
          <w:r w:rsidR="001B737F">
            <w:rPr>
              <w:noProof/>
            </w:rPr>
            <w:t>1</w:t>
          </w:r>
        </w:fldSimple>
      </w:p>
    </w:sdtContent>
  </w:sdt>
  <w:p w:rsidR="00454741" w:rsidRDefault="0045474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7E3" w:rsidRDefault="00DA77E3" w:rsidP="00C759D9">
      <w:r>
        <w:separator/>
      </w:r>
    </w:p>
  </w:footnote>
  <w:footnote w:type="continuationSeparator" w:id="1">
    <w:p w:rsidR="00DA77E3" w:rsidRDefault="00DA77E3" w:rsidP="00C759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741" w:rsidRDefault="00454741" w:rsidP="00454741">
    <w:pPr>
      <w:pStyle w:val="a5"/>
      <w:framePr w:w="12067" w:h="168" w:wrap="none" w:vAnchor="text" w:hAnchor="page" w:x="-78" w:y="216"/>
      <w:shd w:val="clear" w:color="auto" w:fill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77D6C12"/>
    <w:multiLevelType w:val="multilevel"/>
    <w:tmpl w:val="6EF425D8"/>
    <w:lvl w:ilvl="0">
      <w:start w:val="3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1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473412"/>
    <w:multiLevelType w:val="hybridMultilevel"/>
    <w:tmpl w:val="9C141AEE"/>
    <w:lvl w:ilvl="0" w:tplc="0419000F">
      <w:start w:val="1"/>
      <w:numFmt w:val="decimal"/>
      <w:lvlText w:val="%1."/>
      <w:lvlJc w:val="left"/>
      <w:pPr>
        <w:ind w:left="860" w:hanging="360"/>
      </w:p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3">
    <w:nsid w:val="26176974"/>
    <w:multiLevelType w:val="multilevel"/>
    <w:tmpl w:val="ED545040"/>
    <w:lvl w:ilvl="0">
      <w:start w:val="8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4"/>
      <w:numFmt w:val="upperRoman"/>
      <w:lvlText w:val="%2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upperRoman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upperRoman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upperRoman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7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"/>
      <w:lvlJc w:val="left"/>
    </w:lvl>
  </w:abstractNum>
  <w:abstractNum w:abstractNumId="4">
    <w:nsid w:val="30F14AB6"/>
    <w:multiLevelType w:val="multilevel"/>
    <w:tmpl w:val="DD9A06C8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BB04BB"/>
    <w:multiLevelType w:val="multilevel"/>
    <w:tmpl w:val="4F088060"/>
    <w:lvl w:ilvl="0">
      <w:start w:val="2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57"/>
        </w:tabs>
        <w:ind w:left="1657" w:hanging="10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219"/>
        </w:tabs>
        <w:ind w:left="2219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8"/>
        </w:tabs>
        <w:ind w:left="36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10"/>
        </w:tabs>
        <w:ind w:left="46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32"/>
        </w:tabs>
        <w:ind w:left="553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94"/>
        </w:tabs>
        <w:ind w:left="609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16"/>
        </w:tabs>
        <w:ind w:left="7016" w:hanging="2520"/>
      </w:pPr>
      <w:rPr>
        <w:rFonts w:hint="default"/>
      </w:rPr>
    </w:lvl>
  </w:abstractNum>
  <w:abstractNum w:abstractNumId="6">
    <w:nsid w:val="33E050D1"/>
    <w:multiLevelType w:val="hybridMultilevel"/>
    <w:tmpl w:val="603A2AC6"/>
    <w:lvl w:ilvl="0" w:tplc="06A2B87E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C6BDB"/>
    <w:multiLevelType w:val="hybridMultilevel"/>
    <w:tmpl w:val="C66EFDD0"/>
    <w:lvl w:ilvl="0" w:tplc="14B0F1DC">
      <w:start w:val="12"/>
      <w:numFmt w:val="decimal"/>
      <w:lvlText w:val="%1."/>
      <w:lvlJc w:val="left"/>
      <w:pPr>
        <w:ind w:left="12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>
      <w:start w:val="1"/>
      <w:numFmt w:val="lowerRoman"/>
      <w:lvlText w:val="%6."/>
      <w:lvlJc w:val="right"/>
      <w:pPr>
        <w:ind w:left="4840" w:hanging="180"/>
      </w:pPr>
    </w:lvl>
    <w:lvl w:ilvl="6" w:tplc="CE2C1424">
      <w:start w:val="1"/>
      <w:numFmt w:val="decimal"/>
      <w:lvlText w:val="%7."/>
      <w:lvlJc w:val="left"/>
      <w:pPr>
        <w:ind w:left="5560" w:hanging="360"/>
      </w:pPr>
      <w:rPr>
        <w:rFonts w:ascii="Trebuchet MS" w:eastAsia="Trebuchet MS" w:hAnsi="Trebuchet MS" w:cs="Trebuchet MS"/>
      </w:rPr>
    </w:lvl>
    <w:lvl w:ilvl="7" w:tplc="04190019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8">
    <w:nsid w:val="518D5501"/>
    <w:multiLevelType w:val="multilevel"/>
    <w:tmpl w:val="6834FD3A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540"/>
        </w:tabs>
        <w:ind w:left="3540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420"/>
        </w:tabs>
        <w:ind w:left="64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90"/>
        </w:tabs>
        <w:ind w:left="90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120"/>
        </w:tabs>
        <w:ind w:left="1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150"/>
        </w:tabs>
        <w:ind w:left="151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820"/>
        </w:tabs>
        <w:ind w:left="17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850"/>
        </w:tabs>
        <w:ind w:left="208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880"/>
        </w:tabs>
        <w:ind w:left="23880" w:hanging="2520"/>
      </w:pPr>
      <w:rPr>
        <w:rFonts w:hint="default"/>
      </w:rPr>
    </w:lvl>
  </w:abstractNum>
  <w:abstractNum w:abstractNumId="9">
    <w:nsid w:val="62F235C3"/>
    <w:multiLevelType w:val="hybridMultilevel"/>
    <w:tmpl w:val="9FDEB5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9"/>
  </w:num>
  <w:num w:numId="6">
    <w:abstractNumId w:val="8"/>
  </w:num>
  <w:num w:numId="7">
    <w:abstractNumId w:val="5"/>
  </w:num>
  <w:num w:numId="8">
    <w:abstractNumId w:val="2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224"/>
    <w:rsid w:val="00060A39"/>
    <w:rsid w:val="000B6FA3"/>
    <w:rsid w:val="000D1067"/>
    <w:rsid w:val="00102272"/>
    <w:rsid w:val="001071AF"/>
    <w:rsid w:val="00130DC0"/>
    <w:rsid w:val="001925C1"/>
    <w:rsid w:val="001B737F"/>
    <w:rsid w:val="00201A7F"/>
    <w:rsid w:val="00220DF0"/>
    <w:rsid w:val="00227D0B"/>
    <w:rsid w:val="0035401E"/>
    <w:rsid w:val="0036589D"/>
    <w:rsid w:val="00386921"/>
    <w:rsid w:val="003A0B40"/>
    <w:rsid w:val="003A3D8E"/>
    <w:rsid w:val="003B4743"/>
    <w:rsid w:val="00432A80"/>
    <w:rsid w:val="00453DB2"/>
    <w:rsid w:val="00454741"/>
    <w:rsid w:val="00555974"/>
    <w:rsid w:val="0059540F"/>
    <w:rsid w:val="005C7A8F"/>
    <w:rsid w:val="005F17D8"/>
    <w:rsid w:val="00601FE0"/>
    <w:rsid w:val="006222B2"/>
    <w:rsid w:val="00660C15"/>
    <w:rsid w:val="006674B6"/>
    <w:rsid w:val="00686AFE"/>
    <w:rsid w:val="006C1FFF"/>
    <w:rsid w:val="006D2F98"/>
    <w:rsid w:val="007A1AB9"/>
    <w:rsid w:val="007B779F"/>
    <w:rsid w:val="007D362C"/>
    <w:rsid w:val="00802A4F"/>
    <w:rsid w:val="008428B9"/>
    <w:rsid w:val="00863AE7"/>
    <w:rsid w:val="00876448"/>
    <w:rsid w:val="00897DF4"/>
    <w:rsid w:val="00976FE4"/>
    <w:rsid w:val="00997E9C"/>
    <w:rsid w:val="009C3201"/>
    <w:rsid w:val="009C6224"/>
    <w:rsid w:val="009E08DC"/>
    <w:rsid w:val="00A03006"/>
    <w:rsid w:val="00A50228"/>
    <w:rsid w:val="00A74F20"/>
    <w:rsid w:val="00A801CE"/>
    <w:rsid w:val="00A85678"/>
    <w:rsid w:val="00AF2A95"/>
    <w:rsid w:val="00B53F86"/>
    <w:rsid w:val="00B94F43"/>
    <w:rsid w:val="00BA6E6D"/>
    <w:rsid w:val="00BE587E"/>
    <w:rsid w:val="00C07288"/>
    <w:rsid w:val="00C3280A"/>
    <w:rsid w:val="00C759D9"/>
    <w:rsid w:val="00C764B8"/>
    <w:rsid w:val="00D94DC0"/>
    <w:rsid w:val="00DA5D8F"/>
    <w:rsid w:val="00DA77E3"/>
    <w:rsid w:val="00E365C3"/>
    <w:rsid w:val="00ED3188"/>
    <w:rsid w:val="00FC40A7"/>
    <w:rsid w:val="00FC5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6224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4">
    <w:name w:val="heading 4"/>
    <w:basedOn w:val="a"/>
    <w:next w:val="a"/>
    <w:link w:val="40"/>
    <w:uiPriority w:val="99"/>
    <w:unhideWhenUsed/>
    <w:qFormat/>
    <w:rsid w:val="00D94DC0"/>
    <w:pPr>
      <w:keepNext/>
      <w:ind w:left="709"/>
      <w:jc w:val="center"/>
      <w:outlineLvl w:val="3"/>
    </w:pPr>
    <w:rPr>
      <w:rFonts w:ascii="Times New Roman" w:eastAsia="Times New Roman" w:hAnsi="Times New Roman" w:cs="Times New Roman"/>
      <w:b/>
      <w:bCs/>
      <w:color w:val="auto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1"/>
    <w:rsid w:val="009C6224"/>
    <w:rPr>
      <w:rFonts w:ascii="Trebuchet MS" w:eastAsia="Trebuchet MS" w:hAnsi="Trebuchet MS" w:cs="Trebuchet MS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C6224"/>
    <w:rPr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link w:val="a5"/>
    <w:uiPriority w:val="99"/>
    <w:rsid w:val="009C6224"/>
    <w:rPr>
      <w:shd w:val="clear" w:color="auto" w:fill="FFFFFF"/>
    </w:rPr>
  </w:style>
  <w:style w:type="character" w:customStyle="1" w:styleId="6">
    <w:name w:val="Оглавление 6 Знак"/>
    <w:basedOn w:val="a0"/>
    <w:link w:val="60"/>
    <w:rsid w:val="009C6224"/>
    <w:rPr>
      <w:rFonts w:ascii="Trebuchet MS" w:eastAsia="Trebuchet MS" w:hAnsi="Trebuchet MS" w:cs="Trebuchet MS"/>
      <w:b/>
      <w:bCs/>
      <w:color w:val="000000"/>
      <w:sz w:val="28"/>
      <w:szCs w:val="28"/>
    </w:rPr>
  </w:style>
  <w:style w:type="character" w:customStyle="1" w:styleId="12">
    <w:name w:val="Основной текст (12)_"/>
    <w:basedOn w:val="a0"/>
    <w:link w:val="120"/>
    <w:rsid w:val="009C6224"/>
    <w:rPr>
      <w:rFonts w:ascii="Trebuchet MS" w:eastAsia="Trebuchet MS" w:hAnsi="Trebuchet MS" w:cs="Trebuchet MS"/>
      <w:sz w:val="31"/>
      <w:szCs w:val="31"/>
      <w:shd w:val="clear" w:color="auto" w:fill="FFFFFF"/>
    </w:rPr>
  </w:style>
  <w:style w:type="character" w:customStyle="1" w:styleId="7">
    <w:name w:val="Заголовок №7_"/>
    <w:basedOn w:val="a0"/>
    <w:link w:val="70"/>
    <w:rsid w:val="009C6224"/>
    <w:rPr>
      <w:rFonts w:ascii="Trebuchet MS" w:eastAsia="Trebuchet MS" w:hAnsi="Trebuchet MS" w:cs="Trebuchet MS"/>
      <w:sz w:val="27"/>
      <w:szCs w:val="27"/>
      <w:shd w:val="clear" w:color="auto" w:fill="FFFFFF"/>
    </w:rPr>
  </w:style>
  <w:style w:type="character" w:customStyle="1" w:styleId="61">
    <w:name w:val="Заголовок №6_"/>
    <w:basedOn w:val="a0"/>
    <w:link w:val="62"/>
    <w:rsid w:val="009C6224"/>
    <w:rPr>
      <w:rFonts w:ascii="Trebuchet MS" w:eastAsia="Trebuchet MS" w:hAnsi="Trebuchet MS" w:cs="Trebuchet MS"/>
      <w:sz w:val="31"/>
      <w:szCs w:val="31"/>
      <w:shd w:val="clear" w:color="auto" w:fill="FFFFFF"/>
    </w:rPr>
  </w:style>
  <w:style w:type="character" w:customStyle="1" w:styleId="14">
    <w:name w:val="Основной текст (14)_"/>
    <w:basedOn w:val="a0"/>
    <w:rsid w:val="009C622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0">
    <w:name w:val="Основной текст (14)"/>
    <w:basedOn w:val="14"/>
    <w:rsid w:val="009C6224"/>
    <w:rPr>
      <w:u w:val="single"/>
    </w:rPr>
  </w:style>
  <w:style w:type="paragraph" w:customStyle="1" w:styleId="41">
    <w:name w:val="Основной текст4"/>
    <w:basedOn w:val="a"/>
    <w:link w:val="a3"/>
    <w:rsid w:val="009C6224"/>
    <w:pPr>
      <w:shd w:val="clear" w:color="auto" w:fill="FFFFFF"/>
      <w:spacing w:after="480" w:line="0" w:lineRule="atLeast"/>
      <w:ind w:hanging="2080"/>
      <w:jc w:val="center"/>
    </w:pPr>
    <w:rPr>
      <w:rFonts w:ascii="Trebuchet MS" w:eastAsia="Trebuchet MS" w:hAnsi="Trebuchet MS" w:cs="Trebuchet MS"/>
      <w:color w:val="auto"/>
      <w:sz w:val="27"/>
      <w:szCs w:val="27"/>
    </w:rPr>
  </w:style>
  <w:style w:type="paragraph" w:customStyle="1" w:styleId="20">
    <w:name w:val="Основной текст (2)"/>
    <w:basedOn w:val="a"/>
    <w:link w:val="2"/>
    <w:rsid w:val="009C6224"/>
    <w:pPr>
      <w:shd w:val="clear" w:color="auto" w:fill="FFFFFF"/>
      <w:spacing w:before="120" w:after="480" w:line="341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a5">
    <w:name w:val="Колонтитул"/>
    <w:basedOn w:val="a"/>
    <w:link w:val="a4"/>
    <w:uiPriority w:val="99"/>
    <w:rsid w:val="009C622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60">
    <w:name w:val="toc 6"/>
    <w:basedOn w:val="a"/>
    <w:link w:val="6"/>
    <w:autoRedefine/>
    <w:rsid w:val="009C6224"/>
    <w:pPr>
      <w:tabs>
        <w:tab w:val="left" w:pos="630"/>
        <w:tab w:val="right" w:leader="dot" w:pos="9614"/>
      </w:tabs>
      <w:spacing w:line="413" w:lineRule="exact"/>
      <w:ind w:right="20"/>
    </w:pPr>
    <w:rPr>
      <w:rFonts w:ascii="Trebuchet MS" w:eastAsia="Trebuchet MS" w:hAnsi="Trebuchet MS" w:cs="Trebuchet MS"/>
      <w:b/>
      <w:bCs/>
      <w:sz w:val="28"/>
      <w:szCs w:val="28"/>
    </w:rPr>
  </w:style>
  <w:style w:type="paragraph" w:customStyle="1" w:styleId="120">
    <w:name w:val="Основной текст (12)"/>
    <w:basedOn w:val="a"/>
    <w:link w:val="12"/>
    <w:rsid w:val="009C6224"/>
    <w:pPr>
      <w:shd w:val="clear" w:color="auto" w:fill="FFFFFF"/>
      <w:spacing w:after="360" w:line="0" w:lineRule="atLeast"/>
    </w:pPr>
    <w:rPr>
      <w:rFonts w:ascii="Trebuchet MS" w:eastAsia="Trebuchet MS" w:hAnsi="Trebuchet MS" w:cs="Trebuchet MS"/>
      <w:color w:val="auto"/>
      <w:sz w:val="31"/>
      <w:szCs w:val="31"/>
    </w:rPr>
  </w:style>
  <w:style w:type="paragraph" w:customStyle="1" w:styleId="70">
    <w:name w:val="Заголовок №7"/>
    <w:basedOn w:val="a"/>
    <w:link w:val="7"/>
    <w:rsid w:val="009C6224"/>
    <w:pPr>
      <w:shd w:val="clear" w:color="auto" w:fill="FFFFFF"/>
      <w:spacing w:before="360" w:line="322" w:lineRule="exact"/>
      <w:ind w:hanging="2180"/>
      <w:jc w:val="both"/>
      <w:outlineLvl w:val="6"/>
    </w:pPr>
    <w:rPr>
      <w:rFonts w:ascii="Trebuchet MS" w:eastAsia="Trebuchet MS" w:hAnsi="Trebuchet MS" w:cs="Trebuchet MS"/>
      <w:color w:val="auto"/>
      <w:sz w:val="27"/>
      <w:szCs w:val="27"/>
    </w:rPr>
  </w:style>
  <w:style w:type="paragraph" w:customStyle="1" w:styleId="62">
    <w:name w:val="Заголовок №6"/>
    <w:basedOn w:val="a"/>
    <w:link w:val="61"/>
    <w:rsid w:val="009C6224"/>
    <w:pPr>
      <w:shd w:val="clear" w:color="auto" w:fill="FFFFFF"/>
      <w:spacing w:before="360" w:line="365" w:lineRule="exact"/>
      <w:ind w:hanging="2840"/>
      <w:outlineLvl w:val="5"/>
    </w:pPr>
    <w:rPr>
      <w:rFonts w:ascii="Trebuchet MS" w:eastAsia="Trebuchet MS" w:hAnsi="Trebuchet MS" w:cs="Trebuchet MS"/>
      <w:color w:val="auto"/>
      <w:sz w:val="31"/>
      <w:szCs w:val="31"/>
    </w:rPr>
  </w:style>
  <w:style w:type="character" w:customStyle="1" w:styleId="3">
    <w:name w:val="Оглавление (3)_"/>
    <w:basedOn w:val="a0"/>
    <w:link w:val="30"/>
    <w:locked/>
    <w:rsid w:val="006674B6"/>
    <w:rPr>
      <w:rFonts w:ascii="Trebuchet MS" w:eastAsia="Trebuchet MS" w:hAnsi="Trebuchet MS" w:cs="Trebuchet MS"/>
      <w:sz w:val="27"/>
      <w:szCs w:val="27"/>
      <w:shd w:val="clear" w:color="auto" w:fill="FFFFFF"/>
    </w:rPr>
  </w:style>
  <w:style w:type="paragraph" w:customStyle="1" w:styleId="30">
    <w:name w:val="Оглавление (3)"/>
    <w:basedOn w:val="a"/>
    <w:link w:val="3"/>
    <w:rsid w:val="006674B6"/>
    <w:pPr>
      <w:shd w:val="clear" w:color="auto" w:fill="FFFFFF"/>
      <w:spacing w:line="322" w:lineRule="exact"/>
      <w:ind w:firstLine="860"/>
      <w:jc w:val="both"/>
    </w:pPr>
    <w:rPr>
      <w:rFonts w:ascii="Trebuchet MS" w:eastAsia="Trebuchet MS" w:hAnsi="Trebuchet MS" w:cs="Trebuchet MS"/>
      <w:color w:val="auto"/>
      <w:sz w:val="27"/>
      <w:szCs w:val="27"/>
    </w:rPr>
  </w:style>
  <w:style w:type="table" w:styleId="a6">
    <w:name w:val="Table Grid"/>
    <w:basedOn w:val="a1"/>
    <w:uiPriority w:val="59"/>
    <w:rsid w:val="006674B6"/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022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10227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1022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10227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1022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71">
    <w:name w:val="Заголовок №71"/>
    <w:basedOn w:val="a"/>
    <w:uiPriority w:val="99"/>
    <w:rsid w:val="006C1FFF"/>
    <w:pPr>
      <w:shd w:val="clear" w:color="auto" w:fill="FFFFFF"/>
      <w:spacing w:before="360" w:line="322" w:lineRule="exact"/>
      <w:ind w:hanging="2180"/>
      <w:jc w:val="both"/>
      <w:outlineLvl w:val="6"/>
    </w:pPr>
    <w:rPr>
      <w:rFonts w:ascii="Trebuchet MS" w:hAnsi="Trebuchet MS" w:cs="Trebuchet MS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rsid w:val="00D94DC0"/>
    <w:rPr>
      <w:b/>
      <w:bCs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D94DC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43</Pages>
  <Words>8362</Words>
  <Characters>47669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Роман</cp:lastModifiedBy>
  <cp:revision>17</cp:revision>
  <dcterms:created xsi:type="dcterms:W3CDTF">2012-07-25T11:44:00Z</dcterms:created>
  <dcterms:modified xsi:type="dcterms:W3CDTF">2012-09-24T03:39:00Z</dcterms:modified>
</cp:coreProperties>
</file>