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9D5" w:rsidRDefault="008F19D5" w:rsidP="003C58F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8</w:t>
      </w:r>
    </w:p>
    <w:p w:rsidR="008F19D5" w:rsidRDefault="008F19D5" w:rsidP="003C58F0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8F19D5" w:rsidRDefault="008F19D5" w:rsidP="008F19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9D5" w:rsidRDefault="008F19D5" w:rsidP="008F19D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F19D5" w:rsidRDefault="00F05516" w:rsidP="008F1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516">
        <w:rPr>
          <w:rFonts w:ascii="Times New Roman" w:hAnsi="Times New Roman" w:cs="Times New Roman"/>
          <w:sz w:val="28"/>
          <w:szCs w:val="28"/>
        </w:rPr>
        <w:t xml:space="preserve">Адресный перечень </w:t>
      </w:r>
      <w:r w:rsidR="000D1A3E">
        <w:rPr>
          <w:rFonts w:ascii="Times New Roman" w:hAnsi="Times New Roman" w:cs="Times New Roman"/>
          <w:sz w:val="28"/>
          <w:szCs w:val="28"/>
        </w:rPr>
        <w:t>мест массового посещения граждан</w:t>
      </w:r>
      <w:bookmarkStart w:id="0" w:name="_GoBack"/>
      <w:bookmarkEnd w:id="0"/>
      <w:r w:rsidRPr="00F05516">
        <w:rPr>
          <w:rFonts w:ascii="Times New Roman" w:hAnsi="Times New Roman" w:cs="Times New Roman"/>
          <w:sz w:val="28"/>
          <w:szCs w:val="28"/>
        </w:rPr>
        <w:t xml:space="preserve">, нуждающихся в благоустройстве </w:t>
      </w:r>
    </w:p>
    <w:p w:rsidR="00253C6B" w:rsidRPr="00F05516" w:rsidRDefault="00253C6B" w:rsidP="008F19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2517"/>
      </w:tblGrid>
      <w:tr w:rsidR="002A41A2" w:rsidRPr="00F05516" w:rsidTr="00C80C79">
        <w:tc>
          <w:tcPr>
            <w:tcW w:w="675" w:type="dxa"/>
          </w:tcPr>
          <w:p w:rsidR="002A41A2" w:rsidRPr="00F05516" w:rsidRDefault="002A41A2" w:rsidP="008F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379" w:type="dxa"/>
          </w:tcPr>
          <w:p w:rsidR="002A41A2" w:rsidRPr="00F05516" w:rsidRDefault="002A41A2" w:rsidP="008F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объектов</w:t>
            </w:r>
          </w:p>
        </w:tc>
        <w:tc>
          <w:tcPr>
            <w:tcW w:w="2517" w:type="dxa"/>
          </w:tcPr>
          <w:p w:rsidR="002A41A2" w:rsidRPr="00F05516" w:rsidRDefault="002A41A2" w:rsidP="008F1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</w:tr>
      <w:tr w:rsidR="002A41A2" w:rsidRPr="00F05516" w:rsidTr="00AA64BB">
        <w:tc>
          <w:tcPr>
            <w:tcW w:w="9571" w:type="dxa"/>
            <w:gridSpan w:val="3"/>
          </w:tcPr>
          <w:p w:rsidR="002A41A2" w:rsidRPr="00F05516" w:rsidRDefault="002A41A2" w:rsidP="002A41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ЗАДНЕПРОВСКИЙ РАЙОН</w:t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церкви Петра и Павла (ул.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Кашена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, 20)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4559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льнокомбината (на стыке ул.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Ново-Московская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, Ново-Ленинградская, пер. Никольский)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1690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Памяти железнодорожников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(напротив ДК железнодорожников)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10225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Крылатые земляки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(район Покровка, на слиянии улиц Фрунзе и Кутузова)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23900</w:t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Колхозная площадь - зеленая зона кольца кругового движения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Штыка (на пересечении ул. Фрунзе и 12 лет Октября, на Покровской горке)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1400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мемориала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Танк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(на въезде в Смоленск)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10022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Доски Почета (напротив Администрации Заднепровского района)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1055</w:t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CB4EFF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A41A2" w:rsidRPr="00F05516">
              <w:rPr>
                <w:rFonts w:ascii="Times New Roman" w:hAnsi="Times New Roman" w:cs="Times New Roman"/>
                <w:sz w:val="28"/>
                <w:szCs w:val="28"/>
              </w:rPr>
              <w:t>Покровское захоронение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41A2"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(ул. Фрунзе, рядом с 1-й клинической больницей)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6543</w:t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Набережная р. Днепр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</w:p>
        </w:tc>
      </w:tr>
      <w:tr w:rsidR="002A41A2" w:rsidRPr="00F05516" w:rsidTr="00C80C79">
        <w:tc>
          <w:tcPr>
            <w:tcW w:w="675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2A41A2" w:rsidRPr="00F05516" w:rsidRDefault="00C80C79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у памятного знака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Маевка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A41A2"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2A41A2"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="002A41A2" w:rsidRPr="00F05516">
              <w:rPr>
                <w:rFonts w:ascii="Times New Roman" w:hAnsi="Times New Roman" w:cs="Times New Roman"/>
                <w:sz w:val="28"/>
                <w:szCs w:val="28"/>
              </w:rPr>
              <w:t>у ж/д путей на Витебском шоссе)</w:t>
            </w:r>
          </w:p>
        </w:tc>
        <w:tc>
          <w:tcPr>
            <w:tcW w:w="2517" w:type="dxa"/>
          </w:tcPr>
          <w:p w:rsidR="002A41A2" w:rsidRPr="00F05516" w:rsidRDefault="002A41A2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C80C79" w:rsidRPr="00F05516" w:rsidTr="00C80C79">
        <w:tc>
          <w:tcPr>
            <w:tcW w:w="7054" w:type="dxa"/>
            <w:gridSpan w:val="2"/>
          </w:tcPr>
          <w:p w:rsidR="00C80C79" w:rsidRPr="00F05516" w:rsidRDefault="00C80C79" w:rsidP="00C80C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ИТОГО по Заднепровскому району   </w:t>
            </w:r>
          </w:p>
        </w:tc>
        <w:tc>
          <w:tcPr>
            <w:tcW w:w="2517" w:type="dxa"/>
          </w:tcPr>
          <w:p w:rsidR="00C80C79" w:rsidRPr="00F05516" w:rsidRDefault="00C80C79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69994,00</w:t>
            </w:r>
          </w:p>
        </w:tc>
      </w:tr>
      <w:tr w:rsidR="00BF2A16" w:rsidRPr="00F05516" w:rsidTr="00477512">
        <w:tc>
          <w:tcPr>
            <w:tcW w:w="9571" w:type="dxa"/>
            <w:gridSpan w:val="3"/>
          </w:tcPr>
          <w:p w:rsidR="00BF2A16" w:rsidRPr="00F05516" w:rsidRDefault="00BF2A16" w:rsidP="00BF2A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ПРОМЫШЛЕННЫЙ РАЙОН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Парк Пионеров (на пересечении ул. Барклая-де-Толли и Исаковского)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23382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к-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8921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. Микешину (ул.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Тенишевой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4480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памяти Воинам интернационалистам (у пересечения улиц Исаковского и Маршала Жукова)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6433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. Крыленко (на пересечении улиц Маршала Жукова и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Коммунистической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5482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. Ю.А. Гагарину (проспект Гагарина, у 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 №17)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6842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. Кутузову (Соборная гора, на улице Большая Советская, недалеко от Успенского Собора)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5383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Бульвар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Рыленкова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(зеленая зона между улицами 25-го Сентября и проспектом Строителей, напротив Храма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Новомученников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Российских)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11140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Набережная р. Днепр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памяти Чернобыльцев (ул. Исаковского)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6110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кладбища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Клинок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(между двумя улицами - Урицкого и Твардовского, напротив Смоленского костёла и польского католического кладбища)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15535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по ул. Герцена-Твардовского-Володарского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5281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Бульвар по ул. Докучаева (от ул.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Коммунистической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до ул. Ленина)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4200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Захоронение по ул. М. Конева (напротив Братского кладбища)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19329,7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Бульвар 60лет ВЛКСМ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14407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по ул. Ломоносова (поворот с ул. Шевченко на ул. Ломоносова)</w:t>
            </w:r>
          </w:p>
        </w:tc>
        <w:tc>
          <w:tcPr>
            <w:tcW w:w="2517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8400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Зеленая зона по ул. Жукова (вдоль Крепостной стены)</w:t>
            </w:r>
          </w:p>
        </w:tc>
        <w:tc>
          <w:tcPr>
            <w:tcW w:w="2517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4860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Никольских ворот (пересечение улиц Тухачевского и Исаковского)</w:t>
            </w:r>
          </w:p>
        </w:tc>
        <w:tc>
          <w:tcPr>
            <w:tcW w:w="2517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5358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BF2A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Откос Соборной горы</w:t>
            </w:r>
          </w:p>
        </w:tc>
        <w:tc>
          <w:tcPr>
            <w:tcW w:w="2517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10630</w:t>
            </w:r>
          </w:p>
        </w:tc>
      </w:tr>
      <w:tr w:rsidR="00BF2A16" w:rsidRPr="00F05516" w:rsidTr="00C80C79">
        <w:tc>
          <w:tcPr>
            <w:tcW w:w="675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Зеленая зона развилки по ул. Соболева-мост №3</w:t>
            </w:r>
          </w:p>
        </w:tc>
        <w:tc>
          <w:tcPr>
            <w:tcW w:w="2517" w:type="dxa"/>
          </w:tcPr>
          <w:p w:rsidR="00BF2A16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Парк 1100-летия Смоленска</w:t>
            </w:r>
          </w:p>
        </w:tc>
        <w:tc>
          <w:tcPr>
            <w:tcW w:w="2517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63564,37</w:t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ул. Исаковского (у Крепостной стены)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517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29360</w:t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Зел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. зона на пересечении ул. 25 Сентября и ул. Ломоносова</w:t>
            </w:r>
          </w:p>
        </w:tc>
        <w:tc>
          <w:tcPr>
            <w:tcW w:w="2517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1276</w:t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C80C79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C80C79" w:rsidRDefault="00DE3EC0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Смотровая площадка на С</w:t>
            </w:r>
            <w:r w:rsidR="00FB02F5" w:rsidRPr="00C80C79">
              <w:rPr>
                <w:rFonts w:ascii="Times New Roman" w:hAnsi="Times New Roman" w:cs="Times New Roman"/>
                <w:sz w:val="28"/>
                <w:szCs w:val="28"/>
              </w:rPr>
              <w:t>оборной горе (ул. Мало-Школьная)</w:t>
            </w:r>
          </w:p>
        </w:tc>
        <w:tc>
          <w:tcPr>
            <w:tcW w:w="2517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2F5" w:rsidRPr="00F05516" w:rsidTr="00C80C79">
        <w:tc>
          <w:tcPr>
            <w:tcW w:w="7054" w:type="dxa"/>
            <w:gridSpan w:val="2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ИТОГО по Промышленному району</w:t>
            </w:r>
          </w:p>
        </w:tc>
        <w:tc>
          <w:tcPr>
            <w:tcW w:w="2517" w:type="dxa"/>
          </w:tcPr>
          <w:p w:rsidR="00FB02F5" w:rsidRPr="00F05516" w:rsidRDefault="00FB02F5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264374,07</w:t>
            </w:r>
          </w:p>
        </w:tc>
      </w:tr>
      <w:tr w:rsidR="00FB02F5" w:rsidRPr="00F05516" w:rsidTr="00376D8C">
        <w:tc>
          <w:tcPr>
            <w:tcW w:w="9571" w:type="dxa"/>
            <w:gridSpan w:val="3"/>
          </w:tcPr>
          <w:p w:rsidR="00FB02F5" w:rsidRPr="00F05516" w:rsidRDefault="00FB02F5" w:rsidP="00FB0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ЛЕНИНСКИЙ РАЙОН</w:t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Сад им. Глинки (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Блонье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42066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ул. Октябрьской революции 1 половина (от ул. Дзержинского до ул. Николаева)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517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14783</w:t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ул. Октябрьской революции 2 половина + площадка у ЦУМа (от ул. Николаева до ул. Кирова)</w:t>
            </w:r>
          </w:p>
        </w:tc>
        <w:tc>
          <w:tcPr>
            <w:tcW w:w="2517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18278,2</w:t>
            </w:r>
          </w:p>
        </w:tc>
      </w:tr>
      <w:tr w:rsidR="00FB02F5" w:rsidRPr="00F05516" w:rsidTr="00C80C79">
        <w:tc>
          <w:tcPr>
            <w:tcW w:w="675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перед домом №2 по ул. Дзержинского (бывший магазин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Телепорт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</w:tcPr>
          <w:p w:rsidR="00FB02F5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3528</w:t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. Александра Твардовского и Василия 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Теркина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5728</w:t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Памяти Героев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19430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. В.Т. Куриленко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1753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художественной школы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4344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Парковая зона (у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Ф.Коню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, вдоль ул. Дзержинского)</w:t>
            </w:r>
            <w:proofErr w:type="gramEnd"/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15353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им. Пушкина (у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Пушкину)</w:t>
            </w:r>
            <w:proofErr w:type="gramEnd"/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6523</w:t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гимназии им. Н.М. Пржевальского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3260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пам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. Коненкову (на пересечении ул. Коненкова и с ул. Пржевальского)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1234</w:t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Драмтеатра, разделительна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полоса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4441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Областной администрации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5869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по ул. Козлова (поворот с ул. Б. Советская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 Козлова, за с/х академией)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2070</w:t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Сквер у музыкального училища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5304,5</w:t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Захоронение по ул. Зои Космодемьянской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20578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по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-ту Гагарина д.12В (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Хасан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8275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Парк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Реадовка</w:t>
            </w:r>
            <w:proofErr w:type="spellEnd"/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17" w:type="dxa"/>
          </w:tcPr>
          <w:p w:rsidR="00F05516" w:rsidRP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23744,3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памятника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Самолет-ТУ-16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 (ул. Багратиона)</w:t>
            </w:r>
          </w:p>
        </w:tc>
        <w:tc>
          <w:tcPr>
            <w:tcW w:w="2517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8500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Во дворе Администрации города Смоленска</w:t>
            </w:r>
          </w:p>
        </w:tc>
        <w:tc>
          <w:tcPr>
            <w:tcW w:w="2517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1930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Зеленая зона по ул. Маяковского (за филармонией)</w:t>
            </w:r>
          </w:p>
        </w:tc>
        <w:tc>
          <w:tcPr>
            <w:tcW w:w="2517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Зеленая зона возле Главпочтамта</w:t>
            </w:r>
          </w:p>
        </w:tc>
        <w:tc>
          <w:tcPr>
            <w:tcW w:w="2517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1395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05516" w:rsidRPr="00F05516" w:rsidTr="00C80C79">
        <w:tc>
          <w:tcPr>
            <w:tcW w:w="675" w:type="dxa"/>
          </w:tcPr>
          <w:p w:rsidR="00F05516" w:rsidRDefault="00F05516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по ул. Дохтурова (пересечение ул. Окт.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Революциии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Дохтурова)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517" w:type="dxa"/>
          </w:tcPr>
          <w:p w:rsidR="00F05516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между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-том Гагарина и к-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тром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Современник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Зеленая зона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пр-т</w:t>
            </w:r>
            <w:proofErr w:type="gram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Гагарина и ЦУМом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Зеленая зона по ул. Студенческая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Захоронение по ул. Ногина (за </w:t>
            </w:r>
            <w:proofErr w:type="spell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СмолГУ</w:t>
            </w:r>
            <w:proofErr w:type="spellEnd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Сквер у 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Звонницы</w:t>
            </w:r>
            <w:r w:rsidR="00CB4E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 xml:space="preserve"> по ул. Б. </w:t>
            </w:r>
            <w:proofErr w:type="gramStart"/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Сквер по ул. Нахимова (напротив школы №8)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6400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 xml:space="preserve">Набережная р. Днепр </w:t>
            </w: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51000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ул. Нарвская (Братская могила)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3612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003B" w:rsidRPr="00F05516" w:rsidTr="00C80C79">
        <w:tc>
          <w:tcPr>
            <w:tcW w:w="675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253C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</w:tcPr>
          <w:p w:rsidR="0010003B" w:rsidRPr="00C80C79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 xml:space="preserve">Подсветка </w:t>
            </w:r>
            <w:r w:rsidR="00C80C79" w:rsidRPr="00C80C79">
              <w:rPr>
                <w:rFonts w:ascii="Times New Roman" w:hAnsi="Times New Roman" w:cs="Times New Roman"/>
                <w:sz w:val="28"/>
                <w:szCs w:val="28"/>
              </w:rPr>
              <w:t xml:space="preserve">Смоленской </w:t>
            </w:r>
            <w:r w:rsidRPr="00C80C79">
              <w:rPr>
                <w:rFonts w:ascii="Times New Roman" w:hAnsi="Times New Roman" w:cs="Times New Roman"/>
                <w:sz w:val="28"/>
                <w:szCs w:val="28"/>
              </w:rPr>
              <w:t>крепостной стены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03B" w:rsidRPr="00F05516" w:rsidTr="00C80C79">
        <w:tc>
          <w:tcPr>
            <w:tcW w:w="7054" w:type="dxa"/>
            <w:gridSpan w:val="2"/>
          </w:tcPr>
          <w:p w:rsidR="0010003B" w:rsidRPr="0010003B" w:rsidRDefault="0010003B" w:rsidP="00425ED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ИТОГО по Ленинскому району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283799,00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10003B" w:rsidRPr="00F05516" w:rsidTr="00C80C79">
        <w:tc>
          <w:tcPr>
            <w:tcW w:w="7054" w:type="dxa"/>
            <w:gridSpan w:val="2"/>
          </w:tcPr>
          <w:p w:rsidR="0010003B" w:rsidRPr="0010003B" w:rsidRDefault="0010003B" w:rsidP="00425ED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517" w:type="dxa"/>
          </w:tcPr>
          <w:p w:rsidR="0010003B" w:rsidRPr="00F05516" w:rsidRDefault="0010003B" w:rsidP="00425E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>618167,07</w:t>
            </w:r>
            <w:r w:rsidRPr="00F05516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DA6EAA" w:rsidRPr="00F05516" w:rsidRDefault="000D1A3E" w:rsidP="00425ED9">
      <w:pPr>
        <w:rPr>
          <w:rFonts w:ascii="Times New Roman" w:hAnsi="Times New Roman" w:cs="Times New Roman"/>
          <w:sz w:val="28"/>
          <w:szCs w:val="28"/>
        </w:rPr>
      </w:pPr>
    </w:p>
    <w:sectPr w:rsidR="00DA6EAA" w:rsidRPr="00F05516" w:rsidSect="00DE3EC0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EC0" w:rsidRDefault="00DE3EC0" w:rsidP="00DE3EC0">
      <w:pPr>
        <w:spacing w:after="0" w:line="240" w:lineRule="auto"/>
      </w:pPr>
      <w:r>
        <w:separator/>
      </w:r>
    </w:p>
  </w:endnote>
  <w:endnote w:type="continuationSeparator" w:id="0">
    <w:p w:rsidR="00DE3EC0" w:rsidRDefault="00DE3EC0" w:rsidP="00DE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EC0" w:rsidRDefault="00DE3EC0" w:rsidP="00DE3EC0">
      <w:pPr>
        <w:spacing w:after="0" w:line="240" w:lineRule="auto"/>
      </w:pPr>
      <w:r>
        <w:separator/>
      </w:r>
    </w:p>
  </w:footnote>
  <w:footnote w:type="continuationSeparator" w:id="0">
    <w:p w:rsidR="00DE3EC0" w:rsidRDefault="00DE3EC0" w:rsidP="00DE3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1705723"/>
      <w:docPartObj>
        <w:docPartGallery w:val="Page Numbers (Top of Page)"/>
        <w:docPartUnique/>
      </w:docPartObj>
    </w:sdtPr>
    <w:sdtEndPr/>
    <w:sdtContent>
      <w:p w:rsidR="00DE3EC0" w:rsidRDefault="00DE3EC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A3E">
          <w:rPr>
            <w:noProof/>
          </w:rPr>
          <w:t>3</w:t>
        </w:r>
        <w:r>
          <w:fldChar w:fldCharType="end"/>
        </w:r>
      </w:p>
    </w:sdtContent>
  </w:sdt>
  <w:p w:rsidR="00DE3EC0" w:rsidRDefault="00DE3E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92B"/>
    <w:rsid w:val="000D1A3E"/>
    <w:rsid w:val="0010003B"/>
    <w:rsid w:val="00253C6B"/>
    <w:rsid w:val="0029392B"/>
    <w:rsid w:val="002A41A2"/>
    <w:rsid w:val="002D0A68"/>
    <w:rsid w:val="003C58F0"/>
    <w:rsid w:val="00425ED9"/>
    <w:rsid w:val="008F19D5"/>
    <w:rsid w:val="00BF2A16"/>
    <w:rsid w:val="00C80C79"/>
    <w:rsid w:val="00CB4EFF"/>
    <w:rsid w:val="00DE3EC0"/>
    <w:rsid w:val="00DF77C3"/>
    <w:rsid w:val="00F05516"/>
    <w:rsid w:val="00FB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3EC0"/>
  </w:style>
  <w:style w:type="paragraph" w:styleId="a6">
    <w:name w:val="footer"/>
    <w:basedOn w:val="a"/>
    <w:link w:val="a7"/>
    <w:uiPriority w:val="99"/>
    <w:unhideWhenUsed/>
    <w:rsid w:val="00DE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3E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E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3EC0"/>
  </w:style>
  <w:style w:type="paragraph" w:styleId="a6">
    <w:name w:val="footer"/>
    <w:basedOn w:val="a"/>
    <w:link w:val="a7"/>
    <w:uiPriority w:val="99"/>
    <w:unhideWhenUsed/>
    <w:rsid w:val="00DE3E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3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Елена Дмитриевна</dc:creator>
  <cp:keywords/>
  <dc:description/>
  <cp:lastModifiedBy>Еремеева Елена Дмитриевна</cp:lastModifiedBy>
  <cp:revision>12</cp:revision>
  <cp:lastPrinted>2017-09-22T06:28:00Z</cp:lastPrinted>
  <dcterms:created xsi:type="dcterms:W3CDTF">2017-09-07T09:05:00Z</dcterms:created>
  <dcterms:modified xsi:type="dcterms:W3CDTF">2017-10-13T06:24:00Z</dcterms:modified>
</cp:coreProperties>
</file>