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844" w:rsidRDefault="00A13E5E" w:rsidP="00CF2A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CF2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F2A3C" w:rsidRDefault="00CF2A3C" w:rsidP="00CF2A3C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006E1" w:rsidRDefault="00E006E1" w:rsidP="00E006E1">
      <w:pPr>
        <w:tabs>
          <w:tab w:val="left" w:pos="1059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E006E1" w:rsidRPr="00611DAC" w:rsidRDefault="00E006E1" w:rsidP="00E006E1">
      <w:pPr>
        <w:tabs>
          <w:tab w:val="left" w:pos="7005"/>
          <w:tab w:val="left" w:pos="107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1DAC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E006E1" w:rsidRDefault="00F85198" w:rsidP="000D799B">
      <w:pPr>
        <w:tabs>
          <w:tab w:val="left" w:pos="7005"/>
          <w:tab w:val="left" w:pos="1078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«Создание условий для развития международных связей и туризма в городе Смоленске» </w:t>
      </w:r>
      <w:r w:rsidR="000D799B">
        <w:rPr>
          <w:rFonts w:ascii="Times New Roman" w:hAnsi="Times New Roman" w:cs="Times New Roman"/>
          <w:sz w:val="28"/>
          <w:szCs w:val="28"/>
        </w:rPr>
        <w:t>на 2018-2020 годы</w:t>
      </w:r>
    </w:p>
    <w:tbl>
      <w:tblPr>
        <w:tblStyle w:val="a3"/>
        <w:tblpPr w:leftFromText="181" w:rightFromText="181" w:vertAnchor="text" w:tblpX="-145" w:tblpY="1"/>
        <w:tblW w:w="155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3259"/>
        <w:gridCol w:w="1986"/>
        <w:gridCol w:w="1558"/>
        <w:gridCol w:w="1276"/>
        <w:gridCol w:w="1559"/>
        <w:gridCol w:w="1276"/>
        <w:gridCol w:w="1559"/>
        <w:gridCol w:w="850"/>
        <w:gridCol w:w="709"/>
        <w:gridCol w:w="709"/>
      </w:tblGrid>
      <w:tr w:rsidR="00B74FCC" w:rsidRPr="00B0152D" w:rsidTr="00F1104F">
        <w:tc>
          <w:tcPr>
            <w:tcW w:w="849" w:type="dxa"/>
            <w:vMerge w:val="restart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59" w:type="dxa"/>
            <w:vMerge w:val="restart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6" w:type="dxa"/>
            <w:vMerge w:val="restart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Исполнитель мероприятия</w:t>
            </w:r>
          </w:p>
        </w:tc>
        <w:tc>
          <w:tcPr>
            <w:tcW w:w="1558" w:type="dxa"/>
            <w:vMerge w:val="restart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 (расшифровать)</w:t>
            </w:r>
          </w:p>
        </w:tc>
        <w:tc>
          <w:tcPr>
            <w:tcW w:w="5670" w:type="dxa"/>
            <w:gridSpan w:val="4"/>
          </w:tcPr>
          <w:p w:rsidR="00B74FCC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</w:p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  <w:tc>
          <w:tcPr>
            <w:tcW w:w="2268" w:type="dxa"/>
            <w:gridSpan w:val="3"/>
          </w:tcPr>
          <w:p w:rsidR="000D7994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Планируемое значение показателя реализации муниципальной </w:t>
            </w:r>
          </w:p>
          <w:p w:rsidR="000D7994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программы на очередной финансовый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</w:p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0D7994" w:rsidRPr="00B0152D" w:rsidTr="00F1104F">
        <w:trPr>
          <w:trHeight w:val="500"/>
        </w:trPr>
        <w:tc>
          <w:tcPr>
            <w:tcW w:w="849" w:type="dxa"/>
            <w:vMerge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vMerge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559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9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</w:tcPr>
          <w:p w:rsidR="00B74FCC" w:rsidRPr="00B0152D" w:rsidRDefault="00B74FCC" w:rsidP="000D79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</w:tr>
    </w:tbl>
    <w:p w:rsidR="00B74FCC" w:rsidRPr="00B76848" w:rsidRDefault="00B74FCC" w:rsidP="00CF2A3C">
      <w:pPr>
        <w:tabs>
          <w:tab w:val="left" w:pos="7005"/>
          <w:tab w:val="left" w:pos="10785"/>
        </w:tabs>
        <w:spacing w:after="0" w:line="24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29"/>
        <w:gridCol w:w="3260"/>
        <w:gridCol w:w="1956"/>
        <w:gridCol w:w="29"/>
        <w:gridCol w:w="1559"/>
        <w:gridCol w:w="1276"/>
        <w:gridCol w:w="1559"/>
        <w:gridCol w:w="1276"/>
        <w:gridCol w:w="1559"/>
        <w:gridCol w:w="851"/>
        <w:gridCol w:w="708"/>
        <w:gridCol w:w="709"/>
      </w:tblGrid>
      <w:tr w:rsidR="000D7994" w:rsidRPr="00B0152D" w:rsidTr="00F1104F">
        <w:trPr>
          <w:trHeight w:val="293"/>
          <w:tblHeader/>
        </w:trPr>
        <w:tc>
          <w:tcPr>
            <w:tcW w:w="851" w:type="dxa"/>
            <w:gridSpan w:val="2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2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A2404" w:rsidRPr="00B0152D" w:rsidRDefault="007A2404" w:rsidP="007A24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A2404" w:rsidRPr="00B0152D" w:rsidTr="000D7994">
        <w:trPr>
          <w:trHeight w:val="541"/>
        </w:trPr>
        <w:tc>
          <w:tcPr>
            <w:tcW w:w="15593" w:type="dxa"/>
            <w:gridSpan w:val="13"/>
          </w:tcPr>
          <w:p w:rsidR="007A2404" w:rsidRPr="00CF2A3C" w:rsidRDefault="00075F86" w:rsidP="00CF2A3C">
            <w:pPr>
              <w:pStyle w:val="a4"/>
              <w:numPr>
                <w:ilvl w:val="0"/>
                <w:numId w:val="5"/>
              </w:numPr>
              <w:tabs>
                <w:tab w:val="left" w:pos="62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>Цель муниципальной программы</w:t>
            </w:r>
            <w:r w:rsidR="007A4B6D"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F85198"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>оздание условий для развития системы международного сотрудничества города Смоленска с зарубежными партнёрами и</w:t>
            </w:r>
            <w:r w:rsidR="00F07DA9"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85198"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>устойчивого развития туризма в городе Смоленске</w:t>
            </w:r>
          </w:p>
        </w:tc>
      </w:tr>
      <w:tr w:rsidR="000D7994" w:rsidRPr="00B0152D" w:rsidTr="00F1104F">
        <w:trPr>
          <w:trHeight w:val="541"/>
        </w:trPr>
        <w:tc>
          <w:tcPr>
            <w:tcW w:w="822" w:type="dxa"/>
          </w:tcPr>
          <w:p w:rsidR="00CF2A3C" w:rsidRPr="000D7994" w:rsidRDefault="00CF2A3C" w:rsidP="000D7994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0D79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D799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  <w:p w:rsidR="00CF2A3C" w:rsidRPr="00CF2A3C" w:rsidRDefault="00CF2A3C" w:rsidP="000D7994">
            <w:pPr>
              <w:suppressAutoHyphens/>
            </w:pPr>
          </w:p>
        </w:tc>
        <w:tc>
          <w:tcPr>
            <w:tcW w:w="3289" w:type="dxa"/>
            <w:gridSpan w:val="2"/>
          </w:tcPr>
          <w:p w:rsidR="00CF2A3C" w:rsidRPr="00433941" w:rsidRDefault="00CF2A3C" w:rsidP="00CF2A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F2A3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мероприятий (семинаров, конференций, форумов, мастер-классов), проведённых с участием ведущих российских и     зарубежных специалистов по широкому спектру    проблем, актуальных для экономического, научно-     образовательного и культурного развития города Смоленска, включающих те, в рамках которых была проведена презентация   туристского потенциала города Смоленска</w:t>
            </w:r>
          </w:p>
        </w:tc>
        <w:tc>
          <w:tcPr>
            <w:tcW w:w="1956" w:type="dxa"/>
          </w:tcPr>
          <w:p w:rsidR="00CF2A3C" w:rsidRDefault="00CF2A3C" w:rsidP="00CF2A3C">
            <w:pPr>
              <w:suppressAutoHyphens/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88" w:type="dxa"/>
            <w:gridSpan w:val="2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CF2A3C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A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F2A3C" w:rsidRPr="00CF2A3C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A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F2A3C" w:rsidRPr="00CF2A3C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2A3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F2A3C" w:rsidRPr="00B0152D" w:rsidTr="000D7994">
        <w:trPr>
          <w:trHeight w:val="283"/>
        </w:trPr>
        <w:tc>
          <w:tcPr>
            <w:tcW w:w="15593" w:type="dxa"/>
            <w:gridSpan w:val="13"/>
          </w:tcPr>
          <w:p w:rsidR="00CF2A3C" w:rsidRPr="00CF2A3C" w:rsidRDefault="00CF2A3C" w:rsidP="00CF2A3C">
            <w:pPr>
              <w:pStyle w:val="a4"/>
              <w:numPr>
                <w:ilvl w:val="0"/>
                <w:numId w:val="5"/>
              </w:num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2A3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1 «Создание условий для развития международных связей в городе Смоленске» на 2018-2020 годы</w:t>
            </w:r>
          </w:p>
        </w:tc>
      </w:tr>
      <w:tr w:rsidR="00CF2A3C" w:rsidRPr="00B0152D" w:rsidTr="000D7994">
        <w:trPr>
          <w:trHeight w:val="543"/>
        </w:trPr>
        <w:tc>
          <w:tcPr>
            <w:tcW w:w="15593" w:type="dxa"/>
            <w:gridSpan w:val="13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Цель подпрограммы 1: создание условий для развития системы международного сотрудничества города Смоленска с зарубежными партнёрами в рамках решения вопросов местного значения</w:t>
            </w:r>
          </w:p>
        </w:tc>
      </w:tr>
      <w:tr w:rsidR="00CF2A3C" w:rsidRPr="00B0152D" w:rsidTr="000D7994">
        <w:trPr>
          <w:trHeight w:val="551"/>
        </w:trPr>
        <w:tc>
          <w:tcPr>
            <w:tcW w:w="15593" w:type="dxa"/>
            <w:gridSpan w:val="13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цели подпрограммы 1: р</w:t>
            </w:r>
            <w:r w:rsidRPr="000439D4">
              <w:rPr>
                <w:rFonts w:ascii="Times New Roman" w:hAnsi="Times New Roman" w:cs="Times New Roman"/>
                <w:b/>
                <w:sz w:val="20"/>
                <w:szCs w:val="20"/>
              </w:rPr>
              <w:t>еализация проектов, направленных на комплексное развитие города Смоленска</w:t>
            </w:r>
          </w:p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укрепление международных, межмуниципальных связей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мероприятий (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>семинаров, конференций, форумов, мастер-классов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>проведённых с участием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ведущих российских и зарубежных специалистов по широкому спектру проблем, актуальных для экономического, научно-образовательного и культурного развития города Смоленска (ед.)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suppressAutoHyphens/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F1610C" w:rsidRDefault="00CF2A3C" w:rsidP="00CF2A3C">
            <w:pPr>
              <w:pStyle w:val="a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10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F2A3C" w:rsidRPr="00F1610C" w:rsidRDefault="00CF2A3C" w:rsidP="00CF2A3C">
            <w:pPr>
              <w:pStyle w:val="a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10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F2A3C" w:rsidRPr="00F1610C" w:rsidRDefault="00CF2A3C" w:rsidP="00CF2A3C">
            <w:pPr>
              <w:pStyle w:val="a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610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зарубежных гостей, посетивших город Смоленск в рамках международных мероприятий, организованных соответствующим структурным подразделением Администрации города Смоленска</w:t>
            </w:r>
          </w:p>
          <w:p w:rsidR="00CF2A3C" w:rsidRPr="00B0152D" w:rsidRDefault="00CF2A3C" w:rsidP="00CF2A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>(чел.)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suppressAutoHyphens/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8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участников международных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межмуниципальны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мероприятий, проводимых в рамках решения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вопросов местного значения, организованных смоленским муниципалитетом,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положительно оценивших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проводимых мероприятий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(в общем количестве участников)</w:t>
            </w:r>
            <w:r w:rsidRPr="00B015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suppressAutoHyphens/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D0259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8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F2A3C" w:rsidRPr="00F1610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международного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форум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, посвящ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ённого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Всемирному дню Мира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и молодёжной политики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420,858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206,000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214,858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традиционного международного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семинар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с участием представителей зарубежных городов-побратимов и городов-партнёров по вопросу разработки и осуществления мер, направленных на укрепление межнационального и межконфессионального согласия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168,496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86,021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Организация приёма официальных делегаций городов-побратимов, городов-партнёров, городов ЦФО, городов-героев в рамках празднования Дня города Смоленска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елами Администрации города Смоленска</w:t>
            </w: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Администрации районов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1990,124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635,650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662,983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691,491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Участие представителей сферы образования, молодёжной политики, культуры и информационной политики города Смоленска в конференциях, заседаниях, организованных в зарубежных городах-побратимах, городах-партнёрах с целью распро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странения русской культуры, поддержки русскоязычного населения за рубежом и укрепления позиций русского языка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образования и молодёжной политики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Комитет по информационной политике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1333,603</w:t>
            </w:r>
          </w:p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425,956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444,272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463,375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международного круглого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стол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взаимодействия муниципальных образований в сфере коммунального хозяйства и охраны окружающей среды с привлечением зарубежных экспертов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жилищно-коммунального хозяйства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пленарного заседания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представителей сферы образования города Смоленска на тему: «Воспитание чувства интернациональной дружбы и толерантности у подрастающего поколения». Выступление зарубежных экспертов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и молодёжной 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258,216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86,021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89,720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международной конференции, посвящённой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Всемирному дню породнённых городов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258,216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86,021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89,720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заседания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представителей сферы экономики города Смоленска и белорусских городов-побратимов, городов-партнёров по вопросу «Интеграция: безопасность и комплексный подход»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экономики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258,216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86,021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89,720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участия команды юных смоленских спортсменов в традиционных совместных тренировках со сверстниками из города-побратима </w:t>
            </w:r>
            <w:proofErr w:type="spellStart"/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Хагена</w:t>
            </w:r>
            <w:proofErr w:type="spellEnd"/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(Германия)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целя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х содействия развитию детского спорта в обоих городах, воспитания чувства толерантности и терпимости у подростков, обмен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опытом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90,448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90,448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CF2A3C" w:rsidP="00CF2A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международного гуманитарного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 форум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«Города-побратимы: взаимопонимание, сотрудничество, развитие»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B0152D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и молодёжной политики Администрации города Смоленска 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258,216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82,475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0152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86,021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52D">
              <w:rPr>
                <w:rFonts w:ascii="Times New Roman" w:hAnsi="Times New Roman" w:cs="Times New Roman"/>
                <w:sz w:val="20"/>
                <w:szCs w:val="20"/>
              </w:rPr>
              <w:t>89,720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rPr>
          <w:trHeight w:val="744"/>
        </w:trPr>
        <w:tc>
          <w:tcPr>
            <w:tcW w:w="4111" w:type="dxa"/>
            <w:gridSpan w:val="3"/>
          </w:tcPr>
          <w:p w:rsidR="00CF2A3C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мероприятию цели</w:t>
            </w:r>
          </w:p>
          <w:p w:rsidR="00CF2A3C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подпрограммы 1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5118,868</w:t>
            </w:r>
          </w:p>
        </w:tc>
        <w:tc>
          <w:tcPr>
            <w:tcW w:w="1559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1481,954</w:t>
            </w:r>
          </w:p>
        </w:tc>
        <w:tc>
          <w:tcPr>
            <w:tcW w:w="1276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1739,814</w:t>
            </w:r>
          </w:p>
        </w:tc>
        <w:tc>
          <w:tcPr>
            <w:tcW w:w="1559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1897,100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rPr>
          <w:trHeight w:val="744"/>
        </w:trPr>
        <w:tc>
          <w:tcPr>
            <w:tcW w:w="4111" w:type="dxa"/>
            <w:gridSpan w:val="3"/>
          </w:tcPr>
          <w:p w:rsidR="00CF2A3C" w:rsidRPr="00DC66DE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подпрограмме 1</w:t>
            </w:r>
          </w:p>
        </w:tc>
        <w:tc>
          <w:tcPr>
            <w:tcW w:w="1985" w:type="dxa"/>
            <w:gridSpan w:val="2"/>
          </w:tcPr>
          <w:p w:rsidR="00CF2A3C" w:rsidRPr="00B0152D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5118,868</w:t>
            </w:r>
          </w:p>
        </w:tc>
        <w:tc>
          <w:tcPr>
            <w:tcW w:w="1559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1481,954</w:t>
            </w:r>
          </w:p>
        </w:tc>
        <w:tc>
          <w:tcPr>
            <w:tcW w:w="1276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1739,814</w:t>
            </w:r>
          </w:p>
        </w:tc>
        <w:tc>
          <w:tcPr>
            <w:tcW w:w="1559" w:type="dxa"/>
          </w:tcPr>
          <w:p w:rsidR="00CF2A3C" w:rsidRPr="00DC66DE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C66D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1897,100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E86F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F2A3C" w:rsidRPr="00B0152D" w:rsidTr="000D7994">
        <w:trPr>
          <w:trHeight w:val="339"/>
        </w:trPr>
        <w:tc>
          <w:tcPr>
            <w:tcW w:w="15593" w:type="dxa"/>
            <w:gridSpan w:val="13"/>
          </w:tcPr>
          <w:p w:rsidR="00CF2A3C" w:rsidRPr="00871844" w:rsidRDefault="00CF2A3C" w:rsidP="002A65D3">
            <w:pPr>
              <w:pStyle w:val="a4"/>
              <w:numPr>
                <w:ilvl w:val="0"/>
                <w:numId w:val="5"/>
              </w:num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2 </w:t>
            </w:r>
            <w:r w:rsidRPr="00871844">
              <w:rPr>
                <w:rFonts w:ascii="Times New Roman" w:hAnsi="Times New Roman" w:cs="Times New Roman"/>
                <w:b/>
                <w:sz w:val="20"/>
                <w:szCs w:val="20"/>
              </w:rPr>
              <w:t>«Создание условий для развития туризма в городе Смоленске» на 2018-2020 годы</w:t>
            </w:r>
          </w:p>
        </w:tc>
      </w:tr>
      <w:tr w:rsidR="00CF2A3C" w:rsidRPr="00B0152D" w:rsidTr="000D7994">
        <w:trPr>
          <w:trHeight w:val="585"/>
        </w:trPr>
        <w:tc>
          <w:tcPr>
            <w:tcW w:w="15593" w:type="dxa"/>
            <w:gridSpan w:val="13"/>
          </w:tcPr>
          <w:p w:rsidR="00CF2A3C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Цель подпрограммы 2</w:t>
            </w:r>
            <w:r w:rsidR="002A65D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создание условий для устойчивого развития туризма в городе Смоленске с целью</w:t>
            </w:r>
            <w:r w:rsidR="002A65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его продвижения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 рынке туристских услуг</w:t>
            </w:r>
          </w:p>
          <w:p w:rsidR="00CF2A3C" w:rsidRPr="00B0152D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 города с богатым культурно-историческим наследием</w:t>
            </w:r>
          </w:p>
        </w:tc>
      </w:tr>
      <w:tr w:rsidR="00CF2A3C" w:rsidRPr="00B0152D" w:rsidTr="000D7994">
        <w:trPr>
          <w:trHeight w:val="521"/>
        </w:trPr>
        <w:tc>
          <w:tcPr>
            <w:tcW w:w="15593" w:type="dxa"/>
            <w:gridSpan w:val="13"/>
          </w:tcPr>
          <w:p w:rsidR="00CF2A3C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</w:t>
            </w:r>
            <w:r w:rsidR="002A65D3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ероприятие цели подпрограммы 2: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Pr="00043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еализация проектов, направленных на повышение уровня туристской привлекательности </w:t>
            </w:r>
          </w:p>
          <w:p w:rsidR="00CF2A3C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9D4">
              <w:rPr>
                <w:rFonts w:ascii="Times New Roman" w:hAnsi="Times New Roman" w:cs="Times New Roman"/>
                <w:b/>
                <w:sz w:val="20"/>
                <w:szCs w:val="20"/>
              </w:rPr>
              <w:t>города Смоленска,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A65D3">
              <w:rPr>
                <w:rFonts w:ascii="Times New Roman" w:hAnsi="Times New Roman" w:cs="Times New Roman"/>
                <w:b/>
                <w:sz w:val="20"/>
                <w:szCs w:val="20"/>
              </w:rPr>
              <w:t>укрепление</w:t>
            </w:r>
            <w:r w:rsidRPr="00043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его позиций в мировом сообществе как города с богатым 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ультурно-историческим наследием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</w:t>
            </w:r>
            <w:r w:rsidR="002A65D3">
              <w:rPr>
                <w:rFonts w:ascii="Times New Roman" w:hAnsi="Times New Roman" w:cs="Times New Roman"/>
                <w:sz w:val="20"/>
                <w:szCs w:val="20"/>
              </w:rPr>
              <w:t xml:space="preserve">проведённых структурными подразделениями Администрации города Смоленска,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рамках которых была проведена презентация туристского потенциала города Смоленска (ед.)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260" w:type="dxa"/>
          </w:tcPr>
          <w:p w:rsidR="00CF2A3C" w:rsidRPr="00B0152D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туристов, удовлетворённых качеством туристского сервиса в городе Смоленске (в общем количестве туристов, посетивших город Смоленск) (%)</w:t>
            </w: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8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260" w:type="dxa"/>
          </w:tcPr>
          <w:p w:rsidR="00CF2A3C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изданной туристской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продукции, содержащей информацию о городе Смоленске (ед.)</w:t>
            </w:r>
          </w:p>
          <w:p w:rsidR="00CF2A3C" w:rsidRPr="00B0152D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Default="00CF2A3C" w:rsidP="00CF2A3C">
            <w:pPr>
              <w:jc w:val="center"/>
            </w:pPr>
            <w:r w:rsidRPr="006457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08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709" w:type="dxa"/>
          </w:tcPr>
          <w:p w:rsidR="00CF2A3C" w:rsidRPr="00B0152D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астие в Русских Ганзейских днях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E677FE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FE">
              <w:rPr>
                <w:rFonts w:ascii="Times New Roman" w:hAnsi="Times New Roman" w:cs="Times New Roman"/>
                <w:sz w:val="20"/>
                <w:szCs w:val="20"/>
              </w:rPr>
              <w:t>671,568</w:t>
            </w:r>
          </w:p>
          <w:p w:rsidR="00CF2A3C" w:rsidRPr="00E677FE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A3C" w:rsidRPr="00E677FE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FE">
              <w:rPr>
                <w:rFonts w:ascii="Times New Roman" w:hAnsi="Times New Roman" w:cs="Times New Roman"/>
                <w:sz w:val="20"/>
                <w:szCs w:val="20"/>
              </w:rPr>
              <w:t>214,500</w:t>
            </w:r>
          </w:p>
        </w:tc>
        <w:tc>
          <w:tcPr>
            <w:tcW w:w="1276" w:type="dxa"/>
          </w:tcPr>
          <w:p w:rsidR="00CF2A3C" w:rsidRPr="00E677FE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FE">
              <w:rPr>
                <w:rFonts w:ascii="Times New Roman" w:hAnsi="Times New Roman" w:cs="Times New Roman"/>
                <w:sz w:val="20"/>
                <w:szCs w:val="20"/>
              </w:rPr>
              <w:t>223,724</w:t>
            </w:r>
          </w:p>
        </w:tc>
        <w:tc>
          <w:tcPr>
            <w:tcW w:w="1559" w:type="dxa"/>
          </w:tcPr>
          <w:p w:rsidR="00CF2A3C" w:rsidRPr="00E677FE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FE">
              <w:rPr>
                <w:rFonts w:ascii="Times New Roman" w:hAnsi="Times New Roman" w:cs="Times New Roman"/>
                <w:sz w:val="20"/>
                <w:szCs w:val="20"/>
              </w:rPr>
              <w:t>233,344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Издание детского туристского путево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дителя «Смоленск глазами детей»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102,150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52,150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Создание презентационного видео-г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ида о туристских возможностях города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 Смоленска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русском и английском языках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инвестиций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культуры Администрации города Смоленска</w:t>
            </w:r>
          </w:p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Комитет по информационной политике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 обучающего семинара с участием эксперта по устойчивому региональному развитию туризма и представителей туристских фирм города Смоленска для продвижения имеющихся у города Смоленска туристских продуктов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62,617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20,860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21,757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Издание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буклета, содержащего информацию о различных направлениях туризма в городе Смоленске 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156,542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52,150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54,392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Презентация туристского потенциала города Смоленска в рамках международных и межрегиональных туристских выставок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международных, межмуниципальных связей и туризма Администрации города Смоленска 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культуры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324,042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103,500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107,950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112,592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тематических ярмарок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Администрации города Смоленска</w:t>
            </w:r>
          </w:p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Pr="008E6E05">
              <w:rPr>
                <w:rFonts w:ascii="Times New Roman" w:hAnsi="Times New Roman" w:cs="Times New Roman"/>
                <w:sz w:val="20"/>
                <w:szCs w:val="18"/>
              </w:rPr>
              <w:t xml:space="preserve"> по потребительскому рынку Администрации города Смоленска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Pr="00B0152D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Участие в Международных Ганзейских днях Нового времени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города Смоленска 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Бюджет города Смоленска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E6E05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1046,500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 w:rsidRPr="00460B77"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25,000</w:t>
            </w:r>
          </w:p>
        </w:tc>
        <w:tc>
          <w:tcPr>
            <w:tcW w:w="1276" w:type="dxa"/>
          </w:tcPr>
          <w:p w:rsidR="00CF2A3C" w:rsidRPr="00460B77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500,000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521,500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c>
          <w:tcPr>
            <w:tcW w:w="851" w:type="dxa"/>
            <w:gridSpan w:val="2"/>
          </w:tcPr>
          <w:p w:rsidR="00CF2A3C" w:rsidRDefault="002A65D3" w:rsidP="00CF2A3C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3260" w:type="dxa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сувенирной продукции с символикой города Смоленска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>Управление международных, межмуниципальных связей и туризма Администрации города Смоленска</w:t>
            </w: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A3C" w:rsidRPr="00460B77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города Смоленска 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60B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города Смоленска</w:t>
            </w:r>
          </w:p>
        </w:tc>
        <w:tc>
          <w:tcPr>
            <w:tcW w:w="1276" w:type="dxa"/>
          </w:tcPr>
          <w:p w:rsidR="00CF2A3C" w:rsidRPr="008E6E05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71,505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-</w:t>
            </w:r>
          </w:p>
        </w:tc>
        <w:tc>
          <w:tcPr>
            <w:tcW w:w="1276" w:type="dxa"/>
          </w:tcPr>
          <w:p w:rsidR="00CF2A3C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35,000</w:t>
            </w:r>
          </w:p>
        </w:tc>
        <w:tc>
          <w:tcPr>
            <w:tcW w:w="1559" w:type="dxa"/>
          </w:tcPr>
          <w:p w:rsidR="00CF2A3C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8"/>
              </w:rPr>
              <w:t>36,505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rPr>
          <w:trHeight w:val="800"/>
        </w:trPr>
        <w:tc>
          <w:tcPr>
            <w:tcW w:w="4111" w:type="dxa"/>
            <w:gridSpan w:val="3"/>
          </w:tcPr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мероприятию цели</w:t>
            </w:r>
          </w:p>
          <w:p w:rsidR="00CF2A3C" w:rsidRPr="003B1E20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подпрограммы 2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2834,924</w:t>
            </w:r>
          </w:p>
        </w:tc>
        <w:tc>
          <w:tcPr>
            <w:tcW w:w="1559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463,000</w:t>
            </w:r>
          </w:p>
        </w:tc>
        <w:tc>
          <w:tcPr>
            <w:tcW w:w="1276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989,684</w:t>
            </w:r>
          </w:p>
        </w:tc>
        <w:tc>
          <w:tcPr>
            <w:tcW w:w="1559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1382,240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rPr>
          <w:trHeight w:val="800"/>
        </w:trPr>
        <w:tc>
          <w:tcPr>
            <w:tcW w:w="4111" w:type="dxa"/>
            <w:gridSpan w:val="3"/>
          </w:tcPr>
          <w:p w:rsidR="00CF2A3C" w:rsidRPr="003B1E20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1E20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подпрограмме 2</w:t>
            </w: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2834,924</w:t>
            </w:r>
          </w:p>
        </w:tc>
        <w:tc>
          <w:tcPr>
            <w:tcW w:w="1559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463,000</w:t>
            </w:r>
          </w:p>
        </w:tc>
        <w:tc>
          <w:tcPr>
            <w:tcW w:w="1276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989,684</w:t>
            </w:r>
          </w:p>
        </w:tc>
        <w:tc>
          <w:tcPr>
            <w:tcW w:w="1559" w:type="dxa"/>
          </w:tcPr>
          <w:p w:rsidR="00CF2A3C" w:rsidRPr="003B1E20" w:rsidRDefault="00CF2A3C" w:rsidP="00CF2A3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</w:pPr>
            <w:r w:rsidRPr="003B1E20">
              <w:rPr>
                <w:rFonts w:ascii="Times New Roman" w:eastAsia="Calibri" w:hAnsi="Times New Roman" w:cs="Times New Roman"/>
                <w:b/>
                <w:bCs/>
                <w:sz w:val="20"/>
                <w:szCs w:val="28"/>
              </w:rPr>
              <w:t>1382,240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Default="00CF2A3C" w:rsidP="00CF2A3C">
            <w:pPr>
              <w:jc w:val="center"/>
            </w:pPr>
            <w:r w:rsidRPr="00CD07A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D7994" w:rsidRPr="00B0152D" w:rsidTr="00F1104F">
        <w:trPr>
          <w:trHeight w:val="800"/>
        </w:trPr>
        <w:tc>
          <w:tcPr>
            <w:tcW w:w="4111" w:type="dxa"/>
            <w:gridSpan w:val="3"/>
          </w:tcPr>
          <w:p w:rsidR="00CF2A3C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  <w:p w:rsidR="00CF2A3C" w:rsidRPr="003B1E20" w:rsidRDefault="00CF2A3C" w:rsidP="00CF2A3C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CF2A3C" w:rsidRPr="00460B77" w:rsidRDefault="00CF2A3C" w:rsidP="00CF2A3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CF2A3C" w:rsidRPr="00460B77" w:rsidRDefault="00CF2A3C" w:rsidP="00CF2A3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CF2A3C" w:rsidRPr="006D431D" w:rsidRDefault="00CF2A3C" w:rsidP="00CF2A3C">
            <w:pPr>
              <w:suppressAutoHyphens/>
              <w:jc w:val="right"/>
              <w:rPr>
                <w:rFonts w:ascii="Times New Roman" w:eastAsia="BatangChe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b/>
                <w:sz w:val="20"/>
                <w:szCs w:val="20"/>
              </w:rPr>
              <w:t>7953,792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jc w:val="right"/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  <w:t>1944,954</w:t>
            </w:r>
          </w:p>
        </w:tc>
        <w:tc>
          <w:tcPr>
            <w:tcW w:w="1276" w:type="dxa"/>
          </w:tcPr>
          <w:p w:rsidR="00CF2A3C" w:rsidRPr="00B0152D" w:rsidRDefault="00CF2A3C" w:rsidP="00CF2A3C">
            <w:pPr>
              <w:jc w:val="right"/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  <w:t>2729,498</w:t>
            </w:r>
          </w:p>
        </w:tc>
        <w:tc>
          <w:tcPr>
            <w:tcW w:w="1559" w:type="dxa"/>
          </w:tcPr>
          <w:p w:rsidR="00CF2A3C" w:rsidRPr="00B0152D" w:rsidRDefault="00CF2A3C" w:rsidP="00CF2A3C">
            <w:pPr>
              <w:jc w:val="right"/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b/>
                <w:color w:val="000000"/>
                <w:sz w:val="20"/>
                <w:szCs w:val="20"/>
              </w:rPr>
              <w:t>3279,340</w:t>
            </w:r>
          </w:p>
        </w:tc>
        <w:tc>
          <w:tcPr>
            <w:tcW w:w="851" w:type="dxa"/>
          </w:tcPr>
          <w:p w:rsidR="00CF2A3C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F2A3C" w:rsidRPr="00CD07A5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F2A3C" w:rsidRPr="00CD07A5" w:rsidRDefault="00CF2A3C" w:rsidP="00CF2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7B41F4" w:rsidRDefault="007B41F4" w:rsidP="00F1104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41F4" w:rsidSect="00F1104F">
      <w:headerReference w:type="default" r:id="rId8"/>
      <w:pgSz w:w="16838" w:h="11906" w:orient="landscape"/>
      <w:pgMar w:top="1701" w:right="1134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994" w:rsidRDefault="000D7994" w:rsidP="00002E6E">
      <w:pPr>
        <w:spacing w:after="0" w:line="240" w:lineRule="auto"/>
      </w:pPr>
      <w:r>
        <w:separator/>
      </w:r>
    </w:p>
  </w:endnote>
  <w:endnote w:type="continuationSeparator" w:id="0">
    <w:p w:rsidR="000D7994" w:rsidRDefault="000D7994" w:rsidP="0000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994" w:rsidRDefault="000D7994" w:rsidP="00002E6E">
      <w:pPr>
        <w:spacing w:after="0" w:line="240" w:lineRule="auto"/>
      </w:pPr>
      <w:r>
        <w:separator/>
      </w:r>
    </w:p>
  </w:footnote>
  <w:footnote w:type="continuationSeparator" w:id="0">
    <w:p w:rsidR="000D7994" w:rsidRDefault="000D7994" w:rsidP="0000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0689186"/>
      <w:docPartObj>
        <w:docPartGallery w:val="Page Numbers (Top of Page)"/>
        <w:docPartUnique/>
      </w:docPartObj>
    </w:sdtPr>
    <w:sdtContent>
      <w:p w:rsidR="00F1104F" w:rsidRDefault="00F1104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0D7994" w:rsidRDefault="000D799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879CB"/>
    <w:multiLevelType w:val="hybridMultilevel"/>
    <w:tmpl w:val="5D50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81857"/>
    <w:multiLevelType w:val="hybridMultilevel"/>
    <w:tmpl w:val="7C8C878E"/>
    <w:lvl w:ilvl="0" w:tplc="FB7EB508">
      <w:start w:val="1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624366A6"/>
    <w:multiLevelType w:val="hybridMultilevel"/>
    <w:tmpl w:val="EEC22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E2830"/>
    <w:multiLevelType w:val="hybridMultilevel"/>
    <w:tmpl w:val="8A9C2B9C"/>
    <w:lvl w:ilvl="0" w:tplc="5560B6F0">
      <w:start w:val="1"/>
      <w:numFmt w:val="decimal"/>
      <w:lvlText w:val="%1."/>
      <w:lvlJc w:val="left"/>
      <w:pPr>
        <w:ind w:left="6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50" w:hanging="360"/>
      </w:pPr>
    </w:lvl>
    <w:lvl w:ilvl="2" w:tplc="0419001B" w:tentative="1">
      <w:start w:val="1"/>
      <w:numFmt w:val="lowerRoman"/>
      <w:lvlText w:val="%3."/>
      <w:lvlJc w:val="right"/>
      <w:pPr>
        <w:ind w:left="8070" w:hanging="180"/>
      </w:pPr>
    </w:lvl>
    <w:lvl w:ilvl="3" w:tplc="0419000F" w:tentative="1">
      <w:start w:val="1"/>
      <w:numFmt w:val="decimal"/>
      <w:lvlText w:val="%4."/>
      <w:lvlJc w:val="left"/>
      <w:pPr>
        <w:ind w:left="8790" w:hanging="360"/>
      </w:pPr>
    </w:lvl>
    <w:lvl w:ilvl="4" w:tplc="04190019" w:tentative="1">
      <w:start w:val="1"/>
      <w:numFmt w:val="lowerLetter"/>
      <w:lvlText w:val="%5."/>
      <w:lvlJc w:val="left"/>
      <w:pPr>
        <w:ind w:left="9510" w:hanging="360"/>
      </w:pPr>
    </w:lvl>
    <w:lvl w:ilvl="5" w:tplc="0419001B" w:tentative="1">
      <w:start w:val="1"/>
      <w:numFmt w:val="lowerRoman"/>
      <w:lvlText w:val="%6."/>
      <w:lvlJc w:val="right"/>
      <w:pPr>
        <w:ind w:left="10230" w:hanging="180"/>
      </w:pPr>
    </w:lvl>
    <w:lvl w:ilvl="6" w:tplc="0419000F" w:tentative="1">
      <w:start w:val="1"/>
      <w:numFmt w:val="decimal"/>
      <w:lvlText w:val="%7."/>
      <w:lvlJc w:val="left"/>
      <w:pPr>
        <w:ind w:left="10950" w:hanging="360"/>
      </w:pPr>
    </w:lvl>
    <w:lvl w:ilvl="7" w:tplc="04190019" w:tentative="1">
      <w:start w:val="1"/>
      <w:numFmt w:val="lowerLetter"/>
      <w:lvlText w:val="%8."/>
      <w:lvlJc w:val="left"/>
      <w:pPr>
        <w:ind w:left="11670" w:hanging="360"/>
      </w:pPr>
    </w:lvl>
    <w:lvl w:ilvl="8" w:tplc="0419001B" w:tentative="1">
      <w:start w:val="1"/>
      <w:numFmt w:val="lowerRoman"/>
      <w:lvlText w:val="%9."/>
      <w:lvlJc w:val="right"/>
      <w:pPr>
        <w:ind w:left="12390" w:hanging="180"/>
      </w:pPr>
    </w:lvl>
  </w:abstractNum>
  <w:abstractNum w:abstractNumId="4" w15:restartNumberingAfterBreak="0">
    <w:nsid w:val="7980740A"/>
    <w:multiLevelType w:val="hybridMultilevel"/>
    <w:tmpl w:val="9D78AEE4"/>
    <w:lvl w:ilvl="0" w:tplc="23B8CC42">
      <w:start w:val="1"/>
      <w:numFmt w:val="decimal"/>
      <w:lvlText w:val="%1"/>
      <w:lvlJc w:val="left"/>
      <w:pPr>
        <w:ind w:left="5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60" w:hanging="360"/>
      </w:pPr>
    </w:lvl>
    <w:lvl w:ilvl="2" w:tplc="0419001B" w:tentative="1">
      <w:start w:val="1"/>
      <w:numFmt w:val="lowerRoman"/>
      <w:lvlText w:val="%3."/>
      <w:lvlJc w:val="right"/>
      <w:pPr>
        <w:ind w:left="7080" w:hanging="180"/>
      </w:pPr>
    </w:lvl>
    <w:lvl w:ilvl="3" w:tplc="0419000F" w:tentative="1">
      <w:start w:val="1"/>
      <w:numFmt w:val="decimal"/>
      <w:lvlText w:val="%4."/>
      <w:lvlJc w:val="left"/>
      <w:pPr>
        <w:ind w:left="7800" w:hanging="360"/>
      </w:pPr>
    </w:lvl>
    <w:lvl w:ilvl="4" w:tplc="04190019" w:tentative="1">
      <w:start w:val="1"/>
      <w:numFmt w:val="lowerLetter"/>
      <w:lvlText w:val="%5."/>
      <w:lvlJc w:val="left"/>
      <w:pPr>
        <w:ind w:left="8520" w:hanging="360"/>
      </w:pPr>
    </w:lvl>
    <w:lvl w:ilvl="5" w:tplc="0419001B" w:tentative="1">
      <w:start w:val="1"/>
      <w:numFmt w:val="lowerRoman"/>
      <w:lvlText w:val="%6."/>
      <w:lvlJc w:val="right"/>
      <w:pPr>
        <w:ind w:left="9240" w:hanging="180"/>
      </w:pPr>
    </w:lvl>
    <w:lvl w:ilvl="6" w:tplc="0419000F" w:tentative="1">
      <w:start w:val="1"/>
      <w:numFmt w:val="decimal"/>
      <w:lvlText w:val="%7."/>
      <w:lvlJc w:val="left"/>
      <w:pPr>
        <w:ind w:left="9960" w:hanging="360"/>
      </w:pPr>
    </w:lvl>
    <w:lvl w:ilvl="7" w:tplc="04190019" w:tentative="1">
      <w:start w:val="1"/>
      <w:numFmt w:val="lowerLetter"/>
      <w:lvlText w:val="%8."/>
      <w:lvlJc w:val="left"/>
      <w:pPr>
        <w:ind w:left="10680" w:hanging="360"/>
      </w:pPr>
    </w:lvl>
    <w:lvl w:ilvl="8" w:tplc="0419001B" w:tentative="1">
      <w:start w:val="1"/>
      <w:numFmt w:val="lowerRoman"/>
      <w:lvlText w:val="%9."/>
      <w:lvlJc w:val="right"/>
      <w:pPr>
        <w:ind w:left="114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AE"/>
    <w:rsid w:val="00002E6E"/>
    <w:rsid w:val="00006404"/>
    <w:rsid w:val="0001211D"/>
    <w:rsid w:val="000439D4"/>
    <w:rsid w:val="00075F86"/>
    <w:rsid w:val="00093229"/>
    <w:rsid w:val="000B5C04"/>
    <w:rsid w:val="000D7994"/>
    <w:rsid w:val="000D799B"/>
    <w:rsid w:val="001517EA"/>
    <w:rsid w:val="00175B6A"/>
    <w:rsid w:val="001E3A42"/>
    <w:rsid w:val="00217F58"/>
    <w:rsid w:val="00240C68"/>
    <w:rsid w:val="00250810"/>
    <w:rsid w:val="00270803"/>
    <w:rsid w:val="002871C6"/>
    <w:rsid w:val="002A65D3"/>
    <w:rsid w:val="002F0157"/>
    <w:rsid w:val="00305C5A"/>
    <w:rsid w:val="003401CA"/>
    <w:rsid w:val="00350639"/>
    <w:rsid w:val="003A3B43"/>
    <w:rsid w:val="003B1E20"/>
    <w:rsid w:val="004147F4"/>
    <w:rsid w:val="00445E4C"/>
    <w:rsid w:val="004615AD"/>
    <w:rsid w:val="004910AE"/>
    <w:rsid w:val="00493851"/>
    <w:rsid w:val="004A389F"/>
    <w:rsid w:val="004B4915"/>
    <w:rsid w:val="005119E4"/>
    <w:rsid w:val="00515BE7"/>
    <w:rsid w:val="00564326"/>
    <w:rsid w:val="005B4DB1"/>
    <w:rsid w:val="00611DAC"/>
    <w:rsid w:val="006746C9"/>
    <w:rsid w:val="006D274A"/>
    <w:rsid w:val="006D431D"/>
    <w:rsid w:val="006F21AD"/>
    <w:rsid w:val="006F4094"/>
    <w:rsid w:val="00715035"/>
    <w:rsid w:val="007A2404"/>
    <w:rsid w:val="007A4B6D"/>
    <w:rsid w:val="007B41F4"/>
    <w:rsid w:val="007D53C9"/>
    <w:rsid w:val="007D5DBF"/>
    <w:rsid w:val="008237DA"/>
    <w:rsid w:val="008271A7"/>
    <w:rsid w:val="00836249"/>
    <w:rsid w:val="00842601"/>
    <w:rsid w:val="00871844"/>
    <w:rsid w:val="008959A8"/>
    <w:rsid w:val="008A68D5"/>
    <w:rsid w:val="008B0FEE"/>
    <w:rsid w:val="008F3BAB"/>
    <w:rsid w:val="008F6637"/>
    <w:rsid w:val="00940790"/>
    <w:rsid w:val="00943872"/>
    <w:rsid w:val="00954FFD"/>
    <w:rsid w:val="0096324A"/>
    <w:rsid w:val="00964379"/>
    <w:rsid w:val="00990690"/>
    <w:rsid w:val="00991F76"/>
    <w:rsid w:val="009D1215"/>
    <w:rsid w:val="00A05756"/>
    <w:rsid w:val="00A13E5E"/>
    <w:rsid w:val="00A14734"/>
    <w:rsid w:val="00AC0E73"/>
    <w:rsid w:val="00AF21D1"/>
    <w:rsid w:val="00B0152D"/>
    <w:rsid w:val="00B72874"/>
    <w:rsid w:val="00B74FCC"/>
    <w:rsid w:val="00B76848"/>
    <w:rsid w:val="00B77EC7"/>
    <w:rsid w:val="00B85FA7"/>
    <w:rsid w:val="00BC0A4B"/>
    <w:rsid w:val="00BE76B2"/>
    <w:rsid w:val="00C0277C"/>
    <w:rsid w:val="00C27A9C"/>
    <w:rsid w:val="00C44F9E"/>
    <w:rsid w:val="00C632B4"/>
    <w:rsid w:val="00C9376E"/>
    <w:rsid w:val="00CF2A3C"/>
    <w:rsid w:val="00DC66DE"/>
    <w:rsid w:val="00E006E1"/>
    <w:rsid w:val="00E3380D"/>
    <w:rsid w:val="00E64159"/>
    <w:rsid w:val="00E80B75"/>
    <w:rsid w:val="00EA6AB6"/>
    <w:rsid w:val="00EC5AA1"/>
    <w:rsid w:val="00EF4589"/>
    <w:rsid w:val="00F03394"/>
    <w:rsid w:val="00F07DA9"/>
    <w:rsid w:val="00F1104F"/>
    <w:rsid w:val="00F1610C"/>
    <w:rsid w:val="00F339E1"/>
    <w:rsid w:val="00F41C99"/>
    <w:rsid w:val="00F85198"/>
    <w:rsid w:val="00F91802"/>
    <w:rsid w:val="00FA45FB"/>
    <w:rsid w:val="00FB0E69"/>
    <w:rsid w:val="00FB485D"/>
    <w:rsid w:val="00FD5634"/>
    <w:rsid w:val="00FE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6003274-2EF0-46E6-8C3D-31DC46A0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4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2404"/>
    <w:pPr>
      <w:ind w:left="720"/>
      <w:contextualSpacing/>
    </w:pPr>
  </w:style>
  <w:style w:type="paragraph" w:styleId="a5">
    <w:name w:val="No Spacing"/>
    <w:link w:val="a6"/>
    <w:uiPriority w:val="99"/>
    <w:qFormat/>
    <w:rsid w:val="00C0277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D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53C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02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02E6E"/>
  </w:style>
  <w:style w:type="paragraph" w:styleId="ab">
    <w:name w:val="footer"/>
    <w:basedOn w:val="a"/>
    <w:link w:val="ac"/>
    <w:uiPriority w:val="99"/>
    <w:unhideWhenUsed/>
    <w:rsid w:val="00002E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02E6E"/>
  </w:style>
  <w:style w:type="character" w:styleId="ad">
    <w:name w:val="annotation reference"/>
    <w:basedOn w:val="a0"/>
    <w:uiPriority w:val="99"/>
    <w:semiHidden/>
    <w:unhideWhenUsed/>
    <w:rsid w:val="008237D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237D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237D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237D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237DA"/>
    <w:rPr>
      <w:b/>
      <w:bCs/>
      <w:sz w:val="20"/>
      <w:szCs w:val="20"/>
    </w:rPr>
  </w:style>
  <w:style w:type="character" w:customStyle="1" w:styleId="a6">
    <w:name w:val="Без интервала Знак"/>
    <w:link w:val="a5"/>
    <w:uiPriority w:val="99"/>
    <w:rsid w:val="008F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A02C9-FDAC-4475-B4D1-E39C0E04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Албу Вероника Александровна</dc:creator>
  <cp:keywords/>
  <dc:description/>
  <cp:lastModifiedBy>Деменкова Юлия Вячеславовна</cp:lastModifiedBy>
  <cp:revision>4</cp:revision>
  <cp:lastPrinted>2017-08-24T08:21:00Z</cp:lastPrinted>
  <dcterms:created xsi:type="dcterms:W3CDTF">2017-08-24T07:31:00Z</dcterms:created>
  <dcterms:modified xsi:type="dcterms:W3CDTF">2017-08-24T09:50:00Z</dcterms:modified>
</cp:coreProperties>
</file>