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1C2" w:rsidRPr="00473124" w:rsidRDefault="006D51C2" w:rsidP="006D51C2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6D51C2" w:rsidRDefault="006D51C2" w:rsidP="006D51C2">
      <w:pPr>
        <w:pStyle w:val="ConsPlusNormal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73124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3124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D51C2" w:rsidRPr="00473124" w:rsidRDefault="006D51C2" w:rsidP="006D51C2">
      <w:pPr>
        <w:pStyle w:val="ConsPlusNormal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473124">
        <w:rPr>
          <w:rFonts w:ascii="Times New Roman" w:hAnsi="Times New Roman" w:cs="Times New Roman"/>
          <w:sz w:val="28"/>
          <w:szCs w:val="28"/>
        </w:rPr>
        <w:t>орода Смоленска</w:t>
      </w:r>
    </w:p>
    <w:p w:rsidR="006D51C2" w:rsidRPr="00473124" w:rsidRDefault="006D51C2" w:rsidP="006D51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от _______________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73124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Pr="006D51C2" w:rsidRDefault="006D51C2" w:rsidP="006D51C2">
      <w:pPr>
        <w:pStyle w:val="ConsPlusNormal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6D51C2">
        <w:rPr>
          <w:rFonts w:ascii="Times New Roman" w:hAnsi="Times New Roman" w:cs="Times New Roman"/>
          <w:b/>
          <w:sz w:val="36"/>
          <w:szCs w:val="36"/>
        </w:rPr>
        <w:t xml:space="preserve">Муниципальная программа </w:t>
      </w:r>
    </w:p>
    <w:p w:rsidR="006D51C2" w:rsidRPr="006D51C2" w:rsidRDefault="006D51C2" w:rsidP="006D51C2">
      <w:pPr>
        <w:pStyle w:val="ConsPlusNormal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6D51C2">
        <w:rPr>
          <w:rFonts w:ascii="Times New Roman" w:hAnsi="Times New Roman" w:cs="Times New Roman"/>
          <w:b/>
          <w:sz w:val="36"/>
          <w:szCs w:val="36"/>
        </w:rPr>
        <w:t xml:space="preserve">«Обеспечение жильем молодых семей» </w:t>
      </w:r>
    </w:p>
    <w:p w:rsidR="006D51C2" w:rsidRPr="006D51C2" w:rsidRDefault="006D51C2" w:rsidP="006D51C2">
      <w:pPr>
        <w:pStyle w:val="ConsPlusNormal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6D51C2">
        <w:rPr>
          <w:rFonts w:ascii="Times New Roman" w:hAnsi="Times New Roman" w:cs="Times New Roman"/>
          <w:b/>
          <w:sz w:val="36"/>
          <w:szCs w:val="36"/>
        </w:rPr>
        <w:t>на 2018 – 2020 годы</w:t>
      </w: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1C2" w:rsidRDefault="007C7E3B" w:rsidP="007C7E3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</w:t>
      </w:r>
    </w:p>
    <w:p w:rsidR="006D51C2" w:rsidRPr="006D51C2" w:rsidRDefault="006D51C2" w:rsidP="006D51C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D51C2">
        <w:rPr>
          <w:rFonts w:ascii="Times New Roman" w:hAnsi="Times New Roman" w:cs="Times New Roman"/>
          <w:sz w:val="28"/>
          <w:szCs w:val="28"/>
        </w:rPr>
        <w:t xml:space="preserve">2017 </w:t>
      </w:r>
    </w:p>
    <w:p w:rsidR="006D51C2" w:rsidRDefault="006D51C2" w:rsidP="004731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F4DEF" w:rsidRPr="00A27CDD" w:rsidRDefault="00613168" w:rsidP="0047312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40"/>
      <w:bookmarkEnd w:id="0"/>
      <w:r w:rsidRPr="00A27CDD"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  <w:r w:rsidR="002F4DEF" w:rsidRPr="00A27CDD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613168" w:rsidRPr="00A27CDD" w:rsidRDefault="002F4DEF" w:rsidP="0047312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27CDD">
        <w:rPr>
          <w:rFonts w:ascii="Times New Roman" w:hAnsi="Times New Roman" w:cs="Times New Roman"/>
          <w:sz w:val="28"/>
          <w:szCs w:val="28"/>
        </w:rPr>
        <w:t>«Обеспечение жильем молодых семей» на 201</w:t>
      </w:r>
      <w:r w:rsidR="005160EA" w:rsidRPr="00A27CDD">
        <w:rPr>
          <w:rFonts w:ascii="Times New Roman" w:hAnsi="Times New Roman" w:cs="Times New Roman"/>
          <w:sz w:val="28"/>
          <w:szCs w:val="28"/>
        </w:rPr>
        <w:t>8</w:t>
      </w:r>
      <w:r w:rsidRPr="00A27CDD">
        <w:rPr>
          <w:rFonts w:ascii="Times New Roman" w:hAnsi="Times New Roman" w:cs="Times New Roman"/>
          <w:sz w:val="28"/>
          <w:szCs w:val="28"/>
        </w:rPr>
        <w:t xml:space="preserve"> – 2020 годы</w:t>
      </w:r>
    </w:p>
    <w:p w:rsidR="002F4DEF" w:rsidRDefault="002F4DEF" w:rsidP="0047312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2F4DEF" w:rsidRPr="00473124" w:rsidTr="006D51C2">
        <w:tc>
          <w:tcPr>
            <w:tcW w:w="4253" w:type="dxa"/>
          </w:tcPr>
          <w:p w:rsidR="002F4DEF" w:rsidRPr="00473124" w:rsidRDefault="002F4DEF" w:rsidP="004731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5386" w:type="dxa"/>
          </w:tcPr>
          <w:p w:rsidR="002F4DEF" w:rsidRPr="00473124" w:rsidRDefault="002F4DEF" w:rsidP="004731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имущественных, земельных и жилищных отношений Администрации города Смоленска</w:t>
            </w:r>
          </w:p>
        </w:tc>
      </w:tr>
      <w:tr w:rsidR="002F4DEF" w:rsidRPr="00473124" w:rsidTr="006D51C2">
        <w:tc>
          <w:tcPr>
            <w:tcW w:w="4253" w:type="dxa"/>
            <w:tcBorders>
              <w:bottom w:val="single" w:sz="4" w:space="0" w:color="auto"/>
            </w:tcBorders>
          </w:tcPr>
          <w:p w:rsidR="002F4DEF" w:rsidRPr="00473124" w:rsidRDefault="002F4DEF" w:rsidP="00EA49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>Ответственны</w:t>
            </w:r>
            <w:r w:rsidR="00CE3EF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исполнител</w:t>
            </w:r>
            <w:r w:rsidR="00CE3EF6">
              <w:rPr>
                <w:rFonts w:ascii="Times New Roman" w:hAnsi="Times New Roman" w:cs="Times New Roman"/>
                <w:sz w:val="28"/>
                <w:szCs w:val="28"/>
              </w:rPr>
              <w:t>и подпрограмм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F4DEF" w:rsidRPr="00473124" w:rsidRDefault="00EA499F" w:rsidP="000677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67751">
              <w:rPr>
                <w:rFonts w:ascii="Times New Roman" w:hAnsi="Times New Roman" w:cs="Times New Roman"/>
                <w:sz w:val="28"/>
                <w:szCs w:val="28"/>
              </w:rPr>
              <w:t>е имеется</w:t>
            </w:r>
          </w:p>
        </w:tc>
      </w:tr>
      <w:tr w:rsidR="002F4DEF" w:rsidRPr="00473124" w:rsidTr="006D51C2">
        <w:tblPrEx>
          <w:tblBorders>
            <w:insideH w:val="nil"/>
          </w:tblBorders>
        </w:tblPrEx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F4DEF" w:rsidRPr="00473124" w:rsidRDefault="002F4DEF" w:rsidP="00EA49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2F4DEF" w:rsidRDefault="00067751" w:rsidP="000677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имущественных, земельных и жилищных отношений Администрации города Смоленска</w:t>
            </w:r>
            <w:r w:rsidR="00F523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7751" w:rsidRPr="00473124" w:rsidRDefault="00EA499F" w:rsidP="000677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67751">
              <w:rPr>
                <w:rFonts w:ascii="Times New Roman" w:hAnsi="Times New Roman" w:cs="Times New Roman"/>
                <w:sz w:val="28"/>
                <w:szCs w:val="28"/>
              </w:rPr>
              <w:t>тдел учета и отчетности Администрации города Смоленска</w:t>
            </w:r>
          </w:p>
        </w:tc>
      </w:tr>
      <w:tr w:rsidR="00CE3EF6" w:rsidRPr="00473124" w:rsidTr="006D51C2">
        <w:tc>
          <w:tcPr>
            <w:tcW w:w="4253" w:type="dxa"/>
          </w:tcPr>
          <w:p w:rsidR="00CE3EF6" w:rsidRPr="00473124" w:rsidRDefault="00CE3EF6" w:rsidP="00EA49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5386" w:type="dxa"/>
          </w:tcPr>
          <w:p w:rsidR="00CE3EF6" w:rsidRPr="00473124" w:rsidRDefault="00EA499F" w:rsidP="000677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67751">
              <w:rPr>
                <w:rFonts w:ascii="Times New Roman" w:hAnsi="Times New Roman" w:cs="Times New Roman"/>
                <w:sz w:val="28"/>
                <w:szCs w:val="28"/>
              </w:rPr>
              <w:t>е имеется</w:t>
            </w:r>
          </w:p>
        </w:tc>
      </w:tr>
      <w:tr w:rsidR="002F4DEF" w:rsidRPr="00473124" w:rsidTr="006D51C2">
        <w:tc>
          <w:tcPr>
            <w:tcW w:w="4253" w:type="dxa"/>
          </w:tcPr>
          <w:p w:rsidR="002F4DEF" w:rsidRPr="00473124" w:rsidRDefault="002F4DEF" w:rsidP="0047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7D3364"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3364"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86" w:type="dxa"/>
          </w:tcPr>
          <w:p w:rsidR="002F4DEF" w:rsidRPr="00473124" w:rsidRDefault="00EA499F" w:rsidP="004731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D3364"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оддержка молодых семей, проживающих на территории города Смоленска, признанных в установленном </w:t>
            </w:r>
            <w:proofErr w:type="gramStart"/>
            <w:r w:rsidR="007D3364" w:rsidRPr="00473124">
              <w:rPr>
                <w:rFonts w:ascii="Times New Roman" w:hAnsi="Times New Roman" w:cs="Times New Roman"/>
                <w:sz w:val="28"/>
                <w:szCs w:val="28"/>
              </w:rPr>
              <w:t>порядке</w:t>
            </w:r>
            <w:proofErr w:type="gramEnd"/>
            <w:r w:rsidR="007D3364"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нуждающимися в улучшении жилищных условий, в решении жилищной проблемы</w:t>
            </w:r>
          </w:p>
        </w:tc>
      </w:tr>
      <w:tr w:rsidR="002F4DEF" w:rsidRPr="00473124" w:rsidTr="006D51C2">
        <w:tc>
          <w:tcPr>
            <w:tcW w:w="4253" w:type="dxa"/>
          </w:tcPr>
          <w:p w:rsidR="002F4DEF" w:rsidRPr="00473124" w:rsidRDefault="002F4DEF" w:rsidP="004731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реализации </w:t>
            </w:r>
            <w:r w:rsidR="00A01DBA" w:rsidRPr="0047312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386" w:type="dxa"/>
          </w:tcPr>
          <w:p w:rsidR="002F4DEF" w:rsidRPr="00473124" w:rsidRDefault="0048565F" w:rsidP="0087713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D6470"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оля молодых семей, </w:t>
            </w:r>
            <w:r w:rsidR="00DD5E99">
              <w:rPr>
                <w:rFonts w:ascii="Times New Roman" w:hAnsi="Times New Roman" w:cs="Times New Roman"/>
                <w:sz w:val="28"/>
                <w:szCs w:val="28"/>
              </w:rPr>
              <w:t xml:space="preserve">получивших свидетельство о праве на получение социальной выплаты на приобретение жилого помещения или создание объекта индивидуального жилищного </w:t>
            </w:r>
            <w:proofErr w:type="gramStart"/>
            <w:r w:rsidR="00DD5E99">
              <w:rPr>
                <w:rFonts w:ascii="Times New Roman" w:hAnsi="Times New Roman" w:cs="Times New Roman"/>
                <w:sz w:val="28"/>
                <w:szCs w:val="28"/>
              </w:rPr>
              <w:t>строи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DD5E99">
              <w:rPr>
                <w:rFonts w:ascii="Times New Roman" w:hAnsi="Times New Roman" w:cs="Times New Roman"/>
                <w:sz w:val="28"/>
                <w:szCs w:val="28"/>
              </w:rPr>
              <w:t>тельства</w:t>
            </w:r>
            <w:proofErr w:type="spellEnd"/>
            <w:proofErr w:type="gramEnd"/>
            <w:r w:rsidR="003F28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D5E99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2D6470" w:rsidRPr="00473124"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="00DD5E99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2D6470"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</w:t>
            </w:r>
            <w:r w:rsidR="00DD5E9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D6470"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молодых семей</w:t>
            </w:r>
            <w:r w:rsidR="00C71DA5"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– участников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C71DA5" w:rsidRPr="00473124">
              <w:rPr>
                <w:rFonts w:ascii="Times New Roman" w:hAnsi="Times New Roman" w:cs="Times New Roman"/>
                <w:sz w:val="28"/>
                <w:szCs w:val="28"/>
              </w:rPr>
              <w:t>программы,</w:t>
            </w:r>
            <w:r w:rsidR="00DD5E99">
              <w:rPr>
                <w:rFonts w:ascii="Times New Roman" w:hAnsi="Times New Roman" w:cs="Times New Roman"/>
                <w:sz w:val="28"/>
                <w:szCs w:val="28"/>
              </w:rPr>
              <w:t xml:space="preserve"> нуждающихся в улучшении жилищных условий и имеющих право на получение мер социальной поддержки</w:t>
            </w:r>
          </w:p>
        </w:tc>
      </w:tr>
      <w:tr w:rsidR="002F4DEF" w:rsidRPr="00473124" w:rsidTr="00FB78CD">
        <w:tc>
          <w:tcPr>
            <w:tcW w:w="4253" w:type="dxa"/>
            <w:tcBorders>
              <w:bottom w:val="single" w:sz="4" w:space="0" w:color="auto"/>
            </w:tcBorders>
          </w:tcPr>
          <w:p w:rsidR="002F4DEF" w:rsidRPr="00473124" w:rsidRDefault="002F4DEF" w:rsidP="004731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Сроки (этапы) реализации </w:t>
            </w:r>
            <w:r w:rsidR="00A01DBA" w:rsidRPr="0047312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F4DEF" w:rsidRPr="00473124" w:rsidRDefault="002F4DEF" w:rsidP="004731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01DBA" w:rsidRPr="0047312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44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2020 годы</w:t>
            </w:r>
          </w:p>
        </w:tc>
      </w:tr>
      <w:tr w:rsidR="00FB78CD" w:rsidRPr="00473124" w:rsidTr="00FB78CD">
        <w:tblPrEx>
          <w:tblBorders>
            <w:insideH w:val="nil"/>
          </w:tblBorders>
        </w:tblPrEx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FB78CD" w:rsidRPr="00473124" w:rsidRDefault="00FB78CD" w:rsidP="008D15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муниципальной программы (по годам реализации и в разрезе источников финансирования)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FB78CD" w:rsidRPr="00473124" w:rsidRDefault="00FB78CD" w:rsidP="00FB78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115101,000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FB78CD" w:rsidRPr="00473124" w:rsidRDefault="00FB78CD" w:rsidP="00FB78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32886,000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B78CD" w:rsidRPr="00473124" w:rsidRDefault="00FB78CD" w:rsidP="00FB78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 году – 32886,000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B78CD" w:rsidRDefault="00FB78CD" w:rsidP="00FB78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>в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020 году – 49329,000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3355FB" w:rsidRPr="00473124" w:rsidTr="00FB78CD">
        <w:tblPrEx>
          <w:tblBorders>
            <w:insideH w:val="nil"/>
          </w:tblBorders>
        </w:tblPrEx>
        <w:tc>
          <w:tcPr>
            <w:tcW w:w="4253" w:type="dxa"/>
            <w:tcBorders>
              <w:top w:val="single" w:sz="4" w:space="0" w:color="auto"/>
              <w:bottom w:val="nil"/>
            </w:tcBorders>
          </w:tcPr>
          <w:p w:rsidR="003355FB" w:rsidRPr="00473124" w:rsidRDefault="003355FB" w:rsidP="008D15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nil"/>
            </w:tcBorders>
          </w:tcPr>
          <w:p w:rsidR="003355FB" w:rsidRPr="00473124" w:rsidRDefault="003355FB" w:rsidP="004731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3355FB" w:rsidRPr="00473124" w:rsidRDefault="003355FB" w:rsidP="004731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- за счет средств бюджета города Смоленска </w:t>
            </w:r>
            <w:r w:rsidR="009B1A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A22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1D2C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B1A22">
              <w:rPr>
                <w:rFonts w:ascii="Times New Roman" w:hAnsi="Times New Roman" w:cs="Times New Roman"/>
                <w:sz w:val="28"/>
                <w:szCs w:val="28"/>
              </w:rPr>
              <w:t>5,050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E36809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3355FB" w:rsidRPr="00473124" w:rsidRDefault="003355FB" w:rsidP="004731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</w:t>
            </w:r>
            <w:r w:rsidR="003A44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1644,300 тыс. рублей;</w:t>
            </w:r>
          </w:p>
          <w:p w:rsidR="003355FB" w:rsidRPr="00473124" w:rsidRDefault="003355FB" w:rsidP="004731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</w:t>
            </w:r>
            <w:r w:rsidR="003A44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1644,300 тыс. рублей;</w:t>
            </w:r>
          </w:p>
          <w:p w:rsidR="003355FB" w:rsidRPr="00473124" w:rsidRDefault="003355FB" w:rsidP="004731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 w:rsidR="003A44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2466,</w:t>
            </w:r>
            <w:r w:rsidR="009B1A2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3355FB" w:rsidRPr="00473124" w:rsidRDefault="003355FB" w:rsidP="004731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- за счет средств областного бюджета </w:t>
            </w:r>
            <w:r w:rsidR="009B1A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A22">
              <w:rPr>
                <w:rFonts w:ascii="Times New Roman" w:hAnsi="Times New Roman" w:cs="Times New Roman"/>
                <w:sz w:val="28"/>
                <w:szCs w:val="28"/>
              </w:rPr>
              <w:t>34530,300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355FB" w:rsidRPr="00473124" w:rsidRDefault="003355FB" w:rsidP="004731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</w:t>
            </w:r>
            <w:r w:rsidR="009B1A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A22">
              <w:rPr>
                <w:rFonts w:ascii="Times New Roman" w:hAnsi="Times New Roman" w:cs="Times New Roman"/>
                <w:sz w:val="28"/>
                <w:szCs w:val="28"/>
              </w:rPr>
              <w:t>9865,800 ты</w:t>
            </w:r>
            <w:r w:rsidR="004F61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B1A2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9B1A22" w:rsidRPr="00473124" w:rsidRDefault="003355FB" w:rsidP="009B1A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</w:t>
            </w:r>
            <w:r w:rsidR="003A44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A22">
              <w:rPr>
                <w:rFonts w:ascii="Times New Roman" w:hAnsi="Times New Roman" w:cs="Times New Roman"/>
                <w:sz w:val="28"/>
                <w:szCs w:val="28"/>
              </w:rPr>
              <w:t>9865,800 ты</w:t>
            </w:r>
            <w:r w:rsidR="004F61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B1A2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3355FB" w:rsidRPr="00473124" w:rsidRDefault="003355FB" w:rsidP="004731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 w:rsidR="003A44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14798,700 тыс. рублей;</w:t>
            </w:r>
          </w:p>
          <w:p w:rsidR="003355FB" w:rsidRPr="00473124" w:rsidRDefault="003355FB" w:rsidP="004731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- за счет внебюджетных источников </w:t>
            </w:r>
            <w:r w:rsidR="001219E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9E8">
              <w:rPr>
                <w:rFonts w:ascii="Times New Roman" w:hAnsi="Times New Roman" w:cs="Times New Roman"/>
                <w:sz w:val="28"/>
                <w:szCs w:val="28"/>
              </w:rPr>
              <w:t>74815,650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355FB" w:rsidRPr="00473124" w:rsidRDefault="003355FB" w:rsidP="004731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</w:t>
            </w:r>
            <w:r w:rsidR="003A44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21375,900 тыс. рублей;</w:t>
            </w:r>
          </w:p>
          <w:p w:rsidR="003355FB" w:rsidRPr="00473124" w:rsidRDefault="003355FB" w:rsidP="004731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</w:t>
            </w:r>
            <w:r w:rsidR="003A44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21375,900 тыс. рублей;</w:t>
            </w:r>
          </w:p>
          <w:p w:rsidR="003355FB" w:rsidRPr="00473124" w:rsidRDefault="003355FB" w:rsidP="001219E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 w:rsidR="003A44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32063,</w:t>
            </w:r>
            <w:r w:rsidR="001219E8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</w:p>
        </w:tc>
      </w:tr>
      <w:tr w:rsidR="003622B6" w:rsidRPr="00473124" w:rsidTr="006D51C2">
        <w:tc>
          <w:tcPr>
            <w:tcW w:w="4253" w:type="dxa"/>
          </w:tcPr>
          <w:p w:rsidR="003622B6" w:rsidRPr="00473124" w:rsidRDefault="003622B6" w:rsidP="004731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386" w:type="dxa"/>
          </w:tcPr>
          <w:p w:rsidR="00F52306" w:rsidRPr="004120EA" w:rsidRDefault="004F61DE" w:rsidP="004120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22D87" w:rsidRPr="004120EA">
              <w:rPr>
                <w:rFonts w:ascii="Times New Roman" w:hAnsi="Times New Roman" w:cs="Times New Roman"/>
                <w:sz w:val="28"/>
                <w:szCs w:val="28"/>
              </w:rPr>
              <w:t>беспечение жильем</w:t>
            </w:r>
            <w:r w:rsidR="00F52306" w:rsidRPr="004120EA">
              <w:rPr>
                <w:rFonts w:ascii="Times New Roman" w:hAnsi="Times New Roman" w:cs="Times New Roman"/>
                <w:sz w:val="28"/>
                <w:szCs w:val="28"/>
              </w:rPr>
              <w:t xml:space="preserve"> молодых семей, нуждающихся в улучшении жилищных условий</w:t>
            </w:r>
            <w:r w:rsidR="0078435A" w:rsidRPr="004120EA">
              <w:rPr>
                <w:rFonts w:ascii="Times New Roman" w:hAnsi="Times New Roman" w:cs="Times New Roman"/>
                <w:sz w:val="28"/>
                <w:szCs w:val="28"/>
              </w:rPr>
              <w:t xml:space="preserve"> и имеющих право на получение мер социальной поддержки</w:t>
            </w:r>
            <w:r w:rsidR="00F52306" w:rsidRPr="004120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13168" w:rsidRPr="00473124" w:rsidRDefault="00613168" w:rsidP="004731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3168" w:rsidRPr="00D47848" w:rsidRDefault="00613168" w:rsidP="00D47848">
      <w:pPr>
        <w:pStyle w:val="ConsPlusNormal"/>
        <w:numPr>
          <w:ilvl w:val="0"/>
          <w:numId w:val="5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47848">
        <w:rPr>
          <w:rFonts w:ascii="Times New Roman" w:hAnsi="Times New Roman" w:cs="Times New Roman"/>
          <w:b/>
          <w:sz w:val="28"/>
          <w:szCs w:val="28"/>
        </w:rPr>
        <w:t>Общая характеристика</w:t>
      </w:r>
      <w:r w:rsidR="006C18F6" w:rsidRPr="00D47848">
        <w:rPr>
          <w:rFonts w:ascii="Times New Roman" w:hAnsi="Times New Roman" w:cs="Times New Roman"/>
          <w:b/>
          <w:sz w:val="28"/>
          <w:szCs w:val="28"/>
        </w:rPr>
        <w:t xml:space="preserve"> социально </w:t>
      </w:r>
      <w:r w:rsidR="00D47848" w:rsidRPr="00D47848">
        <w:rPr>
          <w:rFonts w:ascii="Times New Roman" w:hAnsi="Times New Roman" w:cs="Times New Roman"/>
          <w:b/>
          <w:sz w:val="28"/>
          <w:szCs w:val="28"/>
        </w:rPr>
        <w:t>-</w:t>
      </w:r>
      <w:r w:rsidR="006C18F6" w:rsidRPr="00D47848">
        <w:rPr>
          <w:rFonts w:ascii="Times New Roman" w:hAnsi="Times New Roman" w:cs="Times New Roman"/>
          <w:b/>
          <w:sz w:val="28"/>
          <w:szCs w:val="28"/>
        </w:rPr>
        <w:t xml:space="preserve"> экономической </w:t>
      </w:r>
      <w:r w:rsidRPr="00D47848">
        <w:rPr>
          <w:rFonts w:ascii="Times New Roman" w:hAnsi="Times New Roman" w:cs="Times New Roman"/>
          <w:b/>
          <w:sz w:val="28"/>
          <w:szCs w:val="28"/>
        </w:rPr>
        <w:t xml:space="preserve">сферы реализации </w:t>
      </w:r>
      <w:r w:rsidR="006C18F6" w:rsidRPr="00D4784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613168" w:rsidRPr="00473124" w:rsidRDefault="00613168" w:rsidP="00D17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5047" w:rsidRDefault="00C95047" w:rsidP="00D17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молодых семей в улучшении жилищных условий является одним из важнейших направлений жилищной политики Администрации города Смоленска.</w:t>
      </w:r>
    </w:p>
    <w:p w:rsidR="00C95047" w:rsidRDefault="00C95047" w:rsidP="00D17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Необходимость оказания поддержки молодым семьям в решении жилищной проблемы вызвана тенденцией роста численности молодых семей, не имеющих собственного жилья.</w:t>
      </w:r>
      <w:r>
        <w:rPr>
          <w:rFonts w:ascii="Times New Roman" w:hAnsi="Times New Roman" w:cs="Times New Roman"/>
          <w:sz w:val="28"/>
          <w:szCs w:val="28"/>
        </w:rPr>
        <w:t xml:space="preserve"> Вынужденное проживание молодых семей с родителями снижает уровень рождаемости и увеличивает количество разводов среди молодежи.</w:t>
      </w:r>
    </w:p>
    <w:p w:rsidR="006C0333" w:rsidRPr="00473124" w:rsidRDefault="006C0333" w:rsidP="00D17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Основным фактором, препятствующим улучшению жилищных условий данной категории, является достаточно высокая рыночная стоимость жилья.</w:t>
      </w:r>
    </w:p>
    <w:p w:rsidR="0027494D" w:rsidRPr="00473124" w:rsidRDefault="0027494D" w:rsidP="00D17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В текущих условиях, когда первоначальный взнос на приобретение жилого помещения составляет не менее 20% его стоимости, основным фактор</w:t>
      </w:r>
      <w:r w:rsidR="00A27CDD">
        <w:rPr>
          <w:rFonts w:ascii="Times New Roman" w:hAnsi="Times New Roman" w:cs="Times New Roman"/>
          <w:sz w:val="28"/>
          <w:szCs w:val="28"/>
        </w:rPr>
        <w:t>ом</w:t>
      </w:r>
      <w:r w:rsidRPr="00473124">
        <w:rPr>
          <w:rFonts w:ascii="Times New Roman" w:hAnsi="Times New Roman" w:cs="Times New Roman"/>
          <w:sz w:val="28"/>
          <w:szCs w:val="28"/>
        </w:rPr>
        <w:t>, сдерживающим использование заемных сре</w:t>
      </w:r>
      <w:proofErr w:type="gramStart"/>
      <w:r w:rsidRPr="00473124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473124">
        <w:rPr>
          <w:rFonts w:ascii="Times New Roman" w:hAnsi="Times New Roman" w:cs="Times New Roman"/>
          <w:sz w:val="28"/>
          <w:szCs w:val="28"/>
        </w:rPr>
        <w:t>я приобретения или строительства жилья, явля</w:t>
      </w:r>
      <w:r w:rsidR="00A27CDD">
        <w:rPr>
          <w:rFonts w:ascii="Times New Roman" w:hAnsi="Times New Roman" w:cs="Times New Roman"/>
          <w:sz w:val="28"/>
          <w:szCs w:val="28"/>
        </w:rPr>
        <w:t>е</w:t>
      </w:r>
      <w:r w:rsidRPr="00473124">
        <w:rPr>
          <w:rFonts w:ascii="Times New Roman" w:hAnsi="Times New Roman" w:cs="Times New Roman"/>
          <w:sz w:val="28"/>
          <w:szCs w:val="28"/>
        </w:rPr>
        <w:t xml:space="preserve">тся отсутствие у значительного числа </w:t>
      </w:r>
      <w:r w:rsidR="00D9219C" w:rsidRPr="00473124">
        <w:rPr>
          <w:rFonts w:ascii="Times New Roman" w:hAnsi="Times New Roman" w:cs="Times New Roman"/>
          <w:sz w:val="28"/>
          <w:szCs w:val="28"/>
        </w:rPr>
        <w:t xml:space="preserve">молодых семей </w:t>
      </w:r>
      <w:r w:rsidRPr="00473124">
        <w:rPr>
          <w:rFonts w:ascii="Times New Roman" w:hAnsi="Times New Roman" w:cs="Times New Roman"/>
          <w:sz w:val="28"/>
          <w:szCs w:val="28"/>
        </w:rPr>
        <w:t>средств для уплаты первоначального взноса по жилищному или ипотечному кредиту.</w:t>
      </w:r>
    </w:p>
    <w:p w:rsidR="007951D9" w:rsidRDefault="007951D9" w:rsidP="00D17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25E8" w:rsidRDefault="000225E8" w:rsidP="00D17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494D" w:rsidRDefault="0027494D" w:rsidP="00D17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lastRenderedPageBreak/>
        <w:t>Молодые семьи в основном являются приобретателями первого в своей жизни жилья, а значит, не имеют в собственности жилого помещения, которое можно было бы использовать в качестве обеспечения уплаты первоначального взноса при получении ипотечного жилищного кредита или займа.</w:t>
      </w:r>
    </w:p>
    <w:p w:rsidR="00C95047" w:rsidRDefault="00C95047" w:rsidP="00D17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Молодые семьи не имеют возможност</w:t>
      </w:r>
      <w:r w:rsidR="001C6C7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накопить </w:t>
      </w:r>
      <w:r w:rsidR="00894E86">
        <w:rPr>
          <w:rFonts w:ascii="Times New Roman" w:hAnsi="Times New Roman" w:cs="Times New Roman"/>
          <w:sz w:val="28"/>
          <w:szCs w:val="28"/>
        </w:rPr>
        <w:t>на эти цели необходимые сре</w:t>
      </w:r>
      <w:r w:rsidR="00632CE9">
        <w:rPr>
          <w:rFonts w:ascii="Times New Roman" w:hAnsi="Times New Roman" w:cs="Times New Roman"/>
          <w:sz w:val="28"/>
          <w:szCs w:val="28"/>
        </w:rPr>
        <w:t>дства. Однако</w:t>
      </w:r>
      <w:r w:rsidR="00894E86">
        <w:rPr>
          <w:rFonts w:ascii="Times New Roman" w:hAnsi="Times New Roman" w:cs="Times New Roman"/>
          <w:sz w:val="28"/>
          <w:szCs w:val="28"/>
        </w:rPr>
        <w:t xml:space="preserve"> данная категория населения имеет хорошие перспективы роста заработной платы по мере повышения квалификации, и государственная поддержка в предоставлении средств на уплату первоначального взноса при получении ипотечных кредитов или займов будет являться для них стимулом дальнейшего профессионального роста. </w:t>
      </w:r>
    </w:p>
    <w:p w:rsidR="00894E86" w:rsidRPr="00473124" w:rsidRDefault="00894E86" w:rsidP="00D17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Оказание государственной поддержки в приобретении или строительстве индивидуального жилья осуществляется в рамках приоритетного национального проекта </w:t>
      </w:r>
      <w:r w:rsidR="008467CE">
        <w:rPr>
          <w:rFonts w:ascii="Times New Roman" w:hAnsi="Times New Roman" w:cs="Times New Roman"/>
          <w:sz w:val="28"/>
          <w:szCs w:val="28"/>
        </w:rPr>
        <w:t>«Доступное и комфортное жильем – гражданам России».</w:t>
      </w:r>
    </w:p>
    <w:p w:rsidR="00210591" w:rsidRDefault="00607D75" w:rsidP="00D17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B1C90" w:rsidRPr="00473124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210591" w:rsidRPr="00473124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AE4E72">
        <w:rPr>
          <w:rFonts w:ascii="Times New Roman" w:hAnsi="Times New Roman" w:cs="Times New Roman"/>
          <w:sz w:val="28"/>
          <w:szCs w:val="28"/>
        </w:rPr>
        <w:t xml:space="preserve">ранее действовавшей </w:t>
      </w:r>
      <w:r w:rsidR="004B1C90" w:rsidRPr="00473124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AE4E72">
        <w:rPr>
          <w:rFonts w:ascii="Times New Roman" w:hAnsi="Times New Roman" w:cs="Times New Roman"/>
          <w:sz w:val="28"/>
          <w:szCs w:val="28"/>
        </w:rPr>
        <w:t xml:space="preserve"> «Обеспечение жильем молодых семей» на 2014 – 2016 годы</w:t>
      </w:r>
      <w:r w:rsidR="00210591" w:rsidRPr="00473124">
        <w:rPr>
          <w:rFonts w:ascii="Times New Roman" w:hAnsi="Times New Roman" w:cs="Times New Roman"/>
          <w:sz w:val="28"/>
          <w:szCs w:val="28"/>
        </w:rPr>
        <w:t xml:space="preserve">, </w:t>
      </w:r>
      <w:r w:rsidR="00210591" w:rsidRPr="004731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оказании поддержки за счет средств федерального и областного бюджетов,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="00210591" w:rsidRPr="00473124">
        <w:rPr>
          <w:rFonts w:ascii="Times New Roman" w:hAnsi="Times New Roman" w:cs="Times New Roman"/>
          <w:sz w:val="28"/>
          <w:szCs w:val="28"/>
        </w:rPr>
        <w:t xml:space="preserve"> период с 201</w:t>
      </w:r>
      <w:r>
        <w:rPr>
          <w:rFonts w:ascii="Times New Roman" w:hAnsi="Times New Roman" w:cs="Times New Roman"/>
          <w:sz w:val="28"/>
          <w:szCs w:val="28"/>
        </w:rPr>
        <w:t>4</w:t>
      </w:r>
      <w:r w:rsidR="00210591" w:rsidRPr="00473124">
        <w:rPr>
          <w:rFonts w:ascii="Times New Roman" w:hAnsi="Times New Roman" w:cs="Times New Roman"/>
          <w:sz w:val="28"/>
          <w:szCs w:val="28"/>
        </w:rPr>
        <w:t xml:space="preserve"> по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210591" w:rsidRPr="00473124">
        <w:rPr>
          <w:rFonts w:ascii="Times New Roman" w:hAnsi="Times New Roman" w:cs="Times New Roman"/>
          <w:sz w:val="28"/>
          <w:szCs w:val="28"/>
        </w:rPr>
        <w:t xml:space="preserve"> год </w:t>
      </w:r>
      <w:r w:rsidR="00210591" w:rsidRPr="004731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="00210591" w:rsidRPr="00473124">
        <w:rPr>
          <w:rFonts w:ascii="Times New Roman" w:hAnsi="Times New Roman" w:cs="Times New Roman"/>
          <w:sz w:val="28"/>
          <w:szCs w:val="28"/>
        </w:rPr>
        <w:t xml:space="preserve">города Смоленска улучшили жилищные условия </w:t>
      </w:r>
      <w:r>
        <w:rPr>
          <w:rFonts w:ascii="Times New Roman" w:hAnsi="Times New Roman" w:cs="Times New Roman"/>
          <w:sz w:val="28"/>
          <w:szCs w:val="28"/>
        </w:rPr>
        <w:t>53</w:t>
      </w:r>
      <w:r w:rsidR="00210591" w:rsidRPr="00473124">
        <w:rPr>
          <w:rFonts w:ascii="Times New Roman" w:hAnsi="Times New Roman" w:cs="Times New Roman"/>
          <w:sz w:val="28"/>
          <w:szCs w:val="28"/>
        </w:rPr>
        <w:t xml:space="preserve"> молодые семьи.</w:t>
      </w:r>
    </w:p>
    <w:p w:rsidR="00632CE9" w:rsidRPr="004120EA" w:rsidRDefault="00632CE9" w:rsidP="00D17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0EA">
        <w:rPr>
          <w:rFonts w:ascii="Times New Roman" w:hAnsi="Times New Roman" w:cs="Times New Roman"/>
          <w:sz w:val="28"/>
          <w:szCs w:val="28"/>
        </w:rPr>
        <w:t xml:space="preserve">Интерес к </w:t>
      </w:r>
      <w:r w:rsidR="006213B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120EA">
        <w:rPr>
          <w:rFonts w:ascii="Times New Roman" w:hAnsi="Times New Roman" w:cs="Times New Roman"/>
          <w:sz w:val="28"/>
          <w:szCs w:val="28"/>
        </w:rPr>
        <w:t>программе постоянно растет.</w:t>
      </w:r>
    </w:p>
    <w:p w:rsidR="00632CE9" w:rsidRPr="004120EA" w:rsidRDefault="00632CE9" w:rsidP="00632C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0EA">
        <w:rPr>
          <w:rFonts w:ascii="Times New Roman" w:hAnsi="Times New Roman" w:cs="Times New Roman"/>
          <w:sz w:val="28"/>
          <w:szCs w:val="28"/>
        </w:rPr>
        <w:t>По состоянию на 01.01.2017 участниками</w:t>
      </w:r>
      <w:r w:rsidR="006213B1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4120EA">
        <w:rPr>
          <w:rFonts w:ascii="Times New Roman" w:hAnsi="Times New Roman" w:cs="Times New Roman"/>
          <w:sz w:val="28"/>
          <w:szCs w:val="28"/>
        </w:rPr>
        <w:t xml:space="preserve"> программы являл</w:t>
      </w:r>
      <w:r w:rsidR="006213B1">
        <w:rPr>
          <w:rFonts w:ascii="Times New Roman" w:hAnsi="Times New Roman" w:cs="Times New Roman"/>
          <w:sz w:val="28"/>
          <w:szCs w:val="28"/>
        </w:rPr>
        <w:t>и</w:t>
      </w:r>
      <w:r w:rsidRPr="004120EA">
        <w:rPr>
          <w:rFonts w:ascii="Times New Roman" w:hAnsi="Times New Roman" w:cs="Times New Roman"/>
          <w:sz w:val="28"/>
          <w:szCs w:val="28"/>
        </w:rPr>
        <w:t>сь 93 молоды</w:t>
      </w:r>
      <w:r w:rsidR="004120EA" w:rsidRPr="004120EA">
        <w:rPr>
          <w:rFonts w:ascii="Times New Roman" w:hAnsi="Times New Roman" w:cs="Times New Roman"/>
          <w:sz w:val="28"/>
          <w:szCs w:val="28"/>
        </w:rPr>
        <w:t>е</w:t>
      </w:r>
      <w:r w:rsidRPr="004120EA">
        <w:rPr>
          <w:rFonts w:ascii="Times New Roman" w:hAnsi="Times New Roman" w:cs="Times New Roman"/>
          <w:sz w:val="28"/>
          <w:szCs w:val="28"/>
        </w:rPr>
        <w:t xml:space="preserve"> семьи. За </w:t>
      </w:r>
      <w:r w:rsidR="006213B1">
        <w:rPr>
          <w:rFonts w:ascii="Times New Roman" w:hAnsi="Times New Roman" w:cs="Times New Roman"/>
          <w:sz w:val="28"/>
          <w:szCs w:val="28"/>
        </w:rPr>
        <w:t>первое</w:t>
      </w:r>
      <w:r w:rsidRPr="004120EA">
        <w:rPr>
          <w:rFonts w:ascii="Times New Roman" w:hAnsi="Times New Roman" w:cs="Times New Roman"/>
          <w:sz w:val="28"/>
          <w:szCs w:val="28"/>
        </w:rPr>
        <w:t xml:space="preserve"> полугодие 2017 года в состав участников </w:t>
      </w:r>
      <w:r w:rsidR="006213B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120EA">
        <w:rPr>
          <w:rFonts w:ascii="Times New Roman" w:hAnsi="Times New Roman" w:cs="Times New Roman"/>
          <w:sz w:val="28"/>
          <w:szCs w:val="28"/>
        </w:rPr>
        <w:t>программы</w:t>
      </w:r>
      <w:r w:rsidR="006213B1">
        <w:rPr>
          <w:rFonts w:ascii="Times New Roman" w:hAnsi="Times New Roman" w:cs="Times New Roman"/>
          <w:sz w:val="28"/>
          <w:szCs w:val="28"/>
        </w:rPr>
        <w:t xml:space="preserve"> </w:t>
      </w:r>
      <w:r w:rsidR="00E03DE7">
        <w:rPr>
          <w:rFonts w:ascii="Times New Roman" w:hAnsi="Times New Roman" w:cs="Times New Roman"/>
          <w:sz w:val="28"/>
          <w:szCs w:val="28"/>
        </w:rPr>
        <w:t>«</w:t>
      </w:r>
      <w:r w:rsidR="006213B1">
        <w:rPr>
          <w:rFonts w:ascii="Times New Roman" w:hAnsi="Times New Roman" w:cs="Times New Roman"/>
          <w:sz w:val="28"/>
          <w:szCs w:val="28"/>
        </w:rPr>
        <w:t xml:space="preserve">Обеспечение жильем молодых семей» на 2017 – 2020 годы </w:t>
      </w:r>
      <w:r w:rsidRPr="004120EA">
        <w:rPr>
          <w:rFonts w:ascii="Times New Roman" w:hAnsi="Times New Roman" w:cs="Times New Roman"/>
          <w:sz w:val="28"/>
          <w:szCs w:val="28"/>
        </w:rPr>
        <w:t xml:space="preserve"> дополнительно включено 16 молодых семей. </w:t>
      </w:r>
      <w:r w:rsidR="00874553" w:rsidRPr="004120EA">
        <w:rPr>
          <w:rFonts w:ascii="Times New Roman" w:hAnsi="Times New Roman" w:cs="Times New Roman"/>
          <w:sz w:val="28"/>
          <w:szCs w:val="28"/>
        </w:rPr>
        <w:t xml:space="preserve">В 2017 году в рамках действующей муниципальной программы </w:t>
      </w:r>
      <w:r w:rsidR="0040310E" w:rsidRPr="004120EA">
        <w:rPr>
          <w:rFonts w:ascii="Times New Roman" w:hAnsi="Times New Roman" w:cs="Times New Roman"/>
          <w:sz w:val="28"/>
          <w:szCs w:val="28"/>
        </w:rPr>
        <w:t>выдано 40</w:t>
      </w:r>
      <w:r w:rsidR="00874553" w:rsidRPr="004120EA">
        <w:rPr>
          <w:rFonts w:ascii="Times New Roman" w:hAnsi="Times New Roman" w:cs="Times New Roman"/>
          <w:sz w:val="28"/>
          <w:szCs w:val="28"/>
        </w:rPr>
        <w:t xml:space="preserve"> свидетельств о праве на получение социальной выплаты на приобретение жилого помещения</w:t>
      </w:r>
      <w:r w:rsidR="004120E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74553" w:rsidRPr="004120EA">
        <w:rPr>
          <w:rFonts w:ascii="Times New Roman" w:hAnsi="Times New Roman" w:cs="Times New Roman"/>
          <w:sz w:val="28"/>
          <w:szCs w:val="28"/>
        </w:rPr>
        <w:t xml:space="preserve"> или создание объекта индивидуального жилищного строительства</w:t>
      </w:r>
      <w:r w:rsidR="00874553" w:rsidRPr="004120EA">
        <w:rPr>
          <w:rFonts w:ascii="Times New Roman" w:hAnsi="Times New Roman" w:cs="Times New Roman"/>
          <w:sz w:val="24"/>
          <w:szCs w:val="24"/>
        </w:rPr>
        <w:t xml:space="preserve"> </w:t>
      </w:r>
      <w:r w:rsidR="004120EA" w:rsidRPr="004120EA">
        <w:rPr>
          <w:rFonts w:ascii="Times New Roman" w:hAnsi="Times New Roman" w:cs="Times New Roman"/>
          <w:sz w:val="28"/>
          <w:szCs w:val="28"/>
        </w:rPr>
        <w:t xml:space="preserve">молодым семьям - участникам </w:t>
      </w:r>
      <w:r w:rsidR="00E03DE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4120EA" w:rsidRPr="004120EA">
        <w:rPr>
          <w:rFonts w:ascii="Times New Roman" w:hAnsi="Times New Roman" w:cs="Times New Roman"/>
          <w:sz w:val="28"/>
          <w:szCs w:val="28"/>
        </w:rPr>
        <w:t>программы.</w:t>
      </w:r>
    </w:p>
    <w:p w:rsidR="00F73296" w:rsidRPr="00473124" w:rsidRDefault="00F73296" w:rsidP="00D17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жилищной проблемы молодых семей, проживающих в городе Смоленске, позволит сформировать экономически активный слой населения</w:t>
      </w:r>
      <w:r w:rsidR="001451C4">
        <w:rPr>
          <w:rFonts w:ascii="Times New Roman" w:hAnsi="Times New Roman" w:cs="Times New Roman"/>
          <w:sz w:val="28"/>
          <w:szCs w:val="28"/>
        </w:rPr>
        <w:t>, поддержать у молодых граждан интерес к трудовой деятельности, улучшить демографическую ситуацию.</w:t>
      </w:r>
    </w:p>
    <w:p w:rsidR="004B1C90" w:rsidRPr="00473124" w:rsidRDefault="004B1C90" w:rsidP="00D17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C90" w:rsidRPr="00E33518" w:rsidRDefault="009D591D" w:rsidP="00E33518">
      <w:pPr>
        <w:pStyle w:val="ConsPlusNormal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518">
        <w:rPr>
          <w:rFonts w:ascii="Times New Roman" w:hAnsi="Times New Roman" w:cs="Times New Roman"/>
          <w:b/>
          <w:sz w:val="28"/>
          <w:szCs w:val="28"/>
        </w:rPr>
        <w:t>Приоритеты муниципальной политики в сфере реализации муниципальной программы, цели, целевые показатели, описание ожидаемых конечных результатов, сроки и этапы реа</w:t>
      </w:r>
      <w:r w:rsidR="00266EF6">
        <w:rPr>
          <w:rFonts w:ascii="Times New Roman" w:hAnsi="Times New Roman" w:cs="Times New Roman"/>
          <w:b/>
          <w:sz w:val="28"/>
          <w:szCs w:val="28"/>
        </w:rPr>
        <w:t>лизации муниципальной программы</w:t>
      </w:r>
    </w:p>
    <w:p w:rsidR="009D591D" w:rsidRPr="00473124" w:rsidRDefault="009D591D" w:rsidP="00473124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601FA" w:rsidRPr="0076508E" w:rsidRDefault="000601FA" w:rsidP="009642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24"/>
      <w:bookmarkEnd w:id="1"/>
      <w:proofErr w:type="gramStart"/>
      <w:r w:rsidRPr="00473124">
        <w:rPr>
          <w:rFonts w:ascii="Times New Roman" w:hAnsi="Times New Roman" w:cs="Times New Roman"/>
          <w:sz w:val="28"/>
          <w:szCs w:val="28"/>
        </w:rPr>
        <w:t xml:space="preserve">Приоритеты муниципальной политики в сфере реализации муниципальной программы определены с учетом </w:t>
      </w:r>
      <w:hyperlink r:id="rId9" w:history="1">
        <w:r w:rsidRPr="0047312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постановления</w:t>
        </w:r>
      </w:hyperlink>
      <w:r w:rsidRPr="00473124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Pr="0076508E">
        <w:rPr>
          <w:rFonts w:ascii="Times New Roman" w:hAnsi="Times New Roman" w:cs="Times New Roman"/>
          <w:sz w:val="28"/>
          <w:szCs w:val="28"/>
        </w:rPr>
        <w:t xml:space="preserve">Российской Федерации от 17.12.2010 </w:t>
      </w:r>
      <w:r w:rsidR="00B72BF2" w:rsidRPr="0076508E">
        <w:rPr>
          <w:rFonts w:ascii="Times New Roman" w:hAnsi="Times New Roman" w:cs="Times New Roman"/>
          <w:sz w:val="28"/>
          <w:szCs w:val="28"/>
        </w:rPr>
        <w:t>№</w:t>
      </w:r>
      <w:r w:rsidRPr="0076508E">
        <w:rPr>
          <w:rFonts w:ascii="Times New Roman" w:hAnsi="Times New Roman" w:cs="Times New Roman"/>
          <w:sz w:val="28"/>
          <w:szCs w:val="28"/>
        </w:rPr>
        <w:t xml:space="preserve"> 1050 </w:t>
      </w:r>
      <w:r w:rsidR="00B72BF2" w:rsidRPr="0076508E">
        <w:rPr>
          <w:rFonts w:ascii="Times New Roman" w:hAnsi="Times New Roman" w:cs="Times New Roman"/>
          <w:sz w:val="28"/>
          <w:szCs w:val="28"/>
        </w:rPr>
        <w:t>«</w:t>
      </w:r>
      <w:r w:rsidRPr="0076508E">
        <w:rPr>
          <w:rFonts w:ascii="Times New Roman" w:hAnsi="Times New Roman" w:cs="Times New Roman"/>
          <w:sz w:val="28"/>
          <w:szCs w:val="28"/>
        </w:rPr>
        <w:t xml:space="preserve">О федеральной целевой программе </w:t>
      </w:r>
      <w:r w:rsidR="00B72BF2" w:rsidRPr="0076508E">
        <w:rPr>
          <w:rFonts w:ascii="Times New Roman" w:hAnsi="Times New Roman" w:cs="Times New Roman"/>
          <w:sz w:val="28"/>
          <w:szCs w:val="28"/>
        </w:rPr>
        <w:t>«</w:t>
      </w:r>
      <w:r w:rsidRPr="0076508E">
        <w:rPr>
          <w:rFonts w:ascii="Times New Roman" w:hAnsi="Times New Roman" w:cs="Times New Roman"/>
          <w:sz w:val="28"/>
          <w:szCs w:val="28"/>
        </w:rPr>
        <w:t>Жилище</w:t>
      </w:r>
      <w:r w:rsidR="00B72BF2" w:rsidRPr="0076508E">
        <w:rPr>
          <w:rFonts w:ascii="Times New Roman" w:hAnsi="Times New Roman" w:cs="Times New Roman"/>
          <w:sz w:val="28"/>
          <w:szCs w:val="28"/>
        </w:rPr>
        <w:t>»</w:t>
      </w:r>
      <w:r w:rsidRPr="0076508E">
        <w:rPr>
          <w:rFonts w:ascii="Times New Roman" w:hAnsi="Times New Roman" w:cs="Times New Roman"/>
          <w:sz w:val="28"/>
          <w:szCs w:val="28"/>
        </w:rPr>
        <w:t xml:space="preserve"> на 2015 - 2020 годы</w:t>
      </w:r>
      <w:r w:rsidR="00B72BF2" w:rsidRPr="0076508E">
        <w:rPr>
          <w:rFonts w:ascii="Times New Roman" w:hAnsi="Times New Roman" w:cs="Times New Roman"/>
          <w:sz w:val="28"/>
          <w:szCs w:val="28"/>
        </w:rPr>
        <w:t>»</w:t>
      </w:r>
      <w:r w:rsidRPr="0076508E">
        <w:rPr>
          <w:rFonts w:ascii="Times New Roman" w:hAnsi="Times New Roman" w:cs="Times New Roman"/>
          <w:sz w:val="28"/>
          <w:szCs w:val="28"/>
        </w:rPr>
        <w:t>,</w:t>
      </w:r>
      <w:r w:rsidR="0076508E" w:rsidRPr="0076508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1948D9">
        <w:rPr>
          <w:rFonts w:ascii="Times New Roman" w:hAnsi="Times New Roman" w:cs="Times New Roman"/>
          <w:sz w:val="28"/>
          <w:szCs w:val="28"/>
        </w:rPr>
        <w:t>а</w:t>
      </w:r>
      <w:r w:rsidR="0076508E" w:rsidRPr="0076508E">
        <w:rPr>
          <w:rFonts w:ascii="Times New Roman" w:hAnsi="Times New Roman" w:cs="Times New Roman"/>
          <w:sz w:val="28"/>
          <w:szCs w:val="28"/>
        </w:rPr>
        <w:t xml:space="preserve">  Смоленской  области </w:t>
      </w:r>
      <w:r w:rsidR="0022707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6508E" w:rsidRPr="0076508E">
        <w:rPr>
          <w:rFonts w:ascii="Times New Roman" w:hAnsi="Times New Roman" w:cs="Times New Roman"/>
          <w:sz w:val="28"/>
          <w:szCs w:val="28"/>
        </w:rPr>
        <w:t xml:space="preserve"> от 13.03.2006 № 6-з «О  порядке  ведения  органами  местного  самоуправления  муниципальных образований  Смоленской  области  учета  граждан  в  качестве  нуждающихся  в  жилых  помещениях,  предоставляемых  по  договорам  социального  найма,  на  территории  Смоленской  области</w:t>
      </w:r>
      <w:proofErr w:type="gramEnd"/>
      <w:r w:rsidR="0076508E" w:rsidRPr="0076508E">
        <w:rPr>
          <w:rFonts w:ascii="Times New Roman" w:hAnsi="Times New Roman" w:cs="Times New Roman"/>
          <w:sz w:val="28"/>
          <w:szCs w:val="28"/>
        </w:rPr>
        <w:t xml:space="preserve">»,  </w:t>
      </w:r>
      <w:r w:rsidRPr="007650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508E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76508E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Смоленской области от 28.11.2013 </w:t>
      </w:r>
      <w:r w:rsidR="00B72BF2" w:rsidRPr="0076508E">
        <w:rPr>
          <w:rFonts w:ascii="Times New Roman" w:hAnsi="Times New Roman" w:cs="Times New Roman"/>
          <w:sz w:val="28"/>
          <w:szCs w:val="28"/>
        </w:rPr>
        <w:t>№ 974 «</w:t>
      </w:r>
      <w:r w:rsidRPr="0076508E">
        <w:rPr>
          <w:rFonts w:ascii="Times New Roman" w:hAnsi="Times New Roman" w:cs="Times New Roman"/>
          <w:sz w:val="28"/>
          <w:szCs w:val="28"/>
        </w:rPr>
        <w:t>Об утверждении</w:t>
      </w:r>
      <w:r w:rsidRPr="00473124">
        <w:rPr>
          <w:rFonts w:ascii="Times New Roman" w:hAnsi="Times New Roman" w:cs="Times New Roman"/>
          <w:sz w:val="28"/>
          <w:szCs w:val="28"/>
        </w:rPr>
        <w:t xml:space="preserve"> областной государственной программы </w:t>
      </w:r>
      <w:r w:rsidR="00B72BF2">
        <w:rPr>
          <w:rFonts w:ascii="Times New Roman" w:hAnsi="Times New Roman" w:cs="Times New Roman"/>
          <w:sz w:val="28"/>
          <w:szCs w:val="28"/>
        </w:rPr>
        <w:t>«</w:t>
      </w:r>
      <w:r w:rsidRPr="00473124">
        <w:rPr>
          <w:rFonts w:ascii="Times New Roman" w:hAnsi="Times New Roman" w:cs="Times New Roman"/>
          <w:sz w:val="28"/>
          <w:szCs w:val="28"/>
        </w:rPr>
        <w:t>Социальная поддержка граждан, проживающих на территории Смоленской области</w:t>
      </w:r>
      <w:r w:rsidR="00B72BF2">
        <w:rPr>
          <w:rFonts w:ascii="Times New Roman" w:hAnsi="Times New Roman" w:cs="Times New Roman"/>
          <w:sz w:val="28"/>
          <w:szCs w:val="28"/>
        </w:rPr>
        <w:t>»</w:t>
      </w:r>
      <w:r w:rsidRPr="00473124">
        <w:rPr>
          <w:rFonts w:ascii="Times New Roman" w:hAnsi="Times New Roman" w:cs="Times New Roman"/>
          <w:sz w:val="28"/>
          <w:szCs w:val="28"/>
        </w:rPr>
        <w:t xml:space="preserve"> на 2014 - 2020 годы</w:t>
      </w:r>
      <w:r w:rsidR="00B72BF2">
        <w:rPr>
          <w:rFonts w:ascii="Times New Roman" w:hAnsi="Times New Roman" w:cs="Times New Roman"/>
          <w:sz w:val="28"/>
          <w:szCs w:val="28"/>
        </w:rPr>
        <w:t>»</w:t>
      </w:r>
      <w:r w:rsidR="00843F29">
        <w:rPr>
          <w:rFonts w:ascii="Times New Roman" w:hAnsi="Times New Roman" w:cs="Times New Roman"/>
          <w:sz w:val="28"/>
          <w:szCs w:val="28"/>
        </w:rPr>
        <w:t xml:space="preserve"> </w:t>
      </w:r>
      <w:r w:rsidR="005C593C">
        <w:rPr>
          <w:rFonts w:ascii="Times New Roman" w:hAnsi="Times New Roman" w:cs="Times New Roman"/>
          <w:sz w:val="28"/>
          <w:szCs w:val="28"/>
        </w:rPr>
        <w:t xml:space="preserve">    </w:t>
      </w:r>
      <w:r w:rsidR="00843F29">
        <w:rPr>
          <w:rFonts w:ascii="Times New Roman" w:hAnsi="Times New Roman" w:cs="Times New Roman"/>
          <w:sz w:val="28"/>
          <w:szCs w:val="28"/>
        </w:rPr>
        <w:t>(далее – областная программа)</w:t>
      </w:r>
      <w:r w:rsidRPr="00473124">
        <w:rPr>
          <w:rFonts w:ascii="Times New Roman" w:hAnsi="Times New Roman" w:cs="Times New Roman"/>
          <w:sz w:val="28"/>
          <w:szCs w:val="28"/>
        </w:rPr>
        <w:t xml:space="preserve">, постановления Администрации Смоленской области от 26.03.2014 </w:t>
      </w:r>
      <w:r w:rsidR="00B72BF2">
        <w:rPr>
          <w:rFonts w:ascii="Times New Roman" w:hAnsi="Times New Roman" w:cs="Times New Roman"/>
          <w:sz w:val="28"/>
          <w:szCs w:val="28"/>
        </w:rPr>
        <w:t>№</w:t>
      </w:r>
      <w:r w:rsidRPr="00473124">
        <w:rPr>
          <w:rFonts w:ascii="Times New Roman" w:hAnsi="Times New Roman" w:cs="Times New Roman"/>
          <w:sz w:val="28"/>
          <w:szCs w:val="28"/>
        </w:rPr>
        <w:t xml:space="preserve"> 213 </w:t>
      </w:r>
      <w:r w:rsidR="00B72BF2">
        <w:rPr>
          <w:rFonts w:ascii="Times New Roman" w:hAnsi="Times New Roman" w:cs="Times New Roman"/>
          <w:sz w:val="28"/>
          <w:szCs w:val="28"/>
        </w:rPr>
        <w:t>«</w:t>
      </w:r>
      <w:r w:rsidRPr="0047312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266EF6">
        <w:rPr>
          <w:rFonts w:ascii="Times New Roman" w:hAnsi="Times New Roman" w:cs="Times New Roman"/>
          <w:sz w:val="28"/>
          <w:szCs w:val="28"/>
        </w:rPr>
        <w:t>П</w:t>
      </w:r>
      <w:r w:rsidRPr="00473124">
        <w:rPr>
          <w:rFonts w:ascii="Times New Roman" w:hAnsi="Times New Roman" w:cs="Times New Roman"/>
          <w:sz w:val="28"/>
          <w:szCs w:val="28"/>
        </w:rPr>
        <w:t xml:space="preserve">орядка организации работы по </w:t>
      </w:r>
      <w:r w:rsidRPr="0076508E">
        <w:rPr>
          <w:rFonts w:ascii="Times New Roman" w:hAnsi="Times New Roman" w:cs="Times New Roman"/>
          <w:sz w:val="28"/>
          <w:szCs w:val="28"/>
        </w:rPr>
        <w:t>улучшению жилищных условий молодых семей</w:t>
      </w:r>
      <w:r w:rsidR="00B72BF2" w:rsidRPr="0076508E">
        <w:rPr>
          <w:rFonts w:ascii="Times New Roman" w:hAnsi="Times New Roman" w:cs="Times New Roman"/>
          <w:sz w:val="28"/>
          <w:szCs w:val="28"/>
        </w:rPr>
        <w:t>»</w:t>
      </w:r>
      <w:r w:rsidR="0076508E" w:rsidRPr="0076508E">
        <w:rPr>
          <w:rFonts w:ascii="Times New Roman" w:hAnsi="Times New Roman" w:cs="Times New Roman"/>
          <w:sz w:val="28"/>
          <w:szCs w:val="28"/>
        </w:rPr>
        <w:t>, постановлени</w:t>
      </w:r>
      <w:r w:rsidR="001948D9">
        <w:rPr>
          <w:rFonts w:ascii="Times New Roman" w:hAnsi="Times New Roman" w:cs="Times New Roman"/>
          <w:sz w:val="28"/>
          <w:szCs w:val="28"/>
        </w:rPr>
        <w:t>я</w:t>
      </w:r>
      <w:r w:rsidR="0076508E" w:rsidRPr="0076508E">
        <w:rPr>
          <w:rFonts w:ascii="Times New Roman" w:hAnsi="Times New Roman" w:cs="Times New Roman"/>
          <w:sz w:val="28"/>
          <w:szCs w:val="28"/>
        </w:rPr>
        <w:t xml:space="preserve">  Главы  города  Смоленска  от  03.05.2005  № 1087 «Об  установлении  нормы  предоставления  и  учетной  нормы  площади</w:t>
      </w:r>
      <w:proofErr w:type="gramEnd"/>
      <w:r w:rsidR="0076508E" w:rsidRPr="0076508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76508E" w:rsidRPr="0076508E">
        <w:rPr>
          <w:rFonts w:ascii="Times New Roman" w:hAnsi="Times New Roman" w:cs="Times New Roman"/>
          <w:sz w:val="28"/>
          <w:szCs w:val="28"/>
        </w:rPr>
        <w:t xml:space="preserve">жилого  помещения в городе Смоленске», </w:t>
      </w:r>
      <w:r w:rsidR="00BA4550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43100C">
        <w:rPr>
          <w:rFonts w:ascii="Times New Roman" w:hAnsi="Times New Roman" w:cs="Times New Roman"/>
          <w:sz w:val="28"/>
          <w:szCs w:val="28"/>
        </w:rPr>
        <w:t>Главы</w:t>
      </w:r>
      <w:r w:rsidR="00BA4550">
        <w:rPr>
          <w:rFonts w:ascii="Times New Roman" w:hAnsi="Times New Roman" w:cs="Times New Roman"/>
          <w:sz w:val="28"/>
          <w:szCs w:val="28"/>
        </w:rPr>
        <w:t xml:space="preserve"> города Смоленска от 07.12.2016  № 143</w:t>
      </w:r>
      <w:r w:rsidR="0043100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A4550">
        <w:rPr>
          <w:rFonts w:ascii="Times New Roman" w:hAnsi="Times New Roman" w:cs="Times New Roman"/>
          <w:sz w:val="28"/>
          <w:szCs w:val="28"/>
        </w:rPr>
        <w:t xml:space="preserve"> «О </w:t>
      </w:r>
      <w:r w:rsidR="0043100C">
        <w:rPr>
          <w:rFonts w:ascii="Times New Roman" w:hAnsi="Times New Roman" w:cs="Times New Roman"/>
          <w:sz w:val="28"/>
          <w:szCs w:val="28"/>
        </w:rPr>
        <w:t>С</w:t>
      </w:r>
      <w:r w:rsidR="00BA4550">
        <w:rPr>
          <w:rFonts w:ascii="Times New Roman" w:hAnsi="Times New Roman" w:cs="Times New Roman"/>
          <w:sz w:val="28"/>
          <w:szCs w:val="28"/>
        </w:rPr>
        <w:t xml:space="preserve">тратегии социально </w:t>
      </w:r>
      <w:r w:rsidR="0043100C">
        <w:rPr>
          <w:rFonts w:ascii="Times New Roman" w:hAnsi="Times New Roman" w:cs="Times New Roman"/>
          <w:sz w:val="28"/>
          <w:szCs w:val="28"/>
        </w:rPr>
        <w:t>-</w:t>
      </w:r>
      <w:r w:rsidR="00BA4550">
        <w:rPr>
          <w:rFonts w:ascii="Times New Roman" w:hAnsi="Times New Roman" w:cs="Times New Roman"/>
          <w:sz w:val="28"/>
          <w:szCs w:val="28"/>
        </w:rPr>
        <w:t xml:space="preserve"> экономического развития города Смоленска на период до 2025 года»,  </w:t>
      </w:r>
      <w:r w:rsidR="0076508E">
        <w:rPr>
          <w:rFonts w:ascii="Times New Roman" w:hAnsi="Times New Roman" w:cs="Times New Roman"/>
          <w:sz w:val="28"/>
          <w:szCs w:val="28"/>
        </w:rPr>
        <w:t>постановлени</w:t>
      </w:r>
      <w:r w:rsidR="001948D9">
        <w:rPr>
          <w:rFonts w:ascii="Times New Roman" w:hAnsi="Times New Roman" w:cs="Times New Roman"/>
          <w:sz w:val="28"/>
          <w:szCs w:val="28"/>
        </w:rPr>
        <w:t>я</w:t>
      </w:r>
      <w:r w:rsidR="0076508E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 </w:t>
      </w:r>
      <w:r w:rsidR="0043100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6508E">
        <w:rPr>
          <w:rFonts w:ascii="Times New Roman" w:hAnsi="Times New Roman" w:cs="Times New Roman"/>
          <w:sz w:val="28"/>
          <w:szCs w:val="28"/>
        </w:rPr>
        <w:t>от 08.08.2011</w:t>
      </w:r>
      <w:r w:rsidR="00227070">
        <w:rPr>
          <w:rFonts w:ascii="Times New Roman" w:hAnsi="Times New Roman" w:cs="Times New Roman"/>
          <w:sz w:val="28"/>
          <w:szCs w:val="28"/>
        </w:rPr>
        <w:t xml:space="preserve"> </w:t>
      </w:r>
      <w:r w:rsidR="0076508E">
        <w:rPr>
          <w:rFonts w:ascii="Times New Roman" w:hAnsi="Times New Roman" w:cs="Times New Roman"/>
          <w:sz w:val="28"/>
          <w:szCs w:val="28"/>
        </w:rPr>
        <w:t>№ 1499-адм «Об утверждении Административного регламента Администрации города Смоленска по предоставлению муниципальной услуги «Признание молодых семей нуждающимися в улучшении жилищных условий и включение в состав участников муниципальной программы «Обеспечение жильем молодых</w:t>
      </w:r>
      <w:proofErr w:type="gramEnd"/>
      <w:r w:rsidR="0076508E">
        <w:rPr>
          <w:rFonts w:ascii="Times New Roman" w:hAnsi="Times New Roman" w:cs="Times New Roman"/>
          <w:sz w:val="28"/>
          <w:szCs w:val="28"/>
        </w:rPr>
        <w:t xml:space="preserve"> семей» на 2017 – 2020 годы», </w:t>
      </w:r>
      <w:r w:rsidR="00647D87">
        <w:rPr>
          <w:rFonts w:ascii="Times New Roman" w:hAnsi="Times New Roman" w:cs="Times New Roman"/>
          <w:sz w:val="28"/>
          <w:szCs w:val="28"/>
        </w:rPr>
        <w:t>постановлени</w:t>
      </w:r>
      <w:r w:rsidR="001948D9">
        <w:rPr>
          <w:rFonts w:ascii="Times New Roman" w:hAnsi="Times New Roman" w:cs="Times New Roman"/>
          <w:sz w:val="28"/>
          <w:szCs w:val="28"/>
        </w:rPr>
        <w:t>я</w:t>
      </w:r>
      <w:r w:rsidR="00647D87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 от 08.08.2011 № 1500-адм «Об утверждении Административного регламента Администрации города Смоленска по предоставлению муниципальной услуги «Выдача свидетельства молодой семье о праве на получение социальной выплаты на приобретение (строительство) жилья в рамках реализации муниципальной программы «Обеспечение жильем молодых семей» на 2017 – 2020 годы».</w:t>
      </w:r>
    </w:p>
    <w:p w:rsidR="00210591" w:rsidRPr="00473124" w:rsidRDefault="00E83921" w:rsidP="009642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76669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73124">
        <w:rPr>
          <w:rFonts w:ascii="Times New Roman" w:hAnsi="Times New Roman" w:cs="Times New Roman"/>
          <w:sz w:val="28"/>
          <w:szCs w:val="28"/>
        </w:rPr>
        <w:t xml:space="preserve">программы является </w:t>
      </w:r>
      <w:r w:rsidR="009F171B" w:rsidRPr="00473124">
        <w:rPr>
          <w:rFonts w:ascii="Times New Roman" w:hAnsi="Times New Roman" w:cs="Times New Roman"/>
          <w:sz w:val="28"/>
          <w:szCs w:val="28"/>
        </w:rPr>
        <w:t xml:space="preserve">поддержка молодых семей, проживающих на территории города Смоленска, признанных в установленном </w:t>
      </w:r>
      <w:proofErr w:type="gramStart"/>
      <w:r w:rsidR="009F171B" w:rsidRPr="00473124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9F171B" w:rsidRPr="00473124">
        <w:rPr>
          <w:rFonts w:ascii="Times New Roman" w:hAnsi="Times New Roman" w:cs="Times New Roman"/>
          <w:sz w:val="28"/>
          <w:szCs w:val="28"/>
        </w:rPr>
        <w:t xml:space="preserve"> нуждающимися в улучшении жилищных условий, в решении жилищной проблемы</w:t>
      </w:r>
      <w:r w:rsidRPr="00473124">
        <w:rPr>
          <w:rFonts w:ascii="Times New Roman" w:hAnsi="Times New Roman" w:cs="Times New Roman"/>
          <w:sz w:val="28"/>
          <w:szCs w:val="28"/>
        </w:rPr>
        <w:t>.</w:t>
      </w:r>
    </w:p>
    <w:p w:rsidR="00D13686" w:rsidRDefault="00E83921" w:rsidP="009642DA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Целевой показатель </w:t>
      </w:r>
      <w:r w:rsidR="00766691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1C61C3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473124">
        <w:rPr>
          <w:rFonts w:ascii="Times New Roman" w:hAnsi="Times New Roman" w:cs="Times New Roman"/>
          <w:sz w:val="28"/>
          <w:szCs w:val="28"/>
        </w:rPr>
        <w:t xml:space="preserve"> </w:t>
      </w:r>
      <w:r w:rsidR="0038149A">
        <w:rPr>
          <w:rFonts w:ascii="Times New Roman" w:hAnsi="Times New Roman" w:cs="Times New Roman"/>
          <w:sz w:val="28"/>
          <w:szCs w:val="28"/>
        </w:rPr>
        <w:t>–</w:t>
      </w:r>
      <w:r w:rsidR="001C61C3">
        <w:rPr>
          <w:rFonts w:ascii="Times New Roman" w:hAnsi="Times New Roman" w:cs="Times New Roman"/>
          <w:sz w:val="28"/>
          <w:szCs w:val="28"/>
        </w:rPr>
        <w:t xml:space="preserve"> </w:t>
      </w:r>
      <w:r w:rsidR="00840D29" w:rsidRPr="00473124">
        <w:rPr>
          <w:rFonts w:ascii="Times New Roman" w:hAnsi="Times New Roman" w:cs="Times New Roman"/>
          <w:sz w:val="28"/>
          <w:szCs w:val="28"/>
        </w:rPr>
        <w:t xml:space="preserve">доля молодых семей, </w:t>
      </w:r>
      <w:r w:rsidR="00840D29">
        <w:rPr>
          <w:rFonts w:ascii="Times New Roman" w:hAnsi="Times New Roman" w:cs="Times New Roman"/>
          <w:sz w:val="28"/>
          <w:szCs w:val="28"/>
        </w:rPr>
        <w:t>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</w:t>
      </w:r>
      <w:r w:rsidR="00766691">
        <w:rPr>
          <w:rFonts w:ascii="Times New Roman" w:hAnsi="Times New Roman" w:cs="Times New Roman"/>
          <w:sz w:val="28"/>
          <w:szCs w:val="28"/>
        </w:rPr>
        <w:t>,</w:t>
      </w:r>
      <w:r w:rsidR="00840D29">
        <w:rPr>
          <w:rFonts w:ascii="Times New Roman" w:hAnsi="Times New Roman" w:cs="Times New Roman"/>
          <w:sz w:val="28"/>
          <w:szCs w:val="28"/>
        </w:rPr>
        <w:t xml:space="preserve"> от </w:t>
      </w:r>
      <w:r w:rsidR="00840D29" w:rsidRPr="00473124">
        <w:rPr>
          <w:rFonts w:ascii="Times New Roman" w:hAnsi="Times New Roman" w:cs="Times New Roman"/>
          <w:sz w:val="28"/>
          <w:szCs w:val="28"/>
        </w:rPr>
        <w:t>обще</w:t>
      </w:r>
      <w:r w:rsidR="00840D29">
        <w:rPr>
          <w:rFonts w:ascii="Times New Roman" w:hAnsi="Times New Roman" w:cs="Times New Roman"/>
          <w:sz w:val="28"/>
          <w:szCs w:val="28"/>
        </w:rPr>
        <w:t>го</w:t>
      </w:r>
      <w:r w:rsidR="00840D29" w:rsidRPr="00473124"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840D29">
        <w:rPr>
          <w:rFonts w:ascii="Times New Roman" w:hAnsi="Times New Roman" w:cs="Times New Roman"/>
          <w:sz w:val="28"/>
          <w:szCs w:val="28"/>
        </w:rPr>
        <w:t>а</w:t>
      </w:r>
      <w:r w:rsidR="00840D29" w:rsidRPr="00473124">
        <w:rPr>
          <w:rFonts w:ascii="Times New Roman" w:hAnsi="Times New Roman" w:cs="Times New Roman"/>
          <w:sz w:val="28"/>
          <w:szCs w:val="28"/>
        </w:rPr>
        <w:t xml:space="preserve"> молодых семей – участников</w:t>
      </w:r>
      <w:r w:rsidR="00766691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840D29" w:rsidRPr="00473124">
        <w:rPr>
          <w:rFonts w:ascii="Times New Roman" w:hAnsi="Times New Roman" w:cs="Times New Roman"/>
          <w:sz w:val="28"/>
          <w:szCs w:val="28"/>
        </w:rPr>
        <w:t>программы,</w:t>
      </w:r>
      <w:r w:rsidR="00840D29">
        <w:rPr>
          <w:rFonts w:ascii="Times New Roman" w:hAnsi="Times New Roman" w:cs="Times New Roman"/>
          <w:sz w:val="28"/>
          <w:szCs w:val="28"/>
        </w:rPr>
        <w:t xml:space="preserve"> нуждающихся в улучшении жилищных условий и имеющих право на получение мер социальной поддержки</w:t>
      </w:r>
      <w:r w:rsidR="00B72F92">
        <w:rPr>
          <w:rFonts w:ascii="Times New Roman" w:hAnsi="Times New Roman" w:cs="Times New Roman"/>
          <w:sz w:val="28"/>
          <w:szCs w:val="28"/>
        </w:rPr>
        <w:t>.</w:t>
      </w:r>
      <w:r w:rsidR="00C71DA5" w:rsidRPr="00135A5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981F4D" w:rsidRPr="00981F4D" w:rsidRDefault="00981F4D" w:rsidP="009642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F4D">
        <w:rPr>
          <w:rFonts w:ascii="Times New Roman" w:hAnsi="Times New Roman" w:cs="Times New Roman"/>
          <w:sz w:val="28"/>
          <w:szCs w:val="28"/>
        </w:rPr>
        <w:t>Значения целевых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приведены в приложении № 1 к муниципальной программе.</w:t>
      </w:r>
    </w:p>
    <w:p w:rsidR="00D13686" w:rsidRPr="00473124" w:rsidRDefault="0070193E" w:rsidP="009642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D13686" w:rsidRPr="00473124">
        <w:rPr>
          <w:rFonts w:ascii="Times New Roman" w:hAnsi="Times New Roman" w:cs="Times New Roman"/>
          <w:sz w:val="28"/>
          <w:szCs w:val="28"/>
        </w:rPr>
        <w:t xml:space="preserve">елевой показатель позволяет оценить конечные результаты реализации </w:t>
      </w:r>
      <w:r w:rsidR="00671D5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13686" w:rsidRPr="00473124">
        <w:rPr>
          <w:rFonts w:ascii="Times New Roman" w:hAnsi="Times New Roman" w:cs="Times New Roman"/>
          <w:sz w:val="28"/>
          <w:szCs w:val="28"/>
        </w:rPr>
        <w:t>программы с позиции увеличения числа молодых семей, улучшивших жилищные условия.</w:t>
      </w:r>
    </w:p>
    <w:p w:rsidR="00C71DA5" w:rsidRPr="00473124" w:rsidRDefault="00191733" w:rsidP="009642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1272A7" w:rsidRPr="00473124">
        <w:rPr>
          <w:rFonts w:ascii="Times New Roman" w:hAnsi="Times New Roman" w:cs="Times New Roman"/>
          <w:sz w:val="28"/>
          <w:szCs w:val="28"/>
        </w:rPr>
        <w:t>муниципальной</w:t>
      </w:r>
      <w:r w:rsidRPr="00473124">
        <w:rPr>
          <w:rFonts w:ascii="Times New Roman" w:hAnsi="Times New Roman" w:cs="Times New Roman"/>
          <w:sz w:val="28"/>
          <w:szCs w:val="28"/>
        </w:rPr>
        <w:t xml:space="preserve"> программы в целом будет способствовать повышению уровня жизни </w:t>
      </w:r>
      <w:r w:rsidR="001272A7" w:rsidRPr="00473124">
        <w:rPr>
          <w:rFonts w:ascii="Times New Roman" w:hAnsi="Times New Roman" w:cs="Times New Roman"/>
          <w:sz w:val="28"/>
          <w:szCs w:val="28"/>
        </w:rPr>
        <w:t>молодых семей в городе Смоленске</w:t>
      </w:r>
      <w:r w:rsidRPr="00473124">
        <w:rPr>
          <w:rFonts w:ascii="Times New Roman" w:hAnsi="Times New Roman" w:cs="Times New Roman"/>
          <w:sz w:val="28"/>
          <w:szCs w:val="28"/>
        </w:rPr>
        <w:t xml:space="preserve"> путем </w:t>
      </w:r>
      <w:r w:rsidR="001272A7" w:rsidRPr="00473124">
        <w:rPr>
          <w:rFonts w:ascii="Times New Roman" w:hAnsi="Times New Roman" w:cs="Times New Roman"/>
          <w:sz w:val="28"/>
          <w:szCs w:val="28"/>
        </w:rPr>
        <w:t xml:space="preserve">улучшения жилищных условий молодых семей – участников </w:t>
      </w:r>
      <w:r w:rsidR="005B3A5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272A7" w:rsidRPr="00473124">
        <w:rPr>
          <w:rFonts w:ascii="Times New Roman" w:hAnsi="Times New Roman" w:cs="Times New Roman"/>
          <w:sz w:val="28"/>
          <w:szCs w:val="28"/>
        </w:rPr>
        <w:t>программы.</w:t>
      </w:r>
    </w:p>
    <w:p w:rsidR="004A6A1A" w:rsidRPr="00473124" w:rsidRDefault="00ED5EE3" w:rsidP="009642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В результате реализации муни</w:t>
      </w:r>
      <w:r w:rsidR="00F24E9A" w:rsidRPr="00473124">
        <w:rPr>
          <w:rFonts w:ascii="Times New Roman" w:hAnsi="Times New Roman" w:cs="Times New Roman"/>
          <w:sz w:val="28"/>
          <w:szCs w:val="28"/>
        </w:rPr>
        <w:t>ципальной программы планируется о</w:t>
      </w:r>
      <w:r w:rsidRPr="00473124">
        <w:rPr>
          <w:rFonts w:ascii="Times New Roman" w:hAnsi="Times New Roman" w:cs="Times New Roman"/>
          <w:sz w:val="28"/>
          <w:szCs w:val="28"/>
        </w:rPr>
        <w:t xml:space="preserve">беспечить жильем </w:t>
      </w:r>
      <w:r w:rsidR="00A8278F">
        <w:rPr>
          <w:rFonts w:ascii="Times New Roman" w:hAnsi="Times New Roman" w:cs="Times New Roman"/>
          <w:sz w:val="28"/>
          <w:szCs w:val="28"/>
        </w:rPr>
        <w:t>70</w:t>
      </w:r>
      <w:r w:rsidRPr="00473124">
        <w:rPr>
          <w:rFonts w:ascii="Times New Roman" w:hAnsi="Times New Roman" w:cs="Times New Roman"/>
          <w:sz w:val="28"/>
          <w:szCs w:val="28"/>
        </w:rPr>
        <w:t xml:space="preserve"> молодых семей, нуждающихся в улучшении жилищных условий</w:t>
      </w:r>
      <w:r w:rsidR="00F24E9A" w:rsidRPr="00473124">
        <w:rPr>
          <w:rFonts w:ascii="Times New Roman" w:hAnsi="Times New Roman" w:cs="Times New Roman"/>
          <w:sz w:val="28"/>
          <w:szCs w:val="28"/>
        </w:rPr>
        <w:t xml:space="preserve">, </w:t>
      </w:r>
      <w:r w:rsidR="00A74767" w:rsidRPr="00473124">
        <w:rPr>
          <w:rFonts w:ascii="Times New Roman" w:hAnsi="Times New Roman" w:cs="Times New Roman"/>
          <w:sz w:val="28"/>
          <w:szCs w:val="28"/>
        </w:rPr>
        <w:t>с привлечением в жилищную сферу дополнительны</w:t>
      </w:r>
      <w:r w:rsidR="00115636">
        <w:rPr>
          <w:rFonts w:ascii="Times New Roman" w:hAnsi="Times New Roman" w:cs="Times New Roman"/>
          <w:sz w:val="28"/>
          <w:szCs w:val="28"/>
        </w:rPr>
        <w:t>х</w:t>
      </w:r>
      <w:r w:rsidR="00A74767" w:rsidRPr="00473124">
        <w:rPr>
          <w:rFonts w:ascii="Times New Roman" w:hAnsi="Times New Roman" w:cs="Times New Roman"/>
          <w:sz w:val="28"/>
          <w:szCs w:val="28"/>
        </w:rPr>
        <w:t xml:space="preserve"> финансовы</w:t>
      </w:r>
      <w:r w:rsidR="00F24E9A" w:rsidRPr="00473124">
        <w:rPr>
          <w:rFonts w:ascii="Times New Roman" w:hAnsi="Times New Roman" w:cs="Times New Roman"/>
          <w:sz w:val="28"/>
          <w:szCs w:val="28"/>
        </w:rPr>
        <w:t>х</w:t>
      </w:r>
      <w:r w:rsidR="00A74767" w:rsidRPr="00473124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="00A74767" w:rsidRPr="00473124">
        <w:rPr>
          <w:rFonts w:ascii="Times New Roman" w:hAnsi="Times New Roman" w:cs="Times New Roman"/>
          <w:sz w:val="28"/>
          <w:szCs w:val="28"/>
        </w:rPr>
        <w:t>дств</w:t>
      </w:r>
      <w:r w:rsidR="00F24E9A" w:rsidRPr="00473124">
        <w:rPr>
          <w:rFonts w:ascii="Times New Roman" w:hAnsi="Times New Roman" w:cs="Times New Roman"/>
          <w:sz w:val="28"/>
          <w:szCs w:val="28"/>
        </w:rPr>
        <w:t xml:space="preserve"> </w:t>
      </w:r>
      <w:r w:rsidR="00A74767" w:rsidRPr="00473124">
        <w:rPr>
          <w:rFonts w:ascii="Times New Roman" w:hAnsi="Times New Roman" w:cs="Times New Roman"/>
          <w:sz w:val="28"/>
          <w:szCs w:val="28"/>
        </w:rPr>
        <w:t xml:space="preserve"> кр</w:t>
      </w:r>
      <w:proofErr w:type="gramEnd"/>
      <w:r w:rsidR="00A74767" w:rsidRPr="00473124">
        <w:rPr>
          <w:rFonts w:ascii="Times New Roman" w:hAnsi="Times New Roman" w:cs="Times New Roman"/>
          <w:sz w:val="28"/>
          <w:szCs w:val="28"/>
        </w:rPr>
        <w:t xml:space="preserve">едитных и других организаций, предоставляющих кредиты и займы </w:t>
      </w:r>
      <w:r w:rsidR="00A74767" w:rsidRPr="00473124">
        <w:rPr>
          <w:rFonts w:ascii="Times New Roman" w:hAnsi="Times New Roman" w:cs="Times New Roman"/>
          <w:sz w:val="28"/>
          <w:szCs w:val="28"/>
        </w:rPr>
        <w:lastRenderedPageBreak/>
        <w:t xml:space="preserve">на приобретение или строительство жилья, а также собственных средств граждан в объеме </w:t>
      </w:r>
      <w:r w:rsidR="00A8278F">
        <w:rPr>
          <w:rFonts w:ascii="Times New Roman" w:hAnsi="Times New Roman" w:cs="Times New Roman"/>
          <w:sz w:val="28"/>
          <w:szCs w:val="28"/>
        </w:rPr>
        <w:t>74815,650</w:t>
      </w:r>
      <w:r w:rsidR="00A8278F" w:rsidRPr="00473124">
        <w:rPr>
          <w:rFonts w:ascii="Times New Roman" w:hAnsi="Times New Roman" w:cs="Times New Roman"/>
          <w:sz w:val="28"/>
          <w:szCs w:val="28"/>
        </w:rPr>
        <w:t xml:space="preserve"> </w:t>
      </w:r>
      <w:r w:rsidR="00A74767" w:rsidRPr="0047312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24E9A" w:rsidRPr="00473124">
        <w:rPr>
          <w:rFonts w:ascii="Times New Roman" w:hAnsi="Times New Roman" w:cs="Times New Roman"/>
          <w:sz w:val="28"/>
          <w:szCs w:val="28"/>
        </w:rPr>
        <w:t xml:space="preserve">, </w:t>
      </w:r>
      <w:r w:rsidR="004A6A1A" w:rsidRPr="00473124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4A6A1A" w:rsidRPr="00473124" w:rsidRDefault="004A6A1A" w:rsidP="009642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D48">
        <w:rPr>
          <w:rFonts w:ascii="Times New Roman" w:hAnsi="Times New Roman" w:cs="Times New Roman"/>
          <w:sz w:val="28"/>
          <w:szCs w:val="28"/>
        </w:rPr>
        <w:t xml:space="preserve">- в 2018 году выдача 20 свидетельств молодым семьям - участникам </w:t>
      </w:r>
      <w:r w:rsidR="001156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16D48">
        <w:rPr>
          <w:rFonts w:ascii="Times New Roman" w:hAnsi="Times New Roman" w:cs="Times New Roman"/>
          <w:sz w:val="28"/>
          <w:szCs w:val="28"/>
        </w:rPr>
        <w:t xml:space="preserve">программы, что составит </w:t>
      </w:r>
      <w:r w:rsidR="00160D23" w:rsidRPr="00816D48">
        <w:rPr>
          <w:rFonts w:ascii="Times New Roman" w:hAnsi="Times New Roman" w:cs="Times New Roman"/>
          <w:sz w:val="28"/>
          <w:szCs w:val="28"/>
        </w:rPr>
        <w:t xml:space="preserve">28,58 </w:t>
      </w:r>
      <w:r w:rsidRPr="00816D48">
        <w:rPr>
          <w:rFonts w:ascii="Times New Roman" w:hAnsi="Times New Roman" w:cs="Times New Roman"/>
          <w:sz w:val="28"/>
          <w:szCs w:val="28"/>
        </w:rPr>
        <w:t xml:space="preserve">% от общего количества планируемых к выдаче </w:t>
      </w:r>
      <w:r w:rsidRPr="00473124">
        <w:rPr>
          <w:rFonts w:ascii="Times New Roman" w:hAnsi="Times New Roman" w:cs="Times New Roman"/>
          <w:sz w:val="28"/>
          <w:szCs w:val="28"/>
        </w:rPr>
        <w:t xml:space="preserve">свидетельств в период действия </w:t>
      </w:r>
      <w:r w:rsidR="001156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73124">
        <w:rPr>
          <w:rFonts w:ascii="Times New Roman" w:hAnsi="Times New Roman" w:cs="Times New Roman"/>
          <w:sz w:val="28"/>
          <w:szCs w:val="28"/>
        </w:rPr>
        <w:t>программы, и привлечение в жилищную сферу дополнительных финансовых сре</w:t>
      </w:r>
      <w:proofErr w:type="gramStart"/>
      <w:r w:rsidRPr="00473124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473124">
        <w:rPr>
          <w:rFonts w:ascii="Times New Roman" w:hAnsi="Times New Roman" w:cs="Times New Roman"/>
          <w:sz w:val="28"/>
          <w:szCs w:val="28"/>
        </w:rPr>
        <w:t xml:space="preserve">умме </w:t>
      </w:r>
      <w:r w:rsidR="00AB1A3B" w:rsidRPr="00AB1A3B">
        <w:rPr>
          <w:rFonts w:ascii="Times New Roman" w:hAnsi="Times New Roman" w:cs="Times New Roman"/>
          <w:sz w:val="28"/>
          <w:szCs w:val="28"/>
        </w:rPr>
        <w:t>21375,900</w:t>
      </w:r>
      <w:r w:rsidRPr="00AB1A3B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473124">
        <w:rPr>
          <w:rFonts w:ascii="Times New Roman" w:hAnsi="Times New Roman" w:cs="Times New Roman"/>
          <w:sz w:val="28"/>
          <w:szCs w:val="28"/>
        </w:rPr>
        <w:t>рублей;</w:t>
      </w:r>
    </w:p>
    <w:p w:rsidR="004A6A1A" w:rsidRPr="00473124" w:rsidRDefault="004A6A1A" w:rsidP="009642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- в 2019 году выдача </w:t>
      </w:r>
      <w:r w:rsidRPr="00AB1A3B">
        <w:rPr>
          <w:rFonts w:ascii="Times New Roman" w:hAnsi="Times New Roman" w:cs="Times New Roman"/>
          <w:sz w:val="28"/>
          <w:szCs w:val="28"/>
        </w:rPr>
        <w:t xml:space="preserve">20 </w:t>
      </w:r>
      <w:r w:rsidRPr="00473124">
        <w:rPr>
          <w:rFonts w:ascii="Times New Roman" w:hAnsi="Times New Roman" w:cs="Times New Roman"/>
          <w:sz w:val="28"/>
          <w:szCs w:val="28"/>
        </w:rPr>
        <w:t xml:space="preserve">свидетельств молодым семьям - участникам </w:t>
      </w:r>
      <w:r w:rsidR="001156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73124">
        <w:rPr>
          <w:rFonts w:ascii="Times New Roman" w:hAnsi="Times New Roman" w:cs="Times New Roman"/>
          <w:sz w:val="28"/>
          <w:szCs w:val="28"/>
        </w:rPr>
        <w:t>программы, что составит за 201</w:t>
      </w:r>
      <w:r w:rsidR="004B6CF3" w:rsidRPr="00473124">
        <w:rPr>
          <w:rFonts w:ascii="Times New Roman" w:hAnsi="Times New Roman" w:cs="Times New Roman"/>
          <w:sz w:val="28"/>
          <w:szCs w:val="28"/>
        </w:rPr>
        <w:t>8</w:t>
      </w:r>
      <w:r w:rsidRPr="00473124">
        <w:rPr>
          <w:rFonts w:ascii="Times New Roman" w:hAnsi="Times New Roman" w:cs="Times New Roman"/>
          <w:sz w:val="28"/>
          <w:szCs w:val="28"/>
        </w:rPr>
        <w:t xml:space="preserve"> - 2019 годы </w:t>
      </w:r>
      <w:r w:rsidR="00AB1A3B" w:rsidRPr="00AB1A3B">
        <w:rPr>
          <w:rFonts w:ascii="Times New Roman" w:hAnsi="Times New Roman" w:cs="Times New Roman"/>
          <w:sz w:val="28"/>
          <w:szCs w:val="28"/>
        </w:rPr>
        <w:t>57,1</w:t>
      </w:r>
      <w:r w:rsidR="005615B9">
        <w:rPr>
          <w:rFonts w:ascii="Times New Roman" w:hAnsi="Times New Roman" w:cs="Times New Roman"/>
          <w:sz w:val="28"/>
          <w:szCs w:val="28"/>
        </w:rPr>
        <w:t>4</w:t>
      </w:r>
      <w:r w:rsidR="00AB1A3B" w:rsidRPr="00AB1A3B">
        <w:rPr>
          <w:rFonts w:ascii="Times New Roman" w:hAnsi="Times New Roman" w:cs="Times New Roman"/>
          <w:sz w:val="28"/>
          <w:szCs w:val="28"/>
        </w:rPr>
        <w:t xml:space="preserve"> </w:t>
      </w:r>
      <w:r w:rsidRPr="00AB1A3B">
        <w:rPr>
          <w:rFonts w:ascii="Times New Roman" w:hAnsi="Times New Roman" w:cs="Times New Roman"/>
          <w:sz w:val="28"/>
          <w:szCs w:val="28"/>
        </w:rPr>
        <w:t xml:space="preserve">% </w:t>
      </w:r>
      <w:r w:rsidRPr="00473124">
        <w:rPr>
          <w:rFonts w:ascii="Times New Roman" w:hAnsi="Times New Roman" w:cs="Times New Roman"/>
          <w:sz w:val="28"/>
          <w:szCs w:val="28"/>
        </w:rPr>
        <w:t xml:space="preserve">от общего количества планируемых к выдаче свидетельств в период действия </w:t>
      </w:r>
      <w:r w:rsidR="001156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73124">
        <w:rPr>
          <w:rFonts w:ascii="Times New Roman" w:hAnsi="Times New Roman" w:cs="Times New Roman"/>
          <w:sz w:val="28"/>
          <w:szCs w:val="28"/>
        </w:rPr>
        <w:t>программы, и привлечение в жилищную сферу дополнительных финансовых сре</w:t>
      </w:r>
      <w:proofErr w:type="gramStart"/>
      <w:r w:rsidRPr="00473124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473124">
        <w:rPr>
          <w:rFonts w:ascii="Times New Roman" w:hAnsi="Times New Roman" w:cs="Times New Roman"/>
          <w:sz w:val="28"/>
          <w:szCs w:val="28"/>
        </w:rPr>
        <w:t xml:space="preserve">умме </w:t>
      </w:r>
      <w:r w:rsidR="00AB1A3B" w:rsidRPr="00AB1A3B">
        <w:rPr>
          <w:rFonts w:ascii="Times New Roman" w:hAnsi="Times New Roman" w:cs="Times New Roman"/>
          <w:sz w:val="28"/>
          <w:szCs w:val="28"/>
        </w:rPr>
        <w:t>42751,800</w:t>
      </w:r>
      <w:r w:rsidRPr="00AB1A3B">
        <w:rPr>
          <w:rFonts w:ascii="Times New Roman" w:hAnsi="Times New Roman" w:cs="Times New Roman"/>
          <w:sz w:val="28"/>
          <w:szCs w:val="28"/>
        </w:rPr>
        <w:t xml:space="preserve"> </w:t>
      </w:r>
      <w:r w:rsidRPr="00473124">
        <w:rPr>
          <w:rFonts w:ascii="Times New Roman" w:hAnsi="Times New Roman" w:cs="Times New Roman"/>
          <w:sz w:val="28"/>
          <w:szCs w:val="28"/>
        </w:rPr>
        <w:t>тыс. рублей;</w:t>
      </w:r>
    </w:p>
    <w:p w:rsidR="004A6A1A" w:rsidRPr="00473124" w:rsidRDefault="004A6A1A" w:rsidP="009642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- в 2020 году выдача </w:t>
      </w:r>
      <w:r w:rsidRPr="00C72591">
        <w:rPr>
          <w:rFonts w:ascii="Times New Roman" w:hAnsi="Times New Roman" w:cs="Times New Roman"/>
          <w:sz w:val="28"/>
          <w:szCs w:val="28"/>
        </w:rPr>
        <w:t>30</w:t>
      </w:r>
      <w:r w:rsidRPr="00473124">
        <w:rPr>
          <w:rFonts w:ascii="Times New Roman" w:hAnsi="Times New Roman" w:cs="Times New Roman"/>
          <w:sz w:val="28"/>
          <w:szCs w:val="28"/>
        </w:rPr>
        <w:t xml:space="preserve"> свидетельств молодым семьям - участникам </w:t>
      </w:r>
      <w:r w:rsidR="00D22C1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73124">
        <w:rPr>
          <w:rFonts w:ascii="Times New Roman" w:hAnsi="Times New Roman" w:cs="Times New Roman"/>
          <w:sz w:val="28"/>
          <w:szCs w:val="28"/>
        </w:rPr>
        <w:t>программы, что составит</w:t>
      </w:r>
      <w:r w:rsidR="005615B9">
        <w:rPr>
          <w:rFonts w:ascii="Times New Roman" w:hAnsi="Times New Roman" w:cs="Times New Roman"/>
          <w:sz w:val="28"/>
          <w:szCs w:val="28"/>
        </w:rPr>
        <w:t xml:space="preserve"> </w:t>
      </w:r>
      <w:r w:rsidR="005615B9" w:rsidRPr="00473124">
        <w:rPr>
          <w:rFonts w:ascii="Times New Roman" w:hAnsi="Times New Roman" w:cs="Times New Roman"/>
          <w:sz w:val="28"/>
          <w:szCs w:val="28"/>
        </w:rPr>
        <w:t>за 2018 - 20</w:t>
      </w:r>
      <w:r w:rsidR="005615B9">
        <w:rPr>
          <w:rFonts w:ascii="Times New Roman" w:hAnsi="Times New Roman" w:cs="Times New Roman"/>
          <w:sz w:val="28"/>
          <w:szCs w:val="28"/>
        </w:rPr>
        <w:t>20</w:t>
      </w:r>
      <w:r w:rsidR="005615B9" w:rsidRPr="00473124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473124">
        <w:rPr>
          <w:rFonts w:ascii="Times New Roman" w:hAnsi="Times New Roman" w:cs="Times New Roman"/>
          <w:sz w:val="28"/>
          <w:szCs w:val="28"/>
        </w:rPr>
        <w:t xml:space="preserve"> 100</w:t>
      </w:r>
      <w:r w:rsidR="005615B9">
        <w:rPr>
          <w:rFonts w:ascii="Times New Roman" w:hAnsi="Times New Roman" w:cs="Times New Roman"/>
          <w:sz w:val="28"/>
          <w:szCs w:val="28"/>
        </w:rPr>
        <w:t xml:space="preserve"> </w:t>
      </w:r>
      <w:r w:rsidRPr="00473124">
        <w:rPr>
          <w:rFonts w:ascii="Times New Roman" w:hAnsi="Times New Roman" w:cs="Times New Roman"/>
          <w:sz w:val="28"/>
          <w:szCs w:val="28"/>
        </w:rPr>
        <w:t xml:space="preserve">% от общего количества планируемых к выдаче свидетельств в период действия </w:t>
      </w:r>
      <w:r w:rsidR="00D22C1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73124">
        <w:rPr>
          <w:rFonts w:ascii="Times New Roman" w:hAnsi="Times New Roman" w:cs="Times New Roman"/>
          <w:sz w:val="28"/>
          <w:szCs w:val="28"/>
        </w:rPr>
        <w:t>программы, и привлечение в жилищную сферу дополнительных финансовых сре</w:t>
      </w:r>
      <w:proofErr w:type="gramStart"/>
      <w:r w:rsidRPr="00473124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473124">
        <w:rPr>
          <w:rFonts w:ascii="Times New Roman" w:hAnsi="Times New Roman" w:cs="Times New Roman"/>
          <w:sz w:val="28"/>
          <w:szCs w:val="28"/>
        </w:rPr>
        <w:t xml:space="preserve">умме </w:t>
      </w:r>
      <w:r w:rsidR="00C72591" w:rsidRPr="00C72591">
        <w:rPr>
          <w:rFonts w:ascii="Times New Roman" w:hAnsi="Times New Roman" w:cs="Times New Roman"/>
          <w:sz w:val="28"/>
          <w:szCs w:val="28"/>
        </w:rPr>
        <w:t>74815,650</w:t>
      </w:r>
      <w:r w:rsidRPr="00C72591">
        <w:rPr>
          <w:rFonts w:ascii="Times New Roman" w:hAnsi="Times New Roman" w:cs="Times New Roman"/>
          <w:sz w:val="28"/>
          <w:szCs w:val="28"/>
        </w:rPr>
        <w:t xml:space="preserve"> тыс</w:t>
      </w:r>
      <w:r w:rsidRPr="00473124">
        <w:rPr>
          <w:rFonts w:ascii="Times New Roman" w:hAnsi="Times New Roman" w:cs="Times New Roman"/>
          <w:sz w:val="28"/>
          <w:szCs w:val="28"/>
        </w:rPr>
        <w:t>. рублей.</w:t>
      </w:r>
    </w:p>
    <w:p w:rsidR="00AC745A" w:rsidRDefault="00080D40" w:rsidP="009642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 муниципальной программы: 2018 – 2020 годы.</w:t>
      </w:r>
    </w:p>
    <w:p w:rsidR="00AC745A" w:rsidRPr="00473124" w:rsidRDefault="00AC745A" w:rsidP="009642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733" w:rsidRPr="00E10358" w:rsidRDefault="00912A51" w:rsidP="00E10358">
      <w:pPr>
        <w:pStyle w:val="ConsPlusNormal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358">
        <w:rPr>
          <w:rFonts w:ascii="Times New Roman" w:hAnsi="Times New Roman" w:cs="Times New Roman"/>
          <w:b/>
          <w:sz w:val="28"/>
          <w:szCs w:val="28"/>
        </w:rPr>
        <w:t>Обобщенная характеристика основных мероприятий муниципальной программы</w:t>
      </w:r>
    </w:p>
    <w:p w:rsidR="00191733" w:rsidRPr="00473124" w:rsidRDefault="00191733" w:rsidP="004731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3404" w:rsidRDefault="00B33404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Муниципальная программа определяет направления деятельности, обеспечивающие реализацию мероприятий </w:t>
      </w:r>
      <w:r w:rsidR="003235D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73124">
        <w:rPr>
          <w:rFonts w:ascii="Times New Roman" w:hAnsi="Times New Roman" w:cs="Times New Roman"/>
          <w:sz w:val="28"/>
          <w:szCs w:val="28"/>
        </w:rPr>
        <w:t xml:space="preserve">программы, </w:t>
      </w:r>
      <w:r w:rsidR="00DA239D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473124">
        <w:rPr>
          <w:rFonts w:ascii="Times New Roman" w:hAnsi="Times New Roman" w:cs="Times New Roman"/>
          <w:sz w:val="28"/>
          <w:szCs w:val="28"/>
        </w:rPr>
        <w:t>улучшени</w:t>
      </w:r>
      <w:r w:rsidR="00DA239D">
        <w:rPr>
          <w:rFonts w:ascii="Times New Roman" w:hAnsi="Times New Roman" w:cs="Times New Roman"/>
          <w:sz w:val="28"/>
          <w:szCs w:val="28"/>
        </w:rPr>
        <w:t>я</w:t>
      </w:r>
      <w:r w:rsidRPr="00473124">
        <w:rPr>
          <w:rFonts w:ascii="Times New Roman" w:hAnsi="Times New Roman" w:cs="Times New Roman"/>
          <w:sz w:val="28"/>
          <w:szCs w:val="28"/>
        </w:rPr>
        <w:t xml:space="preserve"> жилищных условий молодых семей – участников </w:t>
      </w:r>
      <w:r w:rsidR="003235D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73124">
        <w:rPr>
          <w:rFonts w:ascii="Times New Roman" w:hAnsi="Times New Roman" w:cs="Times New Roman"/>
          <w:sz w:val="28"/>
          <w:szCs w:val="28"/>
        </w:rPr>
        <w:t>программы.</w:t>
      </w:r>
    </w:p>
    <w:p w:rsidR="00303B05" w:rsidRPr="00860AFC" w:rsidRDefault="00303B05" w:rsidP="006C22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AFC">
        <w:rPr>
          <w:rFonts w:ascii="Times New Roman" w:hAnsi="Times New Roman" w:cs="Times New Roman"/>
          <w:sz w:val="28"/>
          <w:szCs w:val="28"/>
        </w:rPr>
        <w:t>Достижение цели муниципальной программы осуществляется посредством реализации основного мероприятия -</w:t>
      </w:r>
      <w:r w:rsidR="004A4520">
        <w:rPr>
          <w:rFonts w:ascii="Times New Roman" w:hAnsi="Times New Roman" w:cs="Times New Roman"/>
          <w:sz w:val="28"/>
          <w:szCs w:val="28"/>
        </w:rPr>
        <w:t xml:space="preserve"> обеспечение</w:t>
      </w:r>
      <w:r w:rsidRPr="00860AFC">
        <w:rPr>
          <w:rFonts w:ascii="Times New Roman" w:hAnsi="Times New Roman" w:cs="Times New Roman"/>
          <w:sz w:val="28"/>
          <w:szCs w:val="28"/>
        </w:rPr>
        <w:t xml:space="preserve"> </w:t>
      </w:r>
      <w:r w:rsidR="004D477D" w:rsidRPr="00860AFC">
        <w:rPr>
          <w:rFonts w:ascii="Times New Roman" w:hAnsi="Times New Roman" w:cs="Times New Roman"/>
          <w:sz w:val="28"/>
          <w:szCs w:val="28"/>
        </w:rPr>
        <w:t>получени</w:t>
      </w:r>
      <w:r w:rsidR="004A4520">
        <w:rPr>
          <w:rFonts w:ascii="Times New Roman" w:hAnsi="Times New Roman" w:cs="Times New Roman"/>
          <w:sz w:val="28"/>
          <w:szCs w:val="28"/>
        </w:rPr>
        <w:t>я</w:t>
      </w:r>
      <w:r w:rsidRPr="00860AFC">
        <w:rPr>
          <w:rFonts w:ascii="Times New Roman" w:hAnsi="Times New Roman" w:cs="Times New Roman"/>
          <w:sz w:val="28"/>
          <w:szCs w:val="28"/>
        </w:rPr>
        <w:t xml:space="preserve"> молодыми </w:t>
      </w:r>
      <w:r w:rsidR="00CA770A" w:rsidRPr="00860AFC">
        <w:rPr>
          <w:rFonts w:ascii="Times New Roman" w:hAnsi="Times New Roman" w:cs="Times New Roman"/>
          <w:sz w:val="28"/>
          <w:szCs w:val="28"/>
        </w:rPr>
        <w:t>семьями -</w:t>
      </w:r>
      <w:r w:rsidRPr="00860AFC">
        <w:rPr>
          <w:rFonts w:ascii="Times New Roman" w:hAnsi="Times New Roman" w:cs="Times New Roman"/>
          <w:sz w:val="28"/>
          <w:szCs w:val="28"/>
        </w:rPr>
        <w:t xml:space="preserve"> участниками </w:t>
      </w:r>
      <w:r w:rsidR="004A4520">
        <w:rPr>
          <w:rFonts w:ascii="Times New Roman" w:hAnsi="Times New Roman" w:cs="Times New Roman"/>
          <w:sz w:val="28"/>
          <w:szCs w:val="28"/>
        </w:rPr>
        <w:t>муниципальной п</w:t>
      </w:r>
      <w:r w:rsidRPr="00860AFC">
        <w:rPr>
          <w:rFonts w:ascii="Times New Roman" w:hAnsi="Times New Roman" w:cs="Times New Roman"/>
          <w:sz w:val="28"/>
          <w:szCs w:val="28"/>
        </w:rPr>
        <w:t>рограммы социальных выплат на приобретение жилого помещения или создание объекта индивидуального жилищного строительства.</w:t>
      </w:r>
    </w:p>
    <w:p w:rsidR="008C5201" w:rsidRPr="00860AFC" w:rsidRDefault="008C5201" w:rsidP="006C22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AFC">
        <w:rPr>
          <w:rFonts w:eastAsiaTheme="minorHAnsi"/>
          <w:sz w:val="28"/>
          <w:szCs w:val="28"/>
          <w:lang w:eastAsia="en-US"/>
        </w:rPr>
        <w:t>Показателем результата реализации указанного основного мероприятия является к</w:t>
      </w:r>
      <w:r w:rsidRPr="00860AFC">
        <w:rPr>
          <w:sz w:val="28"/>
          <w:szCs w:val="28"/>
        </w:rPr>
        <w:t xml:space="preserve">оличество свидетельств о праве на получение социальных выплат на приобретение жилого помещения или создание объекта индивидуального жилищного строительства, выданных молодым семьям - участникам </w:t>
      </w:r>
      <w:r w:rsidR="00A84FE6">
        <w:rPr>
          <w:sz w:val="28"/>
          <w:szCs w:val="28"/>
        </w:rPr>
        <w:t xml:space="preserve">муниципальной </w:t>
      </w:r>
      <w:r w:rsidRPr="00860AFC">
        <w:rPr>
          <w:sz w:val="28"/>
          <w:szCs w:val="28"/>
        </w:rPr>
        <w:t>программы.</w:t>
      </w:r>
    </w:p>
    <w:p w:rsidR="008C5201" w:rsidRPr="00860AFC" w:rsidRDefault="008C5201" w:rsidP="006C22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AFC">
        <w:rPr>
          <w:rFonts w:eastAsiaTheme="minorHAnsi"/>
          <w:sz w:val="28"/>
          <w:szCs w:val="28"/>
          <w:lang w:eastAsia="en-US"/>
        </w:rPr>
        <w:t xml:space="preserve">В целях реализации указанного основного мероприятия </w:t>
      </w:r>
      <w:r w:rsidR="00F77502" w:rsidRPr="00860AFC">
        <w:rPr>
          <w:rFonts w:eastAsiaTheme="minorHAnsi"/>
          <w:sz w:val="28"/>
          <w:szCs w:val="28"/>
          <w:lang w:eastAsia="en-US"/>
        </w:rPr>
        <w:t xml:space="preserve">предусмотрено </w:t>
      </w:r>
      <w:r w:rsidR="00F77502" w:rsidRPr="00860AFC">
        <w:rPr>
          <w:sz w:val="28"/>
          <w:szCs w:val="28"/>
        </w:rPr>
        <w:t>перечисление молодым семьям субсидий на приобретение жилого помещения или создание объекта индивидуального жилищного строительства и привлечение молодыми семьями собственных средств, дополнительных финансовых средств банков и других организаций, предоставляющих кредиты или займы на приобретение жил</w:t>
      </w:r>
      <w:r w:rsidR="00540046">
        <w:rPr>
          <w:sz w:val="28"/>
          <w:szCs w:val="28"/>
        </w:rPr>
        <w:t>ого помещения</w:t>
      </w:r>
      <w:r w:rsidR="00F77502" w:rsidRPr="00860AFC">
        <w:rPr>
          <w:sz w:val="28"/>
          <w:szCs w:val="28"/>
        </w:rPr>
        <w:t xml:space="preserve"> или создание объекта индивидуального жилищного строительства.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3124">
        <w:rPr>
          <w:rFonts w:ascii="Times New Roman" w:hAnsi="Times New Roman" w:cs="Times New Roman"/>
          <w:sz w:val="28"/>
          <w:szCs w:val="28"/>
        </w:rPr>
        <w:t xml:space="preserve">Участником </w:t>
      </w:r>
      <w:r w:rsidR="0054004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12A51" w:rsidRPr="00473124">
        <w:rPr>
          <w:rFonts w:ascii="Times New Roman" w:hAnsi="Times New Roman" w:cs="Times New Roman"/>
          <w:sz w:val="28"/>
          <w:szCs w:val="28"/>
        </w:rPr>
        <w:t>п</w:t>
      </w:r>
      <w:r w:rsidRPr="00473124">
        <w:rPr>
          <w:rFonts w:ascii="Times New Roman" w:hAnsi="Times New Roman" w:cs="Times New Roman"/>
          <w:sz w:val="28"/>
          <w:szCs w:val="28"/>
        </w:rPr>
        <w:t xml:space="preserve">рограммы может быть молодая семья, в том числе молодая семья, имеющая одного ребенка и более, где один из супругов не является гражданином Российской Федерации, а также неполная молодая </w:t>
      </w:r>
      <w:r w:rsidRPr="00473124">
        <w:rPr>
          <w:rFonts w:ascii="Times New Roman" w:hAnsi="Times New Roman" w:cs="Times New Roman"/>
          <w:sz w:val="28"/>
          <w:szCs w:val="28"/>
        </w:rPr>
        <w:lastRenderedPageBreak/>
        <w:t xml:space="preserve">семья, состоящая из одного молодого родителя, являющегося гражданином Российской Федерации, и одного ребенка и более, подавшая заявление на участие в </w:t>
      </w:r>
      <w:r w:rsidR="00540046">
        <w:rPr>
          <w:rFonts w:ascii="Times New Roman" w:hAnsi="Times New Roman" w:cs="Times New Roman"/>
          <w:sz w:val="28"/>
          <w:szCs w:val="28"/>
        </w:rPr>
        <w:t>муниципальной п</w:t>
      </w:r>
      <w:r w:rsidRPr="00473124">
        <w:rPr>
          <w:rFonts w:ascii="Times New Roman" w:hAnsi="Times New Roman" w:cs="Times New Roman"/>
          <w:sz w:val="28"/>
          <w:szCs w:val="28"/>
        </w:rPr>
        <w:t>рограмме и соответствующая следующим условиям:</w:t>
      </w:r>
      <w:proofErr w:type="gramEnd"/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- возраст каждого из супругов либо одного родителя в неполной семье на день принятия Департаментом Смоленской области по социальному развитию (далее - Департамент) решения о включении молодой семьи </w:t>
      </w:r>
      <w:r w:rsidR="0086234A">
        <w:rPr>
          <w:rFonts w:ascii="Times New Roman" w:hAnsi="Times New Roman" w:cs="Times New Roman"/>
          <w:sz w:val="28"/>
          <w:szCs w:val="28"/>
        </w:rPr>
        <w:t>–</w:t>
      </w:r>
      <w:r w:rsidRPr="00473124">
        <w:rPr>
          <w:rFonts w:ascii="Times New Roman" w:hAnsi="Times New Roman" w:cs="Times New Roman"/>
          <w:sz w:val="28"/>
          <w:szCs w:val="28"/>
        </w:rPr>
        <w:t xml:space="preserve"> участни</w:t>
      </w:r>
      <w:r w:rsidR="0086234A">
        <w:rPr>
          <w:rFonts w:ascii="Times New Roman" w:hAnsi="Times New Roman" w:cs="Times New Roman"/>
          <w:sz w:val="28"/>
          <w:szCs w:val="28"/>
        </w:rPr>
        <w:t xml:space="preserve">ка муниципальной </w:t>
      </w:r>
      <w:r w:rsidR="00912A51" w:rsidRPr="00473124">
        <w:rPr>
          <w:rFonts w:ascii="Times New Roman" w:hAnsi="Times New Roman" w:cs="Times New Roman"/>
          <w:sz w:val="28"/>
          <w:szCs w:val="28"/>
        </w:rPr>
        <w:t>п</w:t>
      </w:r>
      <w:r w:rsidRPr="00473124">
        <w:rPr>
          <w:rFonts w:ascii="Times New Roman" w:hAnsi="Times New Roman" w:cs="Times New Roman"/>
          <w:sz w:val="28"/>
          <w:szCs w:val="28"/>
        </w:rPr>
        <w:t>рограммы в список претендентов на получение социальной выплаты в планируемом году не превышает 35 лет;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- молодая семья признана нуждающейся в улучшении жилищных условий;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- 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7312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73124">
        <w:rPr>
          <w:rFonts w:ascii="Times New Roman" w:hAnsi="Times New Roman" w:cs="Times New Roman"/>
          <w:sz w:val="28"/>
          <w:szCs w:val="28"/>
        </w:rPr>
        <w:t xml:space="preserve"> если на момент формирования Департаментом списков молодых семей - претендентов на получение социальных выплат </w:t>
      </w:r>
      <w:r w:rsidR="00A26D8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473124">
        <w:rPr>
          <w:rFonts w:ascii="Times New Roman" w:hAnsi="Times New Roman" w:cs="Times New Roman"/>
          <w:sz w:val="28"/>
          <w:szCs w:val="28"/>
        </w:rPr>
        <w:t xml:space="preserve">в соответствующем году возраст одного из членов молодой семьи превышает 35 лет, такая семья подлежит исключению из списка молодых семей - участников </w:t>
      </w:r>
      <w:r w:rsidR="00F30E1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12A51" w:rsidRPr="00473124">
        <w:rPr>
          <w:rFonts w:ascii="Times New Roman" w:hAnsi="Times New Roman" w:cs="Times New Roman"/>
          <w:sz w:val="28"/>
          <w:szCs w:val="28"/>
        </w:rPr>
        <w:t>п</w:t>
      </w:r>
      <w:r w:rsidRPr="00473124">
        <w:rPr>
          <w:rFonts w:ascii="Times New Roman" w:hAnsi="Times New Roman" w:cs="Times New Roman"/>
          <w:sz w:val="28"/>
          <w:szCs w:val="28"/>
        </w:rPr>
        <w:t>рограммы в порядке, установленном Департаментом.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3124">
        <w:rPr>
          <w:rFonts w:ascii="Times New Roman" w:hAnsi="Times New Roman" w:cs="Times New Roman"/>
          <w:sz w:val="28"/>
          <w:szCs w:val="28"/>
        </w:rPr>
        <w:t xml:space="preserve">В </w:t>
      </w:r>
      <w:r w:rsidR="00F30E1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12A51" w:rsidRPr="00473124">
        <w:rPr>
          <w:rFonts w:ascii="Times New Roman" w:hAnsi="Times New Roman" w:cs="Times New Roman"/>
          <w:sz w:val="28"/>
          <w:szCs w:val="28"/>
        </w:rPr>
        <w:t>п</w:t>
      </w:r>
      <w:r w:rsidRPr="00473124">
        <w:rPr>
          <w:rFonts w:ascii="Times New Roman" w:hAnsi="Times New Roman" w:cs="Times New Roman"/>
          <w:sz w:val="28"/>
          <w:szCs w:val="28"/>
        </w:rPr>
        <w:t xml:space="preserve">рограмме под нуждающимися в улучшении жилищных условий понимаются молодые семьи, указанные в </w:t>
      </w:r>
      <w:r w:rsidR="00511635">
        <w:rPr>
          <w:rFonts w:ascii="Times New Roman" w:hAnsi="Times New Roman" w:cs="Times New Roman"/>
          <w:sz w:val="28"/>
          <w:szCs w:val="28"/>
        </w:rPr>
        <w:t xml:space="preserve">абзаце </w:t>
      </w:r>
      <w:hyperlink w:anchor="P124" w:history="1">
        <w:r w:rsidR="00F30E1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пятом</w:t>
        </w:r>
      </w:hyperlink>
      <w:r w:rsidRPr="00473124">
        <w:rPr>
          <w:rFonts w:ascii="Times New Roman" w:hAnsi="Times New Roman" w:cs="Times New Roman"/>
          <w:sz w:val="28"/>
          <w:szCs w:val="28"/>
        </w:rPr>
        <w:t xml:space="preserve"> настоящего раздела и соответствующие </w:t>
      </w:r>
      <w:proofErr w:type="spellStart"/>
      <w:r w:rsidRPr="00473124">
        <w:rPr>
          <w:rFonts w:ascii="Times New Roman" w:hAnsi="Times New Roman" w:cs="Times New Roman"/>
          <w:sz w:val="28"/>
          <w:szCs w:val="28"/>
        </w:rPr>
        <w:t>вышеустановленным</w:t>
      </w:r>
      <w:proofErr w:type="spellEnd"/>
      <w:r w:rsidRPr="00473124">
        <w:rPr>
          <w:rFonts w:ascii="Times New Roman" w:hAnsi="Times New Roman" w:cs="Times New Roman"/>
          <w:sz w:val="28"/>
          <w:szCs w:val="28"/>
        </w:rPr>
        <w:t xml:space="preserve"> условиям (далее - молодые семьи), поставленные на учет в качестве нуждающихся в улучшении жилищных условий до 1 марта 2005 года, а также молодые семьи, признанные Администрацией города Смоленска по месту их постоянного жительства нуждающимися в улучшении жилищных условий после 1</w:t>
      </w:r>
      <w:proofErr w:type="gramEnd"/>
      <w:r w:rsidRPr="00473124">
        <w:rPr>
          <w:rFonts w:ascii="Times New Roman" w:hAnsi="Times New Roman" w:cs="Times New Roman"/>
          <w:sz w:val="28"/>
          <w:szCs w:val="28"/>
        </w:rPr>
        <w:t xml:space="preserve"> марта 2005 года по тем же основаниям, которые установлены </w:t>
      </w:r>
      <w:hyperlink r:id="rId10" w:history="1">
        <w:r w:rsidRPr="00473124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51</w:t>
        </w:r>
      </w:hyperlink>
      <w:r w:rsidRPr="00473124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для признания граждан нуждающимися в жилых помещениях, предоставляемых по договорам социального найма, вне зависимости от того, поставлены ли они на учет в качестве нуждающихся в жилых помещениях.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помещений, занимаемых членами молодой семьи по договорам социального найма, и (или) жилых помещений и (или) части жилого помещения (жилых помещений), принадлежащих членам молодой семьи на праве собственности.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Социальная выплата предоставляется для приобретения у любых физических и (или) юридических лиц жилого </w:t>
      </w:r>
      <w:proofErr w:type="gramStart"/>
      <w:r w:rsidRPr="00473124">
        <w:rPr>
          <w:rFonts w:ascii="Times New Roman" w:hAnsi="Times New Roman" w:cs="Times New Roman"/>
          <w:sz w:val="28"/>
          <w:szCs w:val="28"/>
        </w:rPr>
        <w:t>помещения</w:t>
      </w:r>
      <w:proofErr w:type="gramEnd"/>
      <w:r w:rsidRPr="00473124">
        <w:rPr>
          <w:rFonts w:ascii="Times New Roman" w:hAnsi="Times New Roman" w:cs="Times New Roman"/>
          <w:sz w:val="28"/>
          <w:szCs w:val="28"/>
        </w:rPr>
        <w:t xml:space="preserve"> как на первичном, так и на вторичном рынках жилья или для строительства жилого дома, отвечающих установленным санитарным и техническим требованиям, благоустроенных применительно к условиям населенного пункта, выбранного для постоянного проживания, и может быть использована: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- для оплаты цены договора купли-продажи жилого помещения (за исключением средств, когда оплата цены договора купли-продажи предусматривается в составе цены договора с уполномоченной организацией на </w:t>
      </w:r>
      <w:r w:rsidRPr="00473124">
        <w:rPr>
          <w:rFonts w:ascii="Times New Roman" w:hAnsi="Times New Roman" w:cs="Times New Roman"/>
          <w:sz w:val="28"/>
          <w:szCs w:val="28"/>
        </w:rPr>
        <w:lastRenderedPageBreak/>
        <w:t xml:space="preserve">приобретение жилого помещения </w:t>
      </w:r>
      <w:proofErr w:type="gramStart"/>
      <w:r w:rsidRPr="00473124">
        <w:rPr>
          <w:rFonts w:ascii="Times New Roman" w:hAnsi="Times New Roman" w:cs="Times New Roman"/>
          <w:sz w:val="28"/>
          <w:szCs w:val="28"/>
        </w:rPr>
        <w:t>эконом-класса</w:t>
      </w:r>
      <w:proofErr w:type="gramEnd"/>
      <w:r w:rsidRPr="00473124">
        <w:rPr>
          <w:rFonts w:ascii="Times New Roman" w:hAnsi="Times New Roman" w:cs="Times New Roman"/>
          <w:sz w:val="28"/>
          <w:szCs w:val="28"/>
        </w:rPr>
        <w:t xml:space="preserve"> на первичном рынке жилья);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- для оплаты цены договора строительного подряда на строительство жилого дома;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- для осуществления последнего платежа в счет уплаты паевого взноса в полном размере, после </w:t>
      </w:r>
      <w:proofErr w:type="gramStart"/>
      <w:r w:rsidRPr="00473124">
        <w:rPr>
          <w:rFonts w:ascii="Times New Roman" w:hAnsi="Times New Roman" w:cs="Times New Roman"/>
          <w:sz w:val="28"/>
          <w:szCs w:val="28"/>
        </w:rPr>
        <w:t>уплаты</w:t>
      </w:r>
      <w:proofErr w:type="gramEnd"/>
      <w:r w:rsidRPr="00473124">
        <w:rPr>
          <w:rFonts w:ascii="Times New Roman" w:hAnsi="Times New Roman" w:cs="Times New Roman"/>
          <w:sz w:val="28"/>
          <w:szCs w:val="28"/>
        </w:rPr>
        <w:t xml:space="preserve"> которого жилое помещение переходит в собственность молодой семьи (в случае если молодая семья или один из супругов в молодой семье является членом жилищного, жилищно-строительного, жилищного накопительного кооператива);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- 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жилого дома;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- для оплаты цены договора с уполномоченной организацией на приобретение в интересах молодой семьи жилого помещения </w:t>
      </w:r>
      <w:proofErr w:type="gramStart"/>
      <w:r w:rsidRPr="00473124">
        <w:rPr>
          <w:rFonts w:ascii="Times New Roman" w:hAnsi="Times New Roman" w:cs="Times New Roman"/>
          <w:sz w:val="28"/>
          <w:szCs w:val="28"/>
        </w:rPr>
        <w:t>эконом-класса</w:t>
      </w:r>
      <w:proofErr w:type="gramEnd"/>
      <w:r w:rsidRPr="00473124">
        <w:rPr>
          <w:rFonts w:ascii="Times New Roman" w:hAnsi="Times New Roman" w:cs="Times New Roman"/>
          <w:sz w:val="28"/>
          <w:szCs w:val="28"/>
        </w:rPr>
        <w:t xml:space="preserve"> на первичном рынке жилья, в том числе на оплату цены договора купли-продажи жилого помещения (в случаях, когда это предусмотрено договором с уполномоченной организацией) и (или) оплату услуг указанной организации;</w:t>
      </w:r>
    </w:p>
    <w:p w:rsidR="00613168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- для погашения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 жилого дома, за исключением иных процентов, штрафов, комиссий и пеней за просрочку исполнения обязательств по этим кредитам или займам.</w:t>
      </w:r>
    </w:p>
    <w:p w:rsidR="00F53BE5" w:rsidRPr="00473124" w:rsidRDefault="00F53BE5" w:rsidP="00F53B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Социальная выплата не может быть использована на приобретение жилого помещения у близких родственников (супруга (супруги), дедушки (бабушки), внуков, родителей (в том числе усыновителей), детей (в том числе усыновленных), полнородных и </w:t>
      </w:r>
      <w:proofErr w:type="spellStart"/>
      <w:r>
        <w:rPr>
          <w:sz w:val="28"/>
          <w:szCs w:val="28"/>
        </w:rPr>
        <w:t>неполнородных</w:t>
      </w:r>
      <w:proofErr w:type="spellEnd"/>
      <w:r>
        <w:rPr>
          <w:sz w:val="28"/>
          <w:szCs w:val="28"/>
        </w:rPr>
        <w:t xml:space="preserve"> братьев и сестер).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3124">
        <w:rPr>
          <w:rFonts w:ascii="Times New Roman" w:hAnsi="Times New Roman" w:cs="Times New Roman"/>
          <w:sz w:val="28"/>
          <w:szCs w:val="28"/>
        </w:rPr>
        <w:t>Расчет размера социальной выплаты производится исходя из нормы (размера) общей площади жилого помещения, установленной для семей разной численности, количества</w:t>
      </w:r>
      <w:r w:rsidR="00A46F0E">
        <w:rPr>
          <w:rFonts w:ascii="Times New Roman" w:hAnsi="Times New Roman" w:cs="Times New Roman"/>
          <w:sz w:val="28"/>
          <w:szCs w:val="28"/>
        </w:rPr>
        <w:t xml:space="preserve"> членов молодой семьи – участника муниципальной</w:t>
      </w:r>
      <w:r w:rsidRPr="00473124">
        <w:rPr>
          <w:rFonts w:ascii="Times New Roman" w:hAnsi="Times New Roman" w:cs="Times New Roman"/>
          <w:sz w:val="28"/>
          <w:szCs w:val="28"/>
        </w:rPr>
        <w:t xml:space="preserve"> </w:t>
      </w:r>
      <w:r w:rsidR="00E46C0E" w:rsidRPr="00473124">
        <w:rPr>
          <w:rFonts w:ascii="Times New Roman" w:hAnsi="Times New Roman" w:cs="Times New Roman"/>
          <w:sz w:val="28"/>
          <w:szCs w:val="28"/>
        </w:rPr>
        <w:t>п</w:t>
      </w:r>
      <w:r w:rsidRPr="00473124">
        <w:rPr>
          <w:rFonts w:ascii="Times New Roman" w:hAnsi="Times New Roman" w:cs="Times New Roman"/>
          <w:sz w:val="28"/>
          <w:szCs w:val="28"/>
        </w:rPr>
        <w:t xml:space="preserve">рограммы и норматива стоимости 1 кв. метра общей площади жилья по городу Смоленску, где молодая семья состоит на учете в качестве участника </w:t>
      </w:r>
      <w:r w:rsidR="00A46F0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46C0E" w:rsidRPr="00473124">
        <w:rPr>
          <w:rFonts w:ascii="Times New Roman" w:hAnsi="Times New Roman" w:cs="Times New Roman"/>
          <w:sz w:val="28"/>
          <w:szCs w:val="28"/>
        </w:rPr>
        <w:t>п</w:t>
      </w:r>
      <w:r w:rsidRPr="00473124">
        <w:rPr>
          <w:rFonts w:ascii="Times New Roman" w:hAnsi="Times New Roman" w:cs="Times New Roman"/>
          <w:sz w:val="28"/>
          <w:szCs w:val="28"/>
        </w:rPr>
        <w:t>рограммы.</w:t>
      </w:r>
      <w:proofErr w:type="gramEnd"/>
      <w:r w:rsidRPr="00473124">
        <w:rPr>
          <w:rFonts w:ascii="Times New Roman" w:hAnsi="Times New Roman" w:cs="Times New Roman"/>
          <w:sz w:val="28"/>
          <w:szCs w:val="28"/>
        </w:rPr>
        <w:t xml:space="preserve"> Норматив стоимости 1 кв. метра общей площади жилья по городу Смоленску устанавливается Администрацией города Смоленска на полугодие и не должен превышать среднюю рыночную стоимость 1 кв. метра общей площади жилья по Смоленской области, определяемую Министерством строительства и жилищно-коммунального хозяйства Российской Федерации.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Норма (размер) общей площади жилого помещения, с учетом которой определяется размер социальной выплаты, составляет: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- для семьи, состоящей из 2 человек (молодые супруги или 1 молодой родитель и ребенок), - 42 кв. метра;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- для семьи, состоящей из 3 или более человек, включающей помимо молодых супругов одного ребенка или более (либо для семьи, состоящей из одного молодого родителя и 2 или более детей), - по 18 кв. метров на каждого члена семьи.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Расчетная (средняя) стоимость жилья, используемая при расчете размера социальной выплаты, определяется по формуле: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168" w:rsidRPr="00473124" w:rsidRDefault="00613168" w:rsidP="00AC745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73124">
        <w:rPr>
          <w:rFonts w:ascii="Times New Roman" w:hAnsi="Times New Roman" w:cs="Times New Roman"/>
          <w:sz w:val="28"/>
          <w:szCs w:val="28"/>
        </w:rPr>
        <w:t>СтЖ</w:t>
      </w:r>
      <w:proofErr w:type="spellEnd"/>
      <w:r w:rsidRPr="00473124">
        <w:rPr>
          <w:rFonts w:ascii="Times New Roman" w:hAnsi="Times New Roman" w:cs="Times New Roman"/>
          <w:sz w:val="28"/>
          <w:szCs w:val="28"/>
        </w:rPr>
        <w:t xml:space="preserve"> = Н x РЖ,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73124">
        <w:rPr>
          <w:rFonts w:ascii="Times New Roman" w:hAnsi="Times New Roman" w:cs="Times New Roman"/>
          <w:sz w:val="28"/>
          <w:szCs w:val="28"/>
        </w:rPr>
        <w:t>СтЖ</w:t>
      </w:r>
      <w:proofErr w:type="spellEnd"/>
      <w:r w:rsidRPr="00473124">
        <w:rPr>
          <w:rFonts w:ascii="Times New Roman" w:hAnsi="Times New Roman" w:cs="Times New Roman"/>
          <w:sz w:val="28"/>
          <w:szCs w:val="28"/>
        </w:rPr>
        <w:t xml:space="preserve"> - расчетная (средняя) стоимость жилья, используемая при расчете размера социальной выплаты;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Н - норматив стоимости 1 кв. метра общей площади жилья по городу Смоленску, определяемый в соответствии с требованиями</w:t>
      </w:r>
      <w:r w:rsidR="00A30FF0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473124">
        <w:rPr>
          <w:rFonts w:ascii="Times New Roman" w:hAnsi="Times New Roman" w:cs="Times New Roman"/>
          <w:sz w:val="28"/>
          <w:szCs w:val="28"/>
        </w:rPr>
        <w:t xml:space="preserve"> </w:t>
      </w:r>
      <w:r w:rsidR="003A3C36">
        <w:rPr>
          <w:rFonts w:ascii="Times New Roman" w:hAnsi="Times New Roman" w:cs="Times New Roman"/>
          <w:sz w:val="28"/>
          <w:szCs w:val="28"/>
        </w:rPr>
        <w:t>п</w:t>
      </w:r>
      <w:r w:rsidRPr="00473124">
        <w:rPr>
          <w:rFonts w:ascii="Times New Roman" w:hAnsi="Times New Roman" w:cs="Times New Roman"/>
          <w:sz w:val="28"/>
          <w:szCs w:val="28"/>
        </w:rPr>
        <w:t>рограммы;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РЖ - размер общей площади жилого помещения, определяемый в соответствии с требованиями </w:t>
      </w:r>
      <w:r w:rsidR="00A30FF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A3C36">
        <w:rPr>
          <w:rFonts w:ascii="Times New Roman" w:hAnsi="Times New Roman" w:cs="Times New Roman"/>
          <w:sz w:val="28"/>
          <w:szCs w:val="28"/>
        </w:rPr>
        <w:t>п</w:t>
      </w:r>
      <w:r w:rsidRPr="00473124">
        <w:rPr>
          <w:rFonts w:ascii="Times New Roman" w:hAnsi="Times New Roman" w:cs="Times New Roman"/>
          <w:sz w:val="28"/>
          <w:szCs w:val="28"/>
        </w:rPr>
        <w:t>рограммы.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Размер социальной выплаты составляет не менее: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- 30 процентов расчетной (средней) стоимости жилья, определяемой в соответствии с </w:t>
      </w:r>
      <w:r w:rsidR="00A30FF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A3C36">
        <w:rPr>
          <w:rFonts w:ascii="Times New Roman" w:hAnsi="Times New Roman" w:cs="Times New Roman"/>
          <w:sz w:val="28"/>
          <w:szCs w:val="28"/>
        </w:rPr>
        <w:t>п</w:t>
      </w:r>
      <w:r w:rsidRPr="00473124">
        <w:rPr>
          <w:rFonts w:ascii="Times New Roman" w:hAnsi="Times New Roman" w:cs="Times New Roman"/>
          <w:sz w:val="28"/>
          <w:szCs w:val="28"/>
        </w:rPr>
        <w:t>рограммой, - для молодых семей, не имеющих детей;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- 35 процентов расчетной (средней) стоимости жилья, определяемой в соответствии с </w:t>
      </w:r>
      <w:r w:rsidR="00BA7BC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A3C36">
        <w:rPr>
          <w:rFonts w:ascii="Times New Roman" w:hAnsi="Times New Roman" w:cs="Times New Roman"/>
          <w:sz w:val="28"/>
          <w:szCs w:val="28"/>
        </w:rPr>
        <w:t>п</w:t>
      </w:r>
      <w:r w:rsidRPr="00473124">
        <w:rPr>
          <w:rFonts w:ascii="Times New Roman" w:hAnsi="Times New Roman" w:cs="Times New Roman"/>
          <w:sz w:val="28"/>
          <w:szCs w:val="28"/>
        </w:rPr>
        <w:t>рограммой, - для молодых семей, имеющих одного ребенка или более, а также для неполных молодых семей, состоящих из 1 молодого родителя и 1 ребенка или более.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Расчет размера социальной выплаты для молодой семьи, в которой один из супругов не является гражданином Российской Федерации, производится исходя из размера общей площади жилого помещения, установленного для семей разной численности, с учетом численности членов семьи, являющихся гражданами Российской Федерации.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Условием предоставления социальной выплаты является наличие у молодой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 В качестве дополнительных средств молодой семьей могут быть использованы средства (часть средств) материнского (семейного) капитала, а также средства (часть средств) областного материнского (семейного) капитала.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В первую очередь социальные выплаты предоставляются молодым семьям </w:t>
      </w:r>
      <w:r w:rsidR="00464B1A">
        <w:rPr>
          <w:rFonts w:ascii="Times New Roman" w:hAnsi="Times New Roman" w:cs="Times New Roman"/>
          <w:sz w:val="28"/>
          <w:szCs w:val="28"/>
        </w:rPr>
        <w:t>–</w:t>
      </w:r>
      <w:r w:rsidRPr="00473124">
        <w:rPr>
          <w:rFonts w:ascii="Times New Roman" w:hAnsi="Times New Roman" w:cs="Times New Roman"/>
          <w:sz w:val="28"/>
          <w:szCs w:val="28"/>
        </w:rPr>
        <w:t xml:space="preserve"> участникам</w:t>
      </w:r>
      <w:r w:rsidR="00464B1A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473124">
        <w:rPr>
          <w:rFonts w:ascii="Times New Roman" w:hAnsi="Times New Roman" w:cs="Times New Roman"/>
          <w:sz w:val="28"/>
          <w:szCs w:val="28"/>
        </w:rPr>
        <w:t xml:space="preserve"> </w:t>
      </w:r>
      <w:r w:rsidR="00E46C0E" w:rsidRPr="00473124">
        <w:rPr>
          <w:rFonts w:ascii="Times New Roman" w:hAnsi="Times New Roman" w:cs="Times New Roman"/>
          <w:sz w:val="28"/>
          <w:szCs w:val="28"/>
        </w:rPr>
        <w:t>п</w:t>
      </w:r>
      <w:r w:rsidRPr="00473124">
        <w:rPr>
          <w:rFonts w:ascii="Times New Roman" w:hAnsi="Times New Roman" w:cs="Times New Roman"/>
          <w:sz w:val="28"/>
          <w:szCs w:val="28"/>
        </w:rPr>
        <w:t>рограммы, поставленным на учет в Администрации города Смоленска в качестве нуждающихся в улучшении жилищных условий до 1 марта 2005 года, а также молодым семьям, имеющим трех и более детей.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Размер социальной выплаты рассчитывается на дату утверждения Департаментом списков молодых семей - претендентов на получение социальной выплаты, указывается в свидетельстве о праве на получение социальной выплаты и остается неизменным в течение всего срока его действия.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В качестве механизма доведения социальной выплаты до молодой семьи используется свидетельство. Свидетельство является именным документом, удостоверяющим право молодой семьи </w:t>
      </w:r>
      <w:r w:rsidR="009321C2">
        <w:rPr>
          <w:rFonts w:ascii="Times New Roman" w:hAnsi="Times New Roman" w:cs="Times New Roman"/>
          <w:sz w:val="28"/>
          <w:szCs w:val="28"/>
        </w:rPr>
        <w:t>–</w:t>
      </w:r>
      <w:r w:rsidRPr="00473124">
        <w:rPr>
          <w:rFonts w:ascii="Times New Roman" w:hAnsi="Times New Roman" w:cs="Times New Roman"/>
          <w:sz w:val="28"/>
          <w:szCs w:val="28"/>
        </w:rPr>
        <w:t xml:space="preserve"> участника</w:t>
      </w:r>
      <w:r w:rsidR="009321C2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473124">
        <w:rPr>
          <w:rFonts w:ascii="Times New Roman" w:hAnsi="Times New Roman" w:cs="Times New Roman"/>
          <w:sz w:val="28"/>
          <w:szCs w:val="28"/>
        </w:rPr>
        <w:t xml:space="preserve"> </w:t>
      </w:r>
      <w:r w:rsidR="00E46C0E" w:rsidRPr="00473124">
        <w:rPr>
          <w:rFonts w:ascii="Times New Roman" w:hAnsi="Times New Roman" w:cs="Times New Roman"/>
          <w:sz w:val="28"/>
          <w:szCs w:val="28"/>
        </w:rPr>
        <w:t>п</w:t>
      </w:r>
      <w:r w:rsidRPr="00473124">
        <w:rPr>
          <w:rFonts w:ascii="Times New Roman" w:hAnsi="Times New Roman" w:cs="Times New Roman"/>
          <w:sz w:val="28"/>
          <w:szCs w:val="28"/>
        </w:rPr>
        <w:t>рограммы на получение социальной выплаты. Свидетельство не является ценной бумагой, не подлежит передаче другому лицу, кроме случаев, предусмотренных законодательством Российской Федерации.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lastRenderedPageBreak/>
        <w:t xml:space="preserve">Срок действия свидетельства о праве на получение социальной выплаты составляет не более 7 месяцев </w:t>
      </w:r>
      <w:proofErr w:type="gramStart"/>
      <w:r w:rsidRPr="00473124">
        <w:rPr>
          <w:rFonts w:ascii="Times New Roman" w:hAnsi="Times New Roman" w:cs="Times New Roman"/>
          <w:sz w:val="28"/>
          <w:szCs w:val="28"/>
        </w:rPr>
        <w:t>с даты выдачи</w:t>
      </w:r>
      <w:proofErr w:type="gramEnd"/>
      <w:r w:rsidRPr="00473124">
        <w:rPr>
          <w:rFonts w:ascii="Times New Roman" w:hAnsi="Times New Roman" w:cs="Times New Roman"/>
          <w:sz w:val="28"/>
          <w:szCs w:val="28"/>
        </w:rPr>
        <w:t>, указанной в этом свидетельстве.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Общая площадь приобретаемого жилого помещения (строящегося жилого дома) в расчете на каждого члена молодой семьи, учтенного при расчете размера социальной выплаты, не может быть меньше учетной нормы общей площади жилого помещения, установленной органами местного самоуправления в целях принятия граждан на учет в качестве нуждающихся в улучшении жилищных условий.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Приобретаемое молодой семьей жилое помещение должно находиться или строительство жилого дома должно осуществляться на территории Смоленской области.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Приобретаемое (приобретенное) жилое помещение или построенный жилой дом оформляются в общую собственность всех членов молодой семьи, указанных в свидетельстве о праве на получение социальной выплаты.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Порядок реализации </w:t>
      </w:r>
      <w:r w:rsidR="003869E5">
        <w:rPr>
          <w:rFonts w:ascii="Times New Roman" w:hAnsi="Times New Roman" w:cs="Times New Roman"/>
          <w:sz w:val="28"/>
          <w:szCs w:val="28"/>
        </w:rPr>
        <w:t>муниципальной п</w:t>
      </w:r>
      <w:r w:rsidRPr="00473124">
        <w:rPr>
          <w:rFonts w:ascii="Times New Roman" w:hAnsi="Times New Roman" w:cs="Times New Roman"/>
          <w:sz w:val="28"/>
          <w:szCs w:val="28"/>
        </w:rPr>
        <w:t xml:space="preserve">рограммы (далее - Порядок) в части, не урегулированной областной </w:t>
      </w:r>
      <w:hyperlink r:id="rId11" w:history="1">
        <w:r w:rsidR="00E46C0E" w:rsidRPr="0047312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Pr="00473124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рограммой</w:t>
        </w:r>
      </w:hyperlink>
      <w:r w:rsidRPr="004731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73124">
        <w:rPr>
          <w:rFonts w:ascii="Times New Roman" w:hAnsi="Times New Roman" w:cs="Times New Roman"/>
          <w:sz w:val="28"/>
          <w:szCs w:val="28"/>
        </w:rPr>
        <w:t>устанавливается правовым</w:t>
      </w:r>
      <w:r w:rsidR="004B3A7A">
        <w:rPr>
          <w:rFonts w:ascii="Times New Roman" w:hAnsi="Times New Roman" w:cs="Times New Roman"/>
          <w:sz w:val="28"/>
          <w:szCs w:val="28"/>
        </w:rPr>
        <w:t>и</w:t>
      </w:r>
      <w:r w:rsidRPr="00473124">
        <w:rPr>
          <w:rFonts w:ascii="Times New Roman" w:hAnsi="Times New Roman" w:cs="Times New Roman"/>
          <w:sz w:val="28"/>
          <w:szCs w:val="28"/>
        </w:rPr>
        <w:t xml:space="preserve"> акт</w:t>
      </w:r>
      <w:r w:rsidR="004B3A7A">
        <w:rPr>
          <w:rFonts w:ascii="Times New Roman" w:hAnsi="Times New Roman" w:cs="Times New Roman"/>
          <w:sz w:val="28"/>
          <w:szCs w:val="28"/>
        </w:rPr>
        <w:t>ами</w:t>
      </w:r>
      <w:r w:rsidRPr="00473124">
        <w:rPr>
          <w:rFonts w:ascii="Times New Roman" w:hAnsi="Times New Roman" w:cs="Times New Roman"/>
          <w:sz w:val="28"/>
          <w:szCs w:val="28"/>
        </w:rPr>
        <w:t xml:space="preserve"> Администрации Смоленской области.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3124">
        <w:rPr>
          <w:rFonts w:ascii="Times New Roman" w:hAnsi="Times New Roman" w:cs="Times New Roman"/>
          <w:sz w:val="28"/>
          <w:szCs w:val="28"/>
        </w:rPr>
        <w:t xml:space="preserve">В соответствии с Порядком определяются правила ведения учета молодых семей, порядок формирования списков молодых семей - участников </w:t>
      </w:r>
      <w:r w:rsidR="003869E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55C1B">
        <w:rPr>
          <w:rFonts w:ascii="Times New Roman" w:hAnsi="Times New Roman" w:cs="Times New Roman"/>
          <w:sz w:val="28"/>
          <w:szCs w:val="28"/>
        </w:rPr>
        <w:t>п</w:t>
      </w:r>
      <w:r w:rsidRPr="00473124">
        <w:rPr>
          <w:rFonts w:ascii="Times New Roman" w:hAnsi="Times New Roman" w:cs="Times New Roman"/>
          <w:sz w:val="28"/>
          <w:szCs w:val="28"/>
        </w:rPr>
        <w:t xml:space="preserve">рограммы, правила выпуска, оплаты и погашения свидетельств, порядок предоставления молодым семьям социальных выплат, порядок предоставления участникам </w:t>
      </w:r>
      <w:r w:rsidR="003869E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55C1B">
        <w:rPr>
          <w:rFonts w:ascii="Times New Roman" w:hAnsi="Times New Roman" w:cs="Times New Roman"/>
          <w:sz w:val="28"/>
          <w:szCs w:val="28"/>
        </w:rPr>
        <w:t>п</w:t>
      </w:r>
      <w:r w:rsidRPr="00473124">
        <w:rPr>
          <w:rFonts w:ascii="Times New Roman" w:hAnsi="Times New Roman" w:cs="Times New Roman"/>
          <w:sz w:val="28"/>
          <w:szCs w:val="28"/>
        </w:rPr>
        <w:t>рограммы дополнительной социальной выплаты при рождении (усыновлении) одного ребенка, особенности использования социальных выплат на оплату первоначального взноса при получении ипотечного жилищного кредита или займа на приобретение</w:t>
      </w:r>
      <w:proofErr w:type="gramEnd"/>
      <w:r w:rsidRPr="00473124">
        <w:rPr>
          <w:rFonts w:ascii="Times New Roman" w:hAnsi="Times New Roman" w:cs="Times New Roman"/>
          <w:sz w:val="28"/>
          <w:szCs w:val="28"/>
        </w:rPr>
        <w:t xml:space="preserve"> жилого помещения или строительство жилого дома и особенности использования социальных выплат молодыми семьями, которые являются членами жилищных кооперативов.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Право на улучшение жилищных условий с использованием социальной выплаты или иной формы поддержки за счет средств бюджета города Смоленска предоставляется молодой семье только один раз. Участие в </w:t>
      </w:r>
      <w:r w:rsidR="00162FC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7345C8" w:rsidRPr="00473124">
        <w:rPr>
          <w:rFonts w:ascii="Times New Roman" w:hAnsi="Times New Roman" w:cs="Times New Roman"/>
          <w:sz w:val="28"/>
          <w:szCs w:val="28"/>
        </w:rPr>
        <w:t>п</w:t>
      </w:r>
      <w:r w:rsidRPr="00473124">
        <w:rPr>
          <w:rFonts w:ascii="Times New Roman" w:hAnsi="Times New Roman" w:cs="Times New Roman"/>
          <w:sz w:val="28"/>
          <w:szCs w:val="28"/>
        </w:rPr>
        <w:t>рограмме является добровольным.</w:t>
      </w:r>
    </w:p>
    <w:p w:rsidR="00613168" w:rsidRPr="00473124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Перечень программных мероприятий не является исчерпывающим и может изменяться, уточняться и дополняться. Изменения, вносимые в перечень программных мероприятий, оформляются правовым актом Администрации города Смоленска.</w:t>
      </w:r>
    </w:p>
    <w:p w:rsidR="002B1A9E" w:rsidRDefault="0061316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Объемы финансирования мероприятий </w:t>
      </w:r>
      <w:r w:rsidR="007D266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7345C8" w:rsidRPr="00473124">
        <w:rPr>
          <w:rFonts w:ascii="Times New Roman" w:hAnsi="Times New Roman" w:cs="Times New Roman"/>
          <w:sz w:val="28"/>
          <w:szCs w:val="28"/>
        </w:rPr>
        <w:t>п</w:t>
      </w:r>
      <w:r w:rsidRPr="00473124">
        <w:rPr>
          <w:rFonts w:ascii="Times New Roman" w:hAnsi="Times New Roman" w:cs="Times New Roman"/>
          <w:sz w:val="28"/>
          <w:szCs w:val="28"/>
        </w:rPr>
        <w:t>рограммы из бюджета города Смоленска могут быть уточнены при формировании бюджета города Смоленска на соответствующий финансовый год.</w:t>
      </w:r>
      <w:r w:rsidR="002B1A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168" w:rsidRPr="00473124" w:rsidRDefault="002B1A9E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реализации муниципальной программы приведен в приложении № </w:t>
      </w:r>
      <w:r w:rsidR="0021649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EB3198" w:rsidRDefault="00913D6A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В рамках</w:t>
      </w:r>
      <w:r w:rsidR="00EB3198">
        <w:rPr>
          <w:rFonts w:ascii="Times New Roman" w:hAnsi="Times New Roman" w:cs="Times New Roman"/>
          <w:sz w:val="28"/>
          <w:szCs w:val="28"/>
        </w:rPr>
        <w:t xml:space="preserve"> реализации </w:t>
      </w:r>
      <w:hyperlink w:anchor="P825" w:history="1">
        <w:r w:rsidRPr="00473124">
          <w:rPr>
            <w:rFonts w:ascii="Times New Roman" w:hAnsi="Times New Roman" w:cs="Times New Roman"/>
            <w:color w:val="000000" w:themeColor="text1"/>
            <w:sz w:val="28"/>
            <w:szCs w:val="28"/>
          </w:rPr>
          <w:t>муниципальной</w:t>
        </w:r>
      </w:hyperlink>
      <w:r w:rsidRPr="00473124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473124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</w:t>
      </w:r>
      <w:r w:rsidRPr="00473124">
        <w:rPr>
          <w:rFonts w:ascii="Times New Roman" w:hAnsi="Times New Roman" w:cs="Times New Roman"/>
          <w:sz w:val="28"/>
          <w:szCs w:val="28"/>
        </w:rPr>
        <w:t xml:space="preserve"> буд</w:t>
      </w:r>
      <w:r w:rsidR="00EB3198">
        <w:rPr>
          <w:rFonts w:ascii="Times New Roman" w:hAnsi="Times New Roman" w:cs="Times New Roman"/>
          <w:sz w:val="28"/>
          <w:szCs w:val="28"/>
        </w:rPr>
        <w:t>е</w:t>
      </w:r>
      <w:r w:rsidRPr="00473124">
        <w:rPr>
          <w:rFonts w:ascii="Times New Roman" w:hAnsi="Times New Roman" w:cs="Times New Roman"/>
          <w:sz w:val="28"/>
          <w:szCs w:val="28"/>
        </w:rPr>
        <w:t>т</w:t>
      </w:r>
      <w:r w:rsidR="00EB3198">
        <w:rPr>
          <w:rFonts w:ascii="Times New Roman" w:hAnsi="Times New Roman" w:cs="Times New Roman"/>
          <w:sz w:val="28"/>
          <w:szCs w:val="28"/>
        </w:rPr>
        <w:t xml:space="preserve"> производиться перечисление субсидий молодым семьям – участникам </w:t>
      </w:r>
      <w:r w:rsidR="00A2656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B3198">
        <w:rPr>
          <w:rFonts w:ascii="Times New Roman" w:hAnsi="Times New Roman" w:cs="Times New Roman"/>
          <w:sz w:val="28"/>
          <w:szCs w:val="28"/>
        </w:rPr>
        <w:t>программы на приобретение жилого помещения или создание объекта индивидуального жилищного строительства за счет средств бюджета города Смоленска, областного и федерального бюджетов.</w:t>
      </w:r>
    </w:p>
    <w:p w:rsidR="00913D6A" w:rsidRPr="00473124" w:rsidRDefault="00EB3198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Реализация субсидий предусматривает</w:t>
      </w:r>
      <w:r w:rsidR="00913D6A" w:rsidRPr="00473124">
        <w:rPr>
          <w:rFonts w:ascii="Times New Roman" w:hAnsi="Times New Roman" w:cs="Times New Roman"/>
          <w:sz w:val="28"/>
          <w:szCs w:val="28"/>
        </w:rPr>
        <w:t xml:space="preserve"> привлечение </w:t>
      </w:r>
      <w:r>
        <w:rPr>
          <w:rFonts w:ascii="Times New Roman" w:hAnsi="Times New Roman" w:cs="Times New Roman"/>
          <w:sz w:val="28"/>
          <w:szCs w:val="28"/>
        </w:rPr>
        <w:t>молодыми семьями</w:t>
      </w:r>
      <w:r w:rsidR="00913D6A" w:rsidRPr="00473124">
        <w:rPr>
          <w:rFonts w:ascii="Times New Roman" w:hAnsi="Times New Roman" w:cs="Times New Roman"/>
          <w:sz w:val="28"/>
          <w:szCs w:val="28"/>
        </w:rPr>
        <w:t xml:space="preserve"> собственных средств, дополнительных финансовых средств банков и других организаций, предоставляющих кредиты или займы на приобретение жилых помещений или создание объектов индивидуального жилищного строительства.</w:t>
      </w:r>
    </w:p>
    <w:p w:rsidR="001F17B4" w:rsidRPr="00473124" w:rsidRDefault="001F17B4" w:rsidP="00AC74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3D6A" w:rsidRPr="00D14087" w:rsidRDefault="00A732CC" w:rsidP="00E33518">
      <w:pPr>
        <w:pStyle w:val="ConsPlusNormal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087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A732CC" w:rsidRPr="00473124" w:rsidRDefault="00A732CC" w:rsidP="008C23B9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:rsidR="00CA66E0" w:rsidRPr="00473124" w:rsidRDefault="00CA66E0" w:rsidP="00CA6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73124">
        <w:rPr>
          <w:rFonts w:ascii="Times New Roman" w:hAnsi="Times New Roman" w:cs="Times New Roman"/>
          <w:sz w:val="28"/>
          <w:szCs w:val="28"/>
        </w:rPr>
        <w:t xml:space="preserve">бщий объем финансирования </w:t>
      </w:r>
      <w:r w:rsidR="00D1408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73124">
        <w:rPr>
          <w:rFonts w:ascii="Times New Roman" w:hAnsi="Times New Roman" w:cs="Times New Roman"/>
          <w:sz w:val="28"/>
          <w:szCs w:val="28"/>
        </w:rPr>
        <w:t xml:space="preserve">программы составляет </w:t>
      </w:r>
      <w:r>
        <w:rPr>
          <w:rFonts w:ascii="Times New Roman" w:hAnsi="Times New Roman" w:cs="Times New Roman"/>
          <w:sz w:val="28"/>
          <w:szCs w:val="28"/>
        </w:rPr>
        <w:t>115101,000</w:t>
      </w:r>
      <w:r w:rsidRPr="00473124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CA66E0" w:rsidRPr="00473124" w:rsidRDefault="00CA66E0" w:rsidP="00CA6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в 2018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3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32886,000</w:t>
      </w:r>
      <w:r w:rsidRPr="004731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A66E0" w:rsidRPr="00473124" w:rsidRDefault="00CA66E0" w:rsidP="00CA6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32886,000</w:t>
      </w:r>
      <w:r w:rsidRPr="004731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A66E0" w:rsidRPr="00473124" w:rsidRDefault="00CA66E0" w:rsidP="00CA6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в 2</w:t>
      </w:r>
      <w:r>
        <w:rPr>
          <w:rFonts w:ascii="Times New Roman" w:hAnsi="Times New Roman" w:cs="Times New Roman"/>
          <w:sz w:val="28"/>
          <w:szCs w:val="28"/>
        </w:rPr>
        <w:t>020 году – 49329,000</w:t>
      </w:r>
      <w:r w:rsidRPr="004731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A66E0" w:rsidRPr="00473124" w:rsidRDefault="00CA66E0" w:rsidP="00CA6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из них:</w:t>
      </w:r>
    </w:p>
    <w:p w:rsidR="00CA66E0" w:rsidRPr="00473124" w:rsidRDefault="00CA66E0" w:rsidP="00CA6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- за счет средств бюджета города Смоленска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3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57</w:t>
      </w:r>
      <w:r w:rsidR="001F17B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5,050</w:t>
      </w:r>
      <w:r w:rsidRPr="00473124">
        <w:rPr>
          <w:rFonts w:ascii="Times New Roman" w:hAnsi="Times New Roman" w:cs="Times New Roman"/>
          <w:sz w:val="28"/>
          <w:szCs w:val="28"/>
        </w:rPr>
        <w:t xml:space="preserve"> тыс. руб., в том числе по годам:</w:t>
      </w:r>
    </w:p>
    <w:p w:rsidR="00CA66E0" w:rsidRPr="00473124" w:rsidRDefault="00CA66E0" w:rsidP="00CA6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в 2018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3124">
        <w:rPr>
          <w:rFonts w:ascii="Times New Roman" w:hAnsi="Times New Roman" w:cs="Times New Roman"/>
          <w:sz w:val="28"/>
          <w:szCs w:val="28"/>
        </w:rPr>
        <w:t xml:space="preserve"> 1644,300 тыс. рублей;</w:t>
      </w:r>
    </w:p>
    <w:p w:rsidR="00CA66E0" w:rsidRPr="00473124" w:rsidRDefault="00CA66E0" w:rsidP="00CA6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в 2019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3124">
        <w:rPr>
          <w:rFonts w:ascii="Times New Roman" w:hAnsi="Times New Roman" w:cs="Times New Roman"/>
          <w:sz w:val="28"/>
          <w:szCs w:val="28"/>
        </w:rPr>
        <w:t xml:space="preserve"> 1644,300 тыс. рублей;</w:t>
      </w:r>
    </w:p>
    <w:p w:rsidR="00CA66E0" w:rsidRPr="00473124" w:rsidRDefault="00CA66E0" w:rsidP="00CA6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в 2020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3124">
        <w:rPr>
          <w:rFonts w:ascii="Times New Roman" w:hAnsi="Times New Roman" w:cs="Times New Roman"/>
          <w:sz w:val="28"/>
          <w:szCs w:val="28"/>
        </w:rPr>
        <w:t xml:space="preserve"> 2466,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473124">
        <w:rPr>
          <w:rFonts w:ascii="Times New Roman" w:hAnsi="Times New Roman" w:cs="Times New Roman"/>
          <w:sz w:val="28"/>
          <w:szCs w:val="28"/>
        </w:rPr>
        <w:t>0 тыс. рублей;</w:t>
      </w:r>
    </w:p>
    <w:p w:rsidR="00CA66E0" w:rsidRPr="00473124" w:rsidRDefault="00CA66E0" w:rsidP="00CA6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- за счет средств областного бюджета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3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34530,300</w:t>
      </w:r>
      <w:r w:rsidRPr="00473124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CA66E0" w:rsidRPr="00473124" w:rsidRDefault="00CA66E0" w:rsidP="00CA6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в 2018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3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9865,800 ты</w:t>
      </w:r>
      <w:r w:rsidR="001F65F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 рублей;</w:t>
      </w:r>
    </w:p>
    <w:p w:rsidR="00CA66E0" w:rsidRPr="00473124" w:rsidRDefault="00CA66E0" w:rsidP="00CA6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в 2019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3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9865,800 ты</w:t>
      </w:r>
      <w:r w:rsidR="001F65F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 рублей;</w:t>
      </w:r>
    </w:p>
    <w:p w:rsidR="00CA66E0" w:rsidRPr="00473124" w:rsidRDefault="00CA66E0" w:rsidP="00CA6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в 2020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3124">
        <w:rPr>
          <w:rFonts w:ascii="Times New Roman" w:hAnsi="Times New Roman" w:cs="Times New Roman"/>
          <w:sz w:val="28"/>
          <w:szCs w:val="28"/>
        </w:rPr>
        <w:t xml:space="preserve"> 14798,700 тыс. рублей;</w:t>
      </w:r>
    </w:p>
    <w:p w:rsidR="00CA66E0" w:rsidRPr="00473124" w:rsidRDefault="00CA66E0" w:rsidP="00CA6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- за счет внебюджетных источников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3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74815,650</w:t>
      </w:r>
      <w:r w:rsidRPr="00473124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CA66E0" w:rsidRPr="00473124" w:rsidRDefault="00CA66E0" w:rsidP="00CA6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в 2018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3124">
        <w:rPr>
          <w:rFonts w:ascii="Times New Roman" w:hAnsi="Times New Roman" w:cs="Times New Roman"/>
          <w:sz w:val="28"/>
          <w:szCs w:val="28"/>
        </w:rPr>
        <w:t xml:space="preserve"> 21375,900 тыс. рублей;</w:t>
      </w:r>
    </w:p>
    <w:p w:rsidR="00CA66E0" w:rsidRPr="00473124" w:rsidRDefault="00CA66E0" w:rsidP="00CA66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в 2019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3124">
        <w:rPr>
          <w:rFonts w:ascii="Times New Roman" w:hAnsi="Times New Roman" w:cs="Times New Roman"/>
          <w:sz w:val="28"/>
          <w:szCs w:val="28"/>
        </w:rPr>
        <w:t xml:space="preserve"> 21375,900 тыс. рублей;</w:t>
      </w:r>
    </w:p>
    <w:p w:rsidR="00151B3E" w:rsidRDefault="00CA66E0" w:rsidP="00CA66E0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в 2020 году</w:t>
      </w:r>
      <w:r w:rsidR="005E0B47">
        <w:rPr>
          <w:rFonts w:ascii="Times New Roman" w:hAnsi="Times New Roman" w:cs="Times New Roman"/>
          <w:sz w:val="28"/>
          <w:szCs w:val="28"/>
        </w:rPr>
        <w:t xml:space="preserve"> </w:t>
      </w:r>
      <w:r w:rsidRPr="00473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3124">
        <w:rPr>
          <w:rFonts w:ascii="Times New Roman" w:hAnsi="Times New Roman" w:cs="Times New Roman"/>
          <w:sz w:val="28"/>
          <w:szCs w:val="28"/>
        </w:rPr>
        <w:t xml:space="preserve"> 32063,</w:t>
      </w:r>
      <w:r>
        <w:rPr>
          <w:rFonts w:ascii="Times New Roman" w:hAnsi="Times New Roman" w:cs="Times New Roman"/>
          <w:sz w:val="28"/>
          <w:szCs w:val="28"/>
        </w:rPr>
        <w:t>85</w:t>
      </w:r>
      <w:r w:rsidRPr="00473124">
        <w:rPr>
          <w:rFonts w:ascii="Times New Roman" w:hAnsi="Times New Roman" w:cs="Times New Roman"/>
          <w:sz w:val="28"/>
          <w:szCs w:val="28"/>
        </w:rPr>
        <w:t>0 тыс. рублей</w:t>
      </w:r>
      <w:r w:rsidR="0041308C">
        <w:rPr>
          <w:rFonts w:ascii="Times New Roman" w:hAnsi="Times New Roman" w:cs="Times New Roman"/>
          <w:sz w:val="28"/>
          <w:szCs w:val="28"/>
        </w:rPr>
        <w:t>.</w:t>
      </w:r>
    </w:p>
    <w:p w:rsidR="00334C1F" w:rsidRDefault="00334C1F" w:rsidP="00CA66E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14B70" w:rsidRPr="00D14087" w:rsidRDefault="00714B70" w:rsidP="0047312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14087">
        <w:rPr>
          <w:rFonts w:ascii="Times New Roman" w:hAnsi="Times New Roman" w:cs="Times New Roman"/>
          <w:b/>
          <w:sz w:val="28"/>
          <w:szCs w:val="28"/>
        </w:rPr>
        <w:t>5. Основные меры правового регулирования в сфере реализации</w:t>
      </w:r>
    </w:p>
    <w:p w:rsidR="00714B70" w:rsidRPr="00D14087" w:rsidRDefault="00714B70" w:rsidP="0047312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087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714B70" w:rsidRPr="00473124" w:rsidRDefault="00714B70" w:rsidP="004731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4B70" w:rsidRPr="00473124" w:rsidRDefault="00714B70" w:rsidP="005637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Правовое регулирование в сфере реализации муниципальной программы определено федеральным</w:t>
      </w:r>
      <w:r w:rsidR="00186D04">
        <w:rPr>
          <w:rFonts w:ascii="Times New Roman" w:hAnsi="Times New Roman" w:cs="Times New Roman"/>
          <w:sz w:val="28"/>
          <w:szCs w:val="28"/>
        </w:rPr>
        <w:t>,</w:t>
      </w:r>
      <w:r w:rsidRPr="00473124">
        <w:rPr>
          <w:rFonts w:ascii="Times New Roman" w:hAnsi="Times New Roman" w:cs="Times New Roman"/>
          <w:sz w:val="28"/>
          <w:szCs w:val="28"/>
        </w:rPr>
        <w:t xml:space="preserve"> областным</w:t>
      </w:r>
      <w:r w:rsidR="00186D04">
        <w:rPr>
          <w:rFonts w:ascii="Times New Roman" w:hAnsi="Times New Roman" w:cs="Times New Roman"/>
          <w:sz w:val="28"/>
          <w:szCs w:val="28"/>
        </w:rPr>
        <w:t xml:space="preserve"> и муниципальным </w:t>
      </w:r>
      <w:r w:rsidRPr="00473124">
        <w:rPr>
          <w:rFonts w:ascii="Times New Roman" w:hAnsi="Times New Roman" w:cs="Times New Roman"/>
          <w:sz w:val="28"/>
          <w:szCs w:val="28"/>
        </w:rPr>
        <w:t xml:space="preserve"> законодательством.</w:t>
      </w:r>
    </w:p>
    <w:p w:rsidR="00714B70" w:rsidRPr="00473124" w:rsidRDefault="00714B70" w:rsidP="005637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>Правовое регулирование отношений в сфере реализации муницип</w:t>
      </w:r>
      <w:r w:rsidR="002C73F0">
        <w:rPr>
          <w:rFonts w:ascii="Times New Roman" w:hAnsi="Times New Roman" w:cs="Times New Roman"/>
          <w:sz w:val="28"/>
          <w:szCs w:val="28"/>
        </w:rPr>
        <w:t xml:space="preserve">альной программы осуществляется в соответствии </w:t>
      </w:r>
      <w:proofErr w:type="gramStart"/>
      <w:r w:rsidR="002C73F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C73F0">
        <w:rPr>
          <w:rFonts w:ascii="Times New Roman" w:hAnsi="Times New Roman" w:cs="Times New Roman"/>
          <w:sz w:val="28"/>
          <w:szCs w:val="28"/>
        </w:rPr>
        <w:t>:</w:t>
      </w:r>
    </w:p>
    <w:p w:rsidR="00DA42AF" w:rsidRDefault="002B6C5C" w:rsidP="005637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- </w:t>
      </w:r>
      <w:hyperlink r:id="rId12" w:history="1">
        <w:r w:rsidR="002C73F0">
          <w:rPr>
            <w:rFonts w:ascii="Times New Roman" w:hAnsi="Times New Roman" w:cs="Times New Roman"/>
            <w:sz w:val="28"/>
            <w:szCs w:val="28"/>
          </w:rPr>
          <w:t>п</w:t>
        </w:r>
        <w:r w:rsidR="00DA42AF" w:rsidRPr="00473124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proofErr w:type="gramStart"/>
      <w:r w:rsidRPr="0047312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DA42AF" w:rsidRPr="0047312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17.12.2010</w:t>
      </w:r>
      <w:r w:rsidR="0056376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A42AF" w:rsidRPr="00473124">
        <w:rPr>
          <w:rFonts w:ascii="Times New Roman" w:hAnsi="Times New Roman" w:cs="Times New Roman"/>
          <w:sz w:val="28"/>
          <w:szCs w:val="28"/>
        </w:rPr>
        <w:t xml:space="preserve"> </w:t>
      </w:r>
      <w:r w:rsidR="00154FA5">
        <w:rPr>
          <w:rFonts w:ascii="Times New Roman" w:hAnsi="Times New Roman" w:cs="Times New Roman"/>
          <w:sz w:val="28"/>
          <w:szCs w:val="28"/>
        </w:rPr>
        <w:t>№</w:t>
      </w:r>
      <w:r w:rsidR="00563762">
        <w:rPr>
          <w:rFonts w:ascii="Times New Roman" w:hAnsi="Times New Roman" w:cs="Times New Roman"/>
          <w:sz w:val="28"/>
          <w:szCs w:val="28"/>
        </w:rPr>
        <w:t xml:space="preserve"> </w:t>
      </w:r>
      <w:r w:rsidR="00DA42AF" w:rsidRPr="00473124">
        <w:rPr>
          <w:rFonts w:ascii="Times New Roman" w:hAnsi="Times New Roman" w:cs="Times New Roman"/>
          <w:sz w:val="28"/>
          <w:szCs w:val="28"/>
        </w:rPr>
        <w:t xml:space="preserve">1050 </w:t>
      </w:r>
      <w:r w:rsidR="00D36079">
        <w:rPr>
          <w:rFonts w:ascii="Times New Roman" w:hAnsi="Times New Roman" w:cs="Times New Roman"/>
          <w:sz w:val="28"/>
          <w:szCs w:val="28"/>
        </w:rPr>
        <w:t>«</w:t>
      </w:r>
      <w:r w:rsidR="00DA42AF" w:rsidRPr="00473124">
        <w:rPr>
          <w:rFonts w:ascii="Times New Roman" w:hAnsi="Times New Roman" w:cs="Times New Roman"/>
          <w:sz w:val="28"/>
          <w:szCs w:val="28"/>
        </w:rPr>
        <w:t xml:space="preserve">О федеральной целевой программе </w:t>
      </w:r>
      <w:r w:rsidR="00D36079">
        <w:rPr>
          <w:rFonts w:ascii="Times New Roman" w:hAnsi="Times New Roman" w:cs="Times New Roman"/>
          <w:sz w:val="28"/>
          <w:szCs w:val="28"/>
        </w:rPr>
        <w:t>«</w:t>
      </w:r>
      <w:r w:rsidR="00DA42AF" w:rsidRPr="00473124">
        <w:rPr>
          <w:rFonts w:ascii="Times New Roman" w:hAnsi="Times New Roman" w:cs="Times New Roman"/>
          <w:sz w:val="28"/>
          <w:szCs w:val="28"/>
        </w:rPr>
        <w:t>Жилище</w:t>
      </w:r>
      <w:r w:rsidR="00D36079">
        <w:rPr>
          <w:rFonts w:ascii="Times New Roman" w:hAnsi="Times New Roman" w:cs="Times New Roman"/>
          <w:sz w:val="28"/>
          <w:szCs w:val="28"/>
        </w:rPr>
        <w:t>»</w:t>
      </w:r>
      <w:r w:rsidR="00DA42AF" w:rsidRPr="00473124">
        <w:rPr>
          <w:rFonts w:ascii="Times New Roman" w:hAnsi="Times New Roman" w:cs="Times New Roman"/>
          <w:sz w:val="28"/>
          <w:szCs w:val="28"/>
        </w:rPr>
        <w:t xml:space="preserve"> на 2015 - 2020 годы</w:t>
      </w:r>
      <w:r w:rsidR="00D36079">
        <w:rPr>
          <w:rFonts w:ascii="Times New Roman" w:hAnsi="Times New Roman" w:cs="Times New Roman"/>
          <w:sz w:val="28"/>
          <w:szCs w:val="28"/>
        </w:rPr>
        <w:t>»</w:t>
      </w:r>
      <w:r w:rsidR="002C73F0">
        <w:rPr>
          <w:rFonts w:ascii="Times New Roman" w:hAnsi="Times New Roman" w:cs="Times New Roman"/>
          <w:sz w:val="28"/>
          <w:szCs w:val="28"/>
        </w:rPr>
        <w:t>;</w:t>
      </w:r>
    </w:p>
    <w:p w:rsidR="00BA572A" w:rsidRPr="00473124" w:rsidRDefault="002C73F0" w:rsidP="005637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BA572A" w:rsidRPr="0076508E">
        <w:rPr>
          <w:rFonts w:ascii="Times New Roman" w:hAnsi="Times New Roman" w:cs="Times New Roman"/>
          <w:sz w:val="28"/>
          <w:szCs w:val="28"/>
        </w:rPr>
        <w:t>аконом  Смоленской  области  от 13.03.2006 № 6-з «О  порядке  ведения  органами  местного  самоуправления  муниципальных образований  Смоленской  области  учета  граждан  в  качестве  нуждающихся  в  жилых  помещениях,  предоставляемых  по  договорам  социального  найма,  на  те</w:t>
      </w:r>
      <w:r w:rsidR="00BA572A">
        <w:rPr>
          <w:rFonts w:ascii="Times New Roman" w:hAnsi="Times New Roman" w:cs="Times New Roman"/>
          <w:sz w:val="28"/>
          <w:szCs w:val="28"/>
        </w:rPr>
        <w:t>рритории  Смоленской 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42AF" w:rsidRPr="00473124" w:rsidRDefault="002B6C5C" w:rsidP="005637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 w:rsidR="002C73F0">
          <w:rPr>
            <w:rFonts w:ascii="Times New Roman" w:hAnsi="Times New Roman" w:cs="Times New Roman"/>
            <w:sz w:val="28"/>
            <w:szCs w:val="28"/>
          </w:rPr>
          <w:t>п</w:t>
        </w:r>
        <w:r w:rsidR="00DA42AF" w:rsidRPr="00473124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proofErr w:type="gramStart"/>
      <w:r w:rsidRPr="0047312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DA42AF" w:rsidRPr="00473124">
        <w:rPr>
          <w:rFonts w:ascii="Times New Roman" w:hAnsi="Times New Roman" w:cs="Times New Roman"/>
          <w:sz w:val="28"/>
          <w:szCs w:val="28"/>
        </w:rPr>
        <w:t xml:space="preserve"> Администрации Смоленской области от 28.11.2013 </w:t>
      </w:r>
      <w:r w:rsidR="00154FA5">
        <w:rPr>
          <w:rFonts w:ascii="Times New Roman" w:hAnsi="Times New Roman" w:cs="Times New Roman"/>
          <w:sz w:val="28"/>
          <w:szCs w:val="28"/>
        </w:rPr>
        <w:t xml:space="preserve">         №</w:t>
      </w:r>
      <w:r w:rsidR="00D36079">
        <w:rPr>
          <w:rFonts w:ascii="Times New Roman" w:hAnsi="Times New Roman" w:cs="Times New Roman"/>
          <w:sz w:val="28"/>
          <w:szCs w:val="28"/>
        </w:rPr>
        <w:t xml:space="preserve"> 974 «</w:t>
      </w:r>
      <w:r w:rsidR="00DA42AF" w:rsidRPr="00473124">
        <w:rPr>
          <w:rFonts w:ascii="Times New Roman" w:hAnsi="Times New Roman" w:cs="Times New Roman"/>
          <w:sz w:val="28"/>
          <w:szCs w:val="28"/>
        </w:rPr>
        <w:t>Об утверждении областной г</w:t>
      </w:r>
      <w:r w:rsidR="00D36079">
        <w:rPr>
          <w:rFonts w:ascii="Times New Roman" w:hAnsi="Times New Roman" w:cs="Times New Roman"/>
          <w:sz w:val="28"/>
          <w:szCs w:val="28"/>
        </w:rPr>
        <w:t>осударственной программы «</w:t>
      </w:r>
      <w:r w:rsidR="00DA42AF" w:rsidRPr="00473124">
        <w:rPr>
          <w:rFonts w:ascii="Times New Roman" w:hAnsi="Times New Roman" w:cs="Times New Roman"/>
          <w:sz w:val="28"/>
          <w:szCs w:val="28"/>
        </w:rPr>
        <w:t>Социальная поддержка граждан, проживающих на территории Смоленской области</w:t>
      </w:r>
      <w:r w:rsidR="00D36079">
        <w:rPr>
          <w:rFonts w:ascii="Times New Roman" w:hAnsi="Times New Roman" w:cs="Times New Roman"/>
          <w:sz w:val="28"/>
          <w:szCs w:val="28"/>
        </w:rPr>
        <w:t>»</w:t>
      </w:r>
      <w:r w:rsidR="00DA42AF" w:rsidRPr="00473124">
        <w:rPr>
          <w:rFonts w:ascii="Times New Roman" w:hAnsi="Times New Roman" w:cs="Times New Roman"/>
          <w:sz w:val="28"/>
          <w:szCs w:val="28"/>
        </w:rPr>
        <w:t xml:space="preserve"> </w:t>
      </w:r>
      <w:r w:rsidR="000225E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A42AF" w:rsidRPr="00473124">
        <w:rPr>
          <w:rFonts w:ascii="Times New Roman" w:hAnsi="Times New Roman" w:cs="Times New Roman"/>
          <w:sz w:val="28"/>
          <w:szCs w:val="28"/>
        </w:rPr>
        <w:lastRenderedPageBreak/>
        <w:t>на 2014 - 2020 годы</w:t>
      </w:r>
      <w:r w:rsidR="00D36079">
        <w:rPr>
          <w:rFonts w:ascii="Times New Roman" w:hAnsi="Times New Roman" w:cs="Times New Roman"/>
          <w:sz w:val="28"/>
          <w:szCs w:val="28"/>
        </w:rPr>
        <w:t>»</w:t>
      </w:r>
      <w:r w:rsidR="002C73F0">
        <w:rPr>
          <w:rFonts w:ascii="Times New Roman" w:hAnsi="Times New Roman" w:cs="Times New Roman"/>
          <w:sz w:val="28"/>
          <w:szCs w:val="28"/>
        </w:rPr>
        <w:t>;</w:t>
      </w:r>
    </w:p>
    <w:p w:rsidR="00DA42AF" w:rsidRDefault="002B6C5C" w:rsidP="005637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24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 w:history="1">
        <w:r w:rsidR="002C73F0">
          <w:rPr>
            <w:rFonts w:ascii="Times New Roman" w:hAnsi="Times New Roman" w:cs="Times New Roman"/>
            <w:sz w:val="28"/>
            <w:szCs w:val="28"/>
          </w:rPr>
          <w:t>п</w:t>
        </w:r>
        <w:r w:rsidR="00DA42AF" w:rsidRPr="00473124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proofErr w:type="gramStart"/>
      <w:r w:rsidRPr="0047312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DA42AF" w:rsidRPr="00473124">
        <w:rPr>
          <w:rFonts w:ascii="Times New Roman" w:hAnsi="Times New Roman" w:cs="Times New Roman"/>
          <w:sz w:val="28"/>
          <w:szCs w:val="28"/>
        </w:rPr>
        <w:t xml:space="preserve"> Администрации Смоленской области от 26.03.2014 </w:t>
      </w:r>
      <w:r w:rsidR="0056376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A22C2">
        <w:rPr>
          <w:rFonts w:ascii="Times New Roman" w:hAnsi="Times New Roman" w:cs="Times New Roman"/>
          <w:sz w:val="28"/>
          <w:szCs w:val="28"/>
        </w:rPr>
        <w:t>№</w:t>
      </w:r>
      <w:r w:rsidR="00DA42AF" w:rsidRPr="00473124">
        <w:rPr>
          <w:rFonts w:ascii="Times New Roman" w:hAnsi="Times New Roman" w:cs="Times New Roman"/>
          <w:sz w:val="28"/>
          <w:szCs w:val="28"/>
        </w:rPr>
        <w:t xml:space="preserve"> 213 </w:t>
      </w:r>
      <w:r w:rsidR="00D36079">
        <w:rPr>
          <w:rFonts w:ascii="Times New Roman" w:hAnsi="Times New Roman" w:cs="Times New Roman"/>
          <w:sz w:val="28"/>
          <w:szCs w:val="28"/>
        </w:rPr>
        <w:t>«</w:t>
      </w:r>
      <w:r w:rsidR="00DA42AF" w:rsidRPr="00473124">
        <w:rPr>
          <w:rFonts w:ascii="Times New Roman" w:hAnsi="Times New Roman" w:cs="Times New Roman"/>
          <w:sz w:val="28"/>
          <w:szCs w:val="28"/>
        </w:rPr>
        <w:t>Об утверждении порядка организации работы по улучшению</w:t>
      </w:r>
      <w:r w:rsidR="00D36079">
        <w:rPr>
          <w:rFonts w:ascii="Times New Roman" w:hAnsi="Times New Roman" w:cs="Times New Roman"/>
          <w:sz w:val="28"/>
          <w:szCs w:val="28"/>
        </w:rPr>
        <w:t xml:space="preserve"> жилищных условий молодых семей»</w:t>
      </w:r>
      <w:r w:rsidR="0041064D">
        <w:rPr>
          <w:rFonts w:ascii="Times New Roman" w:hAnsi="Times New Roman" w:cs="Times New Roman"/>
          <w:sz w:val="28"/>
          <w:szCs w:val="28"/>
        </w:rPr>
        <w:t>;</w:t>
      </w:r>
    </w:p>
    <w:p w:rsidR="00BA572A" w:rsidRDefault="0041064D" w:rsidP="00BA5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BA572A" w:rsidRPr="0076508E">
        <w:rPr>
          <w:rFonts w:ascii="Times New Roman" w:hAnsi="Times New Roman" w:cs="Times New Roman"/>
          <w:sz w:val="28"/>
          <w:szCs w:val="28"/>
        </w:rPr>
        <w:t xml:space="preserve">остановлением  Главы  города  Смоленска  от  03.05.2005  № 1087 </w:t>
      </w:r>
      <w:r w:rsidR="0056317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A572A" w:rsidRPr="0076508E">
        <w:rPr>
          <w:rFonts w:ascii="Times New Roman" w:hAnsi="Times New Roman" w:cs="Times New Roman"/>
          <w:sz w:val="28"/>
          <w:szCs w:val="28"/>
        </w:rPr>
        <w:t>«Об  установлении  нормы  предоставления  и  учетной  нормы  площади  жилого  помещения в городе Смоленске»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572A" w:rsidRDefault="00BA572A" w:rsidP="00BA5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6508E">
        <w:rPr>
          <w:rFonts w:ascii="Times New Roman" w:hAnsi="Times New Roman" w:cs="Times New Roman"/>
          <w:sz w:val="28"/>
          <w:szCs w:val="28"/>
        </w:rPr>
        <w:t xml:space="preserve"> </w:t>
      </w:r>
      <w:r w:rsidR="0041064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города Смоленска от 08.08.2011 </w:t>
      </w:r>
      <w:r w:rsidR="00563177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№ 1499-адм «Об утверждении Административного регламента Администрации города Смоленска по предоставлению муниципальной услуги «Признание молодых семей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улучшении жилищных условий и включение в состав участников муниципальной программы «Обеспечение жильем моло</w:t>
      </w:r>
      <w:r w:rsidR="0041064D">
        <w:rPr>
          <w:rFonts w:ascii="Times New Roman" w:hAnsi="Times New Roman" w:cs="Times New Roman"/>
          <w:sz w:val="28"/>
          <w:szCs w:val="28"/>
        </w:rPr>
        <w:t>дых семей» на 2017 – 2020 годы»;</w:t>
      </w:r>
    </w:p>
    <w:p w:rsidR="00BA572A" w:rsidRPr="0076508E" w:rsidRDefault="0041064D" w:rsidP="00BA5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BA572A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города Смоленска от 08.08.2011 </w:t>
      </w:r>
      <w:r w:rsidR="0056317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A572A">
        <w:rPr>
          <w:rFonts w:ascii="Times New Roman" w:hAnsi="Times New Roman" w:cs="Times New Roman"/>
          <w:sz w:val="28"/>
          <w:szCs w:val="28"/>
        </w:rPr>
        <w:t>№ 1500-адм «Об утверждении Административного регламента Администрации города Смоленска по предоставлению муниципальной услуги «Выдача свидетельства молодой семье о праве на получение социальной выплаты на приобретение (строительство) жилья в рамках реализации муниципальной программы «Обеспечение жильем молодых семей» на 2017 – 2020 годы».</w:t>
      </w:r>
    </w:p>
    <w:p w:rsidR="00BA572A" w:rsidRPr="00473124" w:rsidRDefault="00BA572A" w:rsidP="005637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0B2" w:rsidRPr="0041064D" w:rsidRDefault="007830B2" w:rsidP="007830B2">
      <w:pPr>
        <w:pStyle w:val="ConsPlusNormal"/>
        <w:ind w:right="-284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64D">
        <w:rPr>
          <w:rFonts w:ascii="Times New Roman" w:hAnsi="Times New Roman" w:cs="Times New Roman"/>
          <w:b/>
          <w:sz w:val="28"/>
          <w:szCs w:val="28"/>
        </w:rPr>
        <w:t>6. Применение мер государственного и муниципального регулирования в сфере реализации муни</w:t>
      </w:r>
      <w:r w:rsidR="00225C45">
        <w:rPr>
          <w:rFonts w:ascii="Times New Roman" w:hAnsi="Times New Roman" w:cs="Times New Roman"/>
          <w:b/>
          <w:sz w:val="28"/>
          <w:szCs w:val="28"/>
        </w:rPr>
        <w:t>ципальной программы</w:t>
      </w:r>
    </w:p>
    <w:p w:rsidR="00714B70" w:rsidRDefault="00714B70" w:rsidP="007830B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830B2" w:rsidRDefault="007830B2" w:rsidP="007830B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Администратором муниципальной программы меры государственного и муниципального регулирования в сфере реализации муниципальной программы не предусматриваются.</w:t>
      </w:r>
    </w:p>
    <w:p w:rsidR="007830B2" w:rsidRPr="007830B2" w:rsidRDefault="007830B2" w:rsidP="007830B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87006" w:rsidRDefault="00A87006" w:rsidP="00165F1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87006" w:rsidRDefault="00A87006" w:rsidP="00165F1C">
      <w:pPr>
        <w:pStyle w:val="ConsPlusNormal"/>
        <w:jc w:val="right"/>
        <w:outlineLvl w:val="1"/>
        <w:rPr>
          <w:rFonts w:ascii="Times New Roman" w:hAnsi="Times New Roman" w:cs="Times New Roman"/>
        </w:rPr>
        <w:sectPr w:rsidR="00A87006" w:rsidSect="00377DE7">
          <w:headerReference w:type="default" r:id="rId15"/>
          <w:headerReference w:type="first" r:id="rId16"/>
          <w:pgSz w:w="11905" w:h="16838"/>
          <w:pgMar w:top="993" w:right="706" w:bottom="851" w:left="1560" w:header="426" w:footer="0" w:gutter="0"/>
          <w:cols w:space="720"/>
          <w:titlePg/>
          <w:docGrid w:linePitch="326"/>
        </w:sectPr>
      </w:pPr>
    </w:p>
    <w:p w:rsidR="00613168" w:rsidRPr="002C26F8" w:rsidRDefault="00613168" w:rsidP="00225C45">
      <w:pPr>
        <w:pStyle w:val="ConsPlusNormal"/>
        <w:ind w:firstLine="12049"/>
        <w:outlineLvl w:val="1"/>
        <w:rPr>
          <w:rFonts w:ascii="Times New Roman" w:hAnsi="Times New Roman" w:cs="Times New Roman"/>
        </w:rPr>
      </w:pPr>
      <w:r w:rsidRPr="002C26F8">
        <w:rPr>
          <w:rFonts w:ascii="Times New Roman" w:hAnsi="Times New Roman" w:cs="Times New Roman"/>
        </w:rPr>
        <w:lastRenderedPageBreak/>
        <w:t xml:space="preserve">Приложение </w:t>
      </w:r>
      <w:r w:rsidR="00B11798">
        <w:rPr>
          <w:rFonts w:ascii="Times New Roman" w:hAnsi="Times New Roman" w:cs="Times New Roman"/>
        </w:rPr>
        <w:t>№</w:t>
      </w:r>
      <w:r w:rsidRPr="002C26F8">
        <w:rPr>
          <w:rFonts w:ascii="Times New Roman" w:hAnsi="Times New Roman" w:cs="Times New Roman"/>
        </w:rPr>
        <w:t xml:space="preserve"> 1</w:t>
      </w:r>
    </w:p>
    <w:p w:rsidR="00613168" w:rsidRPr="002C26F8" w:rsidRDefault="00225C45" w:rsidP="00225C45">
      <w:pPr>
        <w:pStyle w:val="ConsPlusNormal"/>
        <w:ind w:firstLine="1204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муниципальной </w:t>
      </w:r>
      <w:r w:rsidR="00613168" w:rsidRPr="002C26F8">
        <w:rPr>
          <w:rFonts w:ascii="Times New Roman" w:hAnsi="Times New Roman" w:cs="Times New Roman"/>
        </w:rPr>
        <w:t xml:space="preserve"> </w:t>
      </w:r>
      <w:r w:rsidR="0008289C" w:rsidRPr="002C26F8">
        <w:rPr>
          <w:rFonts w:ascii="Times New Roman" w:hAnsi="Times New Roman" w:cs="Times New Roman"/>
        </w:rPr>
        <w:t>п</w:t>
      </w:r>
      <w:r w:rsidR="00613168" w:rsidRPr="002C26F8">
        <w:rPr>
          <w:rFonts w:ascii="Times New Roman" w:hAnsi="Times New Roman" w:cs="Times New Roman"/>
        </w:rPr>
        <w:t>рограмме</w:t>
      </w:r>
    </w:p>
    <w:p w:rsidR="00613168" w:rsidRDefault="00613168">
      <w:pPr>
        <w:pStyle w:val="ConsPlusNormal"/>
        <w:jc w:val="both"/>
      </w:pPr>
    </w:p>
    <w:p w:rsidR="0081217F" w:rsidRDefault="0081217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237"/>
      <w:bookmarkEnd w:id="2"/>
    </w:p>
    <w:p w:rsidR="00B22B78" w:rsidRDefault="00B22B7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17F" w:rsidRDefault="0081217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2BF" w:rsidRDefault="0008289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2BF">
        <w:rPr>
          <w:rFonts w:ascii="Times New Roman" w:hAnsi="Times New Roman" w:cs="Times New Roman"/>
          <w:b/>
          <w:sz w:val="28"/>
          <w:szCs w:val="28"/>
        </w:rPr>
        <w:t xml:space="preserve">Целевые показатели реализации муниципальной программы </w:t>
      </w:r>
    </w:p>
    <w:p w:rsidR="00613168" w:rsidRPr="009B62BF" w:rsidRDefault="0008289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2BF">
        <w:rPr>
          <w:rFonts w:ascii="Times New Roman" w:hAnsi="Times New Roman" w:cs="Times New Roman"/>
          <w:b/>
          <w:sz w:val="28"/>
          <w:szCs w:val="28"/>
        </w:rPr>
        <w:t>«Обеспечение жильем молодых семей» на 2018 – 2020 годы</w:t>
      </w:r>
    </w:p>
    <w:p w:rsidR="00613168" w:rsidRDefault="006131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17"/>
        <w:gridCol w:w="6804"/>
        <w:gridCol w:w="1379"/>
        <w:gridCol w:w="1456"/>
        <w:gridCol w:w="1559"/>
        <w:gridCol w:w="1560"/>
        <w:gridCol w:w="1559"/>
      </w:tblGrid>
      <w:tr w:rsidR="00D07B3D" w:rsidTr="00AD4FF9">
        <w:tc>
          <w:tcPr>
            <w:tcW w:w="817" w:type="dxa"/>
            <w:vMerge w:val="restart"/>
          </w:tcPr>
          <w:p w:rsidR="00D07B3D" w:rsidRDefault="00D07B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  <w:vMerge w:val="restart"/>
          </w:tcPr>
          <w:p w:rsidR="00D07B3D" w:rsidRDefault="00D07B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79" w:type="dxa"/>
            <w:vMerge w:val="restart"/>
          </w:tcPr>
          <w:p w:rsidR="00D07B3D" w:rsidRDefault="00D07B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56" w:type="dxa"/>
          </w:tcPr>
          <w:p w:rsidR="00D07B3D" w:rsidRDefault="00D07B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 показателей</w:t>
            </w:r>
          </w:p>
        </w:tc>
        <w:tc>
          <w:tcPr>
            <w:tcW w:w="4678" w:type="dxa"/>
            <w:gridSpan w:val="3"/>
          </w:tcPr>
          <w:p w:rsidR="00D07B3D" w:rsidRDefault="00D07B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показателей (на очередной финансовый год и плановый период)</w:t>
            </w:r>
          </w:p>
        </w:tc>
      </w:tr>
      <w:tr w:rsidR="00D07B3D" w:rsidTr="00AD4FF9">
        <w:tc>
          <w:tcPr>
            <w:tcW w:w="817" w:type="dxa"/>
            <w:vMerge/>
          </w:tcPr>
          <w:p w:rsidR="00D07B3D" w:rsidRDefault="00D07B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:rsidR="00D07B3D" w:rsidRDefault="00D07B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</w:tcPr>
          <w:p w:rsidR="00D07B3D" w:rsidRDefault="00D07B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</w:tcPr>
          <w:p w:rsidR="00D07B3D" w:rsidRDefault="00D07B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559" w:type="dxa"/>
          </w:tcPr>
          <w:p w:rsidR="00D07B3D" w:rsidRDefault="00D07B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560" w:type="dxa"/>
          </w:tcPr>
          <w:p w:rsidR="00D07B3D" w:rsidRDefault="00D07B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D07B3D" w:rsidRDefault="00A3063F" w:rsidP="00623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B0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D07B3D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82494B" w:rsidTr="00D75D7A">
        <w:tc>
          <w:tcPr>
            <w:tcW w:w="15134" w:type="dxa"/>
            <w:gridSpan w:val="7"/>
          </w:tcPr>
          <w:p w:rsidR="0082494B" w:rsidRPr="00473124" w:rsidRDefault="00623F7F" w:rsidP="00D75D7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программы: п</w:t>
            </w:r>
            <w:r w:rsidR="0082494B"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оддержка молодых семей, проживающих на территории города Смоленска, признанных в установленном </w:t>
            </w:r>
            <w:proofErr w:type="gramStart"/>
            <w:r w:rsidR="0082494B" w:rsidRPr="00473124">
              <w:rPr>
                <w:rFonts w:ascii="Times New Roman" w:hAnsi="Times New Roman" w:cs="Times New Roman"/>
                <w:sz w:val="28"/>
                <w:szCs w:val="28"/>
              </w:rPr>
              <w:t>порядке</w:t>
            </w:r>
            <w:proofErr w:type="gramEnd"/>
            <w:r w:rsidR="0082494B"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нуждающимися в улучшении жилищных условий, в решении жилищной проблемы</w:t>
            </w:r>
          </w:p>
          <w:p w:rsidR="0082494B" w:rsidRDefault="0082494B" w:rsidP="00D75D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932" w:rsidTr="00AD4FF9">
        <w:tc>
          <w:tcPr>
            <w:tcW w:w="817" w:type="dxa"/>
          </w:tcPr>
          <w:p w:rsidR="00C57932" w:rsidRDefault="00C57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04" w:type="dxa"/>
          </w:tcPr>
          <w:p w:rsidR="00C57932" w:rsidRDefault="00C57932" w:rsidP="001629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оля молодых семей,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  <w:r w:rsidR="001E66E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 xml:space="preserve"> молодых семей – участников </w:t>
            </w:r>
            <w:r w:rsidR="001E66E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73124">
              <w:rPr>
                <w:rFonts w:ascii="Times New Roman" w:hAnsi="Times New Roman" w:cs="Times New Roman"/>
                <w:sz w:val="28"/>
                <w:szCs w:val="28"/>
              </w:rPr>
              <w:t>программы,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нуждающихся в улучшении жилищных условий и имеющих право на получение мер социальной поддержки</w:t>
            </w:r>
          </w:p>
        </w:tc>
        <w:tc>
          <w:tcPr>
            <w:tcW w:w="1379" w:type="dxa"/>
          </w:tcPr>
          <w:p w:rsidR="00C57932" w:rsidRDefault="00C57932" w:rsidP="001850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932" w:rsidRDefault="00C57932" w:rsidP="001850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56" w:type="dxa"/>
          </w:tcPr>
          <w:p w:rsidR="00C57932" w:rsidRDefault="00C57932" w:rsidP="001850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932" w:rsidRDefault="00C57932" w:rsidP="001E66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44,45</w:t>
            </w:r>
          </w:p>
        </w:tc>
        <w:tc>
          <w:tcPr>
            <w:tcW w:w="1559" w:type="dxa"/>
          </w:tcPr>
          <w:p w:rsidR="00C57932" w:rsidRDefault="00C57932" w:rsidP="001850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932" w:rsidRDefault="00C57932" w:rsidP="001E66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28,58</w:t>
            </w:r>
          </w:p>
        </w:tc>
        <w:tc>
          <w:tcPr>
            <w:tcW w:w="1560" w:type="dxa"/>
          </w:tcPr>
          <w:p w:rsidR="00C57932" w:rsidRDefault="00C57932" w:rsidP="001850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932" w:rsidRDefault="00C57932" w:rsidP="00CA2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  <w:r w:rsidR="00CA21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57932" w:rsidRDefault="00C57932" w:rsidP="001850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932" w:rsidRDefault="00C57932" w:rsidP="001E66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D07B3D" w:rsidRDefault="00D07B3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1217F" w:rsidRDefault="008121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1217F" w:rsidRDefault="008121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1217F" w:rsidRDefault="008121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72F92" w:rsidRDefault="00B72F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72F92" w:rsidRDefault="00B72F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72F92" w:rsidRDefault="00B72F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72F92" w:rsidRDefault="00B72F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22B78" w:rsidRDefault="00B22B7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3168" w:rsidRPr="00951630" w:rsidRDefault="00613168" w:rsidP="00B22B78">
      <w:pPr>
        <w:pStyle w:val="ConsPlusNormal"/>
        <w:ind w:firstLine="11907"/>
        <w:outlineLvl w:val="1"/>
        <w:rPr>
          <w:rFonts w:ascii="Times New Roman" w:hAnsi="Times New Roman" w:cs="Times New Roman"/>
          <w:sz w:val="24"/>
          <w:szCs w:val="24"/>
        </w:rPr>
      </w:pPr>
      <w:r w:rsidRPr="0095163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B11798">
        <w:rPr>
          <w:rFonts w:ascii="Times New Roman" w:hAnsi="Times New Roman" w:cs="Times New Roman"/>
          <w:sz w:val="24"/>
          <w:szCs w:val="24"/>
        </w:rPr>
        <w:t>№</w:t>
      </w:r>
      <w:r w:rsidRPr="00951630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613168" w:rsidRPr="00951630" w:rsidRDefault="00613168" w:rsidP="00B22B78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r w:rsidRPr="00951630">
        <w:rPr>
          <w:rFonts w:ascii="Times New Roman" w:hAnsi="Times New Roman" w:cs="Times New Roman"/>
          <w:sz w:val="24"/>
          <w:szCs w:val="24"/>
        </w:rPr>
        <w:t xml:space="preserve">к </w:t>
      </w:r>
      <w:r w:rsidR="00B22B7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951630">
        <w:rPr>
          <w:rFonts w:ascii="Times New Roman" w:hAnsi="Times New Roman" w:cs="Times New Roman"/>
          <w:sz w:val="24"/>
          <w:szCs w:val="24"/>
        </w:rPr>
        <w:t>п</w:t>
      </w:r>
      <w:r w:rsidRPr="00951630">
        <w:rPr>
          <w:rFonts w:ascii="Times New Roman" w:hAnsi="Times New Roman" w:cs="Times New Roman"/>
          <w:sz w:val="24"/>
          <w:szCs w:val="24"/>
        </w:rPr>
        <w:t>рограмме</w:t>
      </w:r>
    </w:p>
    <w:p w:rsidR="00B72F92" w:rsidRDefault="00B72F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295"/>
      <w:bookmarkEnd w:id="3"/>
    </w:p>
    <w:p w:rsidR="00613168" w:rsidRPr="00951630" w:rsidRDefault="006131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1630">
        <w:rPr>
          <w:rFonts w:ascii="Times New Roman" w:hAnsi="Times New Roman" w:cs="Times New Roman"/>
          <w:sz w:val="28"/>
          <w:szCs w:val="28"/>
        </w:rPr>
        <w:t>ПЛАН</w:t>
      </w:r>
    </w:p>
    <w:p w:rsidR="00951630" w:rsidRDefault="009516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951630">
        <w:rPr>
          <w:rFonts w:ascii="Times New Roman" w:hAnsi="Times New Roman" w:cs="Times New Roman"/>
          <w:b/>
          <w:sz w:val="28"/>
          <w:szCs w:val="28"/>
        </w:rPr>
        <w:t xml:space="preserve">еализации муниципальной программы </w:t>
      </w:r>
    </w:p>
    <w:p w:rsidR="00613168" w:rsidRPr="00951630" w:rsidRDefault="009516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630">
        <w:rPr>
          <w:rFonts w:ascii="Times New Roman" w:hAnsi="Times New Roman" w:cs="Times New Roman"/>
          <w:b/>
          <w:sz w:val="28"/>
          <w:szCs w:val="28"/>
        </w:rPr>
        <w:t>«Обеспечение жильем молодых семей» на 2018 – 2020 годы</w:t>
      </w:r>
    </w:p>
    <w:p w:rsidR="00613168" w:rsidRDefault="006131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2563"/>
        <w:gridCol w:w="1842"/>
        <w:gridCol w:w="1560"/>
        <w:gridCol w:w="1417"/>
        <w:gridCol w:w="1276"/>
        <w:gridCol w:w="1212"/>
        <w:gridCol w:w="1212"/>
        <w:gridCol w:w="1236"/>
        <w:gridCol w:w="1236"/>
        <w:gridCol w:w="1188"/>
      </w:tblGrid>
      <w:tr w:rsidR="00554158" w:rsidRPr="001A3164" w:rsidTr="00AA64FA">
        <w:tc>
          <w:tcPr>
            <w:tcW w:w="675" w:type="dxa"/>
            <w:vMerge w:val="restart"/>
          </w:tcPr>
          <w:p w:rsidR="003B4200" w:rsidRPr="001A3164" w:rsidRDefault="003B4200" w:rsidP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1A3164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A3164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563" w:type="dxa"/>
            <w:vMerge w:val="restart"/>
          </w:tcPr>
          <w:p w:rsidR="003B420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  <w:tc>
          <w:tcPr>
            <w:tcW w:w="1842" w:type="dxa"/>
            <w:vMerge w:val="restart"/>
          </w:tcPr>
          <w:p w:rsidR="003B420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Исполнитель мероприятия</w:t>
            </w:r>
          </w:p>
        </w:tc>
        <w:tc>
          <w:tcPr>
            <w:tcW w:w="1560" w:type="dxa"/>
            <w:vMerge w:val="restart"/>
          </w:tcPr>
          <w:p w:rsidR="003B4200" w:rsidRPr="001A3164" w:rsidRDefault="003B4200" w:rsidP="00D6626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 xml:space="preserve">Источники </w:t>
            </w:r>
            <w:proofErr w:type="spellStart"/>
            <w:proofErr w:type="gramStart"/>
            <w:r w:rsidRPr="001A3164">
              <w:rPr>
                <w:rFonts w:ascii="Times New Roman" w:hAnsi="Times New Roman" w:cs="Times New Roman"/>
                <w:szCs w:val="22"/>
              </w:rPr>
              <w:t>финансиро</w:t>
            </w:r>
            <w:r w:rsidR="00D6626A" w:rsidRPr="001A3164">
              <w:rPr>
                <w:rFonts w:ascii="Times New Roman" w:hAnsi="Times New Roman" w:cs="Times New Roman"/>
                <w:szCs w:val="22"/>
              </w:rPr>
              <w:t>-</w:t>
            </w:r>
            <w:r w:rsidRPr="001A3164">
              <w:rPr>
                <w:rFonts w:ascii="Times New Roman" w:hAnsi="Times New Roman" w:cs="Times New Roman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5117" w:type="dxa"/>
            <w:gridSpan w:val="4"/>
          </w:tcPr>
          <w:p w:rsidR="003B420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  <w:tc>
          <w:tcPr>
            <w:tcW w:w="3660" w:type="dxa"/>
            <w:gridSpan w:val="3"/>
          </w:tcPr>
          <w:p w:rsidR="003B420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Планируемое значение показателя реализации муниципальной программы на очередной финансовый год и плановый период</w:t>
            </w:r>
          </w:p>
        </w:tc>
      </w:tr>
      <w:tr w:rsidR="001A3164" w:rsidRPr="001A3164" w:rsidTr="00AA64FA">
        <w:tc>
          <w:tcPr>
            <w:tcW w:w="675" w:type="dxa"/>
            <w:vMerge/>
          </w:tcPr>
          <w:p w:rsidR="003B420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63" w:type="dxa"/>
            <w:vMerge/>
          </w:tcPr>
          <w:p w:rsidR="003B420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3B420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vMerge/>
          </w:tcPr>
          <w:p w:rsidR="003B420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3B420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76" w:type="dxa"/>
          </w:tcPr>
          <w:p w:rsidR="003B420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2018 год</w:t>
            </w:r>
          </w:p>
        </w:tc>
        <w:tc>
          <w:tcPr>
            <w:tcW w:w="1212" w:type="dxa"/>
          </w:tcPr>
          <w:p w:rsidR="003B420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2019 год</w:t>
            </w:r>
          </w:p>
        </w:tc>
        <w:tc>
          <w:tcPr>
            <w:tcW w:w="1212" w:type="dxa"/>
          </w:tcPr>
          <w:p w:rsidR="003B420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2020 год</w:t>
            </w:r>
          </w:p>
        </w:tc>
        <w:tc>
          <w:tcPr>
            <w:tcW w:w="1236" w:type="dxa"/>
          </w:tcPr>
          <w:p w:rsidR="003B4200" w:rsidRPr="001A3164" w:rsidRDefault="003B4200" w:rsidP="00A547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2018 год</w:t>
            </w:r>
          </w:p>
        </w:tc>
        <w:tc>
          <w:tcPr>
            <w:tcW w:w="1236" w:type="dxa"/>
          </w:tcPr>
          <w:p w:rsidR="003B4200" w:rsidRPr="001A3164" w:rsidRDefault="003B4200" w:rsidP="00A547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2019 год</w:t>
            </w:r>
          </w:p>
        </w:tc>
        <w:tc>
          <w:tcPr>
            <w:tcW w:w="1188" w:type="dxa"/>
          </w:tcPr>
          <w:p w:rsidR="003B4200" w:rsidRPr="001A3164" w:rsidRDefault="003B4200" w:rsidP="00A547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2020 год</w:t>
            </w:r>
          </w:p>
        </w:tc>
      </w:tr>
      <w:tr w:rsidR="006C4BFC" w:rsidRPr="001A3164" w:rsidTr="00AA64FA">
        <w:tc>
          <w:tcPr>
            <w:tcW w:w="675" w:type="dxa"/>
          </w:tcPr>
          <w:p w:rsidR="0095163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63" w:type="dxa"/>
          </w:tcPr>
          <w:p w:rsidR="0095163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842" w:type="dxa"/>
          </w:tcPr>
          <w:p w:rsidR="0095163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560" w:type="dxa"/>
          </w:tcPr>
          <w:p w:rsidR="0095163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17" w:type="dxa"/>
          </w:tcPr>
          <w:p w:rsidR="0095163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276" w:type="dxa"/>
          </w:tcPr>
          <w:p w:rsidR="0095163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12" w:type="dxa"/>
          </w:tcPr>
          <w:p w:rsidR="0095163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212" w:type="dxa"/>
          </w:tcPr>
          <w:p w:rsidR="0095163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236" w:type="dxa"/>
          </w:tcPr>
          <w:p w:rsidR="0095163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236" w:type="dxa"/>
          </w:tcPr>
          <w:p w:rsidR="0095163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188" w:type="dxa"/>
          </w:tcPr>
          <w:p w:rsidR="00951630" w:rsidRPr="001A3164" w:rsidRDefault="003B42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3B4200" w:rsidRPr="001A3164" w:rsidTr="001A3164">
        <w:tc>
          <w:tcPr>
            <w:tcW w:w="15417" w:type="dxa"/>
            <w:gridSpan w:val="11"/>
          </w:tcPr>
          <w:p w:rsidR="003B4200" w:rsidRPr="001A3164" w:rsidRDefault="00CC541C" w:rsidP="00CC54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41C">
              <w:rPr>
                <w:rFonts w:ascii="Times New Roman" w:hAnsi="Times New Roman" w:cs="Times New Roman"/>
                <w:szCs w:val="22"/>
              </w:rPr>
              <w:t>Цель муниципальной программы: п</w:t>
            </w:r>
            <w:r w:rsidR="003B4200" w:rsidRPr="00CC541C">
              <w:rPr>
                <w:rFonts w:ascii="Times New Roman" w:hAnsi="Times New Roman" w:cs="Times New Roman"/>
                <w:szCs w:val="22"/>
              </w:rPr>
              <w:t xml:space="preserve">оддержка </w:t>
            </w:r>
            <w:r w:rsidR="003B4200" w:rsidRPr="001A3164">
              <w:rPr>
                <w:rFonts w:ascii="Times New Roman" w:hAnsi="Times New Roman" w:cs="Times New Roman"/>
                <w:szCs w:val="22"/>
              </w:rPr>
              <w:t xml:space="preserve">молодых семей, проживающих на территории города Смоленска, признанных в установленном </w:t>
            </w:r>
            <w:proofErr w:type="gramStart"/>
            <w:r w:rsidR="003B4200" w:rsidRPr="001A3164">
              <w:rPr>
                <w:rFonts w:ascii="Times New Roman" w:hAnsi="Times New Roman" w:cs="Times New Roman"/>
                <w:szCs w:val="22"/>
              </w:rPr>
              <w:t>порядке</w:t>
            </w:r>
            <w:proofErr w:type="gramEnd"/>
            <w:r w:rsidR="003B4200" w:rsidRPr="001A3164">
              <w:rPr>
                <w:rFonts w:ascii="Times New Roman" w:hAnsi="Times New Roman" w:cs="Times New Roman"/>
                <w:szCs w:val="22"/>
              </w:rPr>
              <w:t xml:space="preserve"> нуждающимися в улучшении жилищных условий, в решении жилищной проблемы</w:t>
            </w:r>
          </w:p>
        </w:tc>
      </w:tr>
      <w:tr w:rsidR="00437B06" w:rsidRPr="001A3164" w:rsidTr="001A3164">
        <w:tc>
          <w:tcPr>
            <w:tcW w:w="15417" w:type="dxa"/>
            <w:gridSpan w:val="11"/>
          </w:tcPr>
          <w:p w:rsidR="00437B06" w:rsidRPr="003053AD" w:rsidRDefault="006C3276" w:rsidP="006C327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Основное мероприятие муниципальной программы: о</w:t>
            </w:r>
            <w:r w:rsidR="003053AD" w:rsidRPr="003053AD">
              <w:rPr>
                <w:rFonts w:ascii="Times New Roman" w:hAnsi="Times New Roman" w:cs="Times New Roman"/>
                <w:color w:val="000000" w:themeColor="text1"/>
                <w:szCs w:val="22"/>
              </w:rPr>
              <w:t>беспечение получения</w:t>
            </w:r>
            <w:r w:rsidR="00437B06" w:rsidRPr="003053AD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молодыми семьями – участниками 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муниципальной п</w:t>
            </w:r>
            <w:r w:rsidR="00437B06" w:rsidRPr="003053AD">
              <w:rPr>
                <w:rFonts w:ascii="Times New Roman" w:hAnsi="Times New Roman" w:cs="Times New Roman"/>
                <w:color w:val="000000" w:themeColor="text1"/>
                <w:szCs w:val="22"/>
              </w:rPr>
              <w:t>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6C4BFC" w:rsidRPr="001A3164" w:rsidTr="00AA64FA">
        <w:trPr>
          <w:trHeight w:val="1184"/>
        </w:trPr>
        <w:tc>
          <w:tcPr>
            <w:tcW w:w="675" w:type="dxa"/>
          </w:tcPr>
          <w:p w:rsidR="006C4BFC" w:rsidRPr="001A3164" w:rsidRDefault="006C4B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563" w:type="dxa"/>
          </w:tcPr>
          <w:p w:rsidR="006C4BFC" w:rsidRPr="001A3164" w:rsidRDefault="004E3FEA" w:rsidP="00B72F9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Количество </w:t>
            </w:r>
            <w:r w:rsidR="006C4BFC" w:rsidRPr="001A3164">
              <w:rPr>
                <w:rFonts w:ascii="Times New Roman" w:hAnsi="Times New Roman" w:cs="Times New Roman"/>
                <w:szCs w:val="22"/>
              </w:rPr>
              <w:t>свидетельств</w:t>
            </w:r>
            <w:r w:rsidR="00611381">
              <w:rPr>
                <w:rFonts w:ascii="Times New Roman" w:hAnsi="Times New Roman" w:cs="Times New Roman"/>
                <w:szCs w:val="22"/>
              </w:rPr>
              <w:t xml:space="preserve"> о праве на получение социальных выплат на приобретение жилого помещения или создание объекта индивидуального жилищного строительства</w:t>
            </w:r>
            <w:r w:rsidR="00437B06">
              <w:rPr>
                <w:rFonts w:ascii="Times New Roman" w:hAnsi="Times New Roman" w:cs="Times New Roman"/>
                <w:szCs w:val="22"/>
              </w:rPr>
              <w:t>,</w:t>
            </w:r>
            <w:r w:rsidR="0061138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437B06">
              <w:rPr>
                <w:rFonts w:ascii="Times New Roman" w:hAnsi="Times New Roman" w:cs="Times New Roman"/>
                <w:szCs w:val="22"/>
              </w:rPr>
              <w:t>в</w:t>
            </w:r>
            <w:r w:rsidR="00437B06" w:rsidRPr="001A3164">
              <w:rPr>
                <w:rFonts w:ascii="Times New Roman" w:hAnsi="Times New Roman" w:cs="Times New Roman"/>
                <w:szCs w:val="22"/>
              </w:rPr>
              <w:t>ыда</w:t>
            </w:r>
            <w:r w:rsidR="00437B06">
              <w:rPr>
                <w:rFonts w:ascii="Times New Roman" w:hAnsi="Times New Roman" w:cs="Times New Roman"/>
                <w:szCs w:val="22"/>
              </w:rPr>
              <w:t>нных</w:t>
            </w:r>
            <w:r w:rsidR="00437B06" w:rsidRPr="001A3164">
              <w:rPr>
                <w:rFonts w:ascii="Times New Roman" w:hAnsi="Times New Roman" w:cs="Times New Roman"/>
                <w:szCs w:val="22"/>
              </w:rPr>
              <w:t xml:space="preserve"> молодым семьям - участникам </w:t>
            </w:r>
            <w:r w:rsidR="00650D72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="00437B06" w:rsidRPr="001A3164">
              <w:rPr>
                <w:rFonts w:ascii="Times New Roman" w:hAnsi="Times New Roman" w:cs="Times New Roman"/>
                <w:szCs w:val="22"/>
              </w:rPr>
              <w:t xml:space="preserve">программы </w:t>
            </w:r>
            <w:r w:rsidR="00611381">
              <w:rPr>
                <w:rFonts w:ascii="Times New Roman" w:hAnsi="Times New Roman" w:cs="Times New Roman"/>
                <w:szCs w:val="22"/>
              </w:rPr>
              <w:t>(ед.)</w:t>
            </w:r>
          </w:p>
        </w:tc>
        <w:tc>
          <w:tcPr>
            <w:tcW w:w="1842" w:type="dxa"/>
          </w:tcPr>
          <w:p w:rsidR="006C4BFC" w:rsidRPr="001A3164" w:rsidRDefault="006C4B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Управление имущественных, земельных и жилищных отношений Администрации города Смоленска</w:t>
            </w:r>
          </w:p>
        </w:tc>
        <w:tc>
          <w:tcPr>
            <w:tcW w:w="1560" w:type="dxa"/>
          </w:tcPr>
          <w:p w:rsidR="006C4BFC" w:rsidRPr="001A3164" w:rsidRDefault="0061138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417" w:type="dxa"/>
          </w:tcPr>
          <w:p w:rsidR="006C4BFC" w:rsidRPr="001A3164" w:rsidRDefault="0061138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276" w:type="dxa"/>
          </w:tcPr>
          <w:p w:rsidR="006C4BFC" w:rsidRPr="001A3164" w:rsidRDefault="0061138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212" w:type="dxa"/>
          </w:tcPr>
          <w:p w:rsidR="006C4BFC" w:rsidRPr="001A3164" w:rsidRDefault="0061138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212" w:type="dxa"/>
          </w:tcPr>
          <w:p w:rsidR="006C4BFC" w:rsidRPr="001A3164" w:rsidRDefault="0061138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236" w:type="dxa"/>
          </w:tcPr>
          <w:p w:rsidR="006C4BFC" w:rsidRPr="001A3164" w:rsidRDefault="005049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1236" w:type="dxa"/>
          </w:tcPr>
          <w:p w:rsidR="006C4BFC" w:rsidRPr="001A3164" w:rsidRDefault="005049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1188" w:type="dxa"/>
          </w:tcPr>
          <w:p w:rsidR="006C4BFC" w:rsidRPr="001A3164" w:rsidRDefault="005049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30</w:t>
            </w:r>
          </w:p>
        </w:tc>
      </w:tr>
      <w:tr w:rsidR="003F420E" w:rsidRPr="001A3164" w:rsidTr="00AA64FA">
        <w:tc>
          <w:tcPr>
            <w:tcW w:w="675" w:type="dxa"/>
            <w:vMerge w:val="restart"/>
          </w:tcPr>
          <w:p w:rsidR="003F420E" w:rsidRPr="001A3164" w:rsidRDefault="003F42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563" w:type="dxa"/>
            <w:vMerge w:val="restart"/>
          </w:tcPr>
          <w:p w:rsidR="00CA4546" w:rsidRPr="001A3164" w:rsidRDefault="003F420E" w:rsidP="006E2E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Перечисление молодым семьям субсидий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842" w:type="dxa"/>
            <w:vMerge w:val="restart"/>
          </w:tcPr>
          <w:p w:rsidR="003F420E" w:rsidRPr="001A3164" w:rsidRDefault="003F42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Отдел учета и отчетности Администрации города Смоленска</w:t>
            </w:r>
          </w:p>
        </w:tc>
        <w:tc>
          <w:tcPr>
            <w:tcW w:w="1560" w:type="dxa"/>
          </w:tcPr>
          <w:p w:rsidR="003F420E" w:rsidRPr="001A3164" w:rsidRDefault="003F420E" w:rsidP="005049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Средства городского бюджета</w:t>
            </w:r>
          </w:p>
          <w:p w:rsidR="003F420E" w:rsidRPr="001A3164" w:rsidRDefault="003F420E" w:rsidP="005049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3F420E" w:rsidRPr="001A3164" w:rsidRDefault="003F420E" w:rsidP="00F210D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57</w:t>
            </w:r>
            <w:r w:rsidR="00F210DB">
              <w:rPr>
                <w:rFonts w:ascii="Times New Roman" w:hAnsi="Times New Roman" w:cs="Times New Roman"/>
                <w:szCs w:val="22"/>
              </w:rPr>
              <w:t>5</w:t>
            </w:r>
            <w:r>
              <w:rPr>
                <w:rFonts w:ascii="Times New Roman" w:hAnsi="Times New Roman" w:cs="Times New Roman"/>
                <w:szCs w:val="22"/>
              </w:rPr>
              <w:t>5,050</w:t>
            </w:r>
          </w:p>
        </w:tc>
        <w:tc>
          <w:tcPr>
            <w:tcW w:w="1276" w:type="dxa"/>
          </w:tcPr>
          <w:p w:rsidR="003F420E" w:rsidRPr="001A3164" w:rsidRDefault="003F42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1644,300</w:t>
            </w:r>
          </w:p>
        </w:tc>
        <w:tc>
          <w:tcPr>
            <w:tcW w:w="1212" w:type="dxa"/>
          </w:tcPr>
          <w:p w:rsidR="003F420E" w:rsidRPr="001A3164" w:rsidRDefault="003F42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1644,300</w:t>
            </w:r>
          </w:p>
        </w:tc>
        <w:tc>
          <w:tcPr>
            <w:tcW w:w="1212" w:type="dxa"/>
          </w:tcPr>
          <w:p w:rsidR="003F420E" w:rsidRPr="001A3164" w:rsidRDefault="003F42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2466,450</w:t>
            </w:r>
          </w:p>
        </w:tc>
        <w:tc>
          <w:tcPr>
            <w:tcW w:w="1236" w:type="dxa"/>
          </w:tcPr>
          <w:p w:rsidR="003F420E" w:rsidRPr="001A3164" w:rsidRDefault="003F42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236" w:type="dxa"/>
          </w:tcPr>
          <w:p w:rsidR="003F420E" w:rsidRPr="001A3164" w:rsidRDefault="003F42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188" w:type="dxa"/>
          </w:tcPr>
          <w:p w:rsidR="003F420E" w:rsidRPr="001A3164" w:rsidRDefault="003F42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</w:tr>
      <w:tr w:rsidR="003F420E" w:rsidRPr="001A3164" w:rsidTr="00185050">
        <w:tc>
          <w:tcPr>
            <w:tcW w:w="675" w:type="dxa"/>
            <w:vMerge/>
          </w:tcPr>
          <w:p w:rsidR="003F420E" w:rsidRPr="001A3164" w:rsidRDefault="003F420E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63" w:type="dxa"/>
            <w:vMerge/>
          </w:tcPr>
          <w:p w:rsidR="003F420E" w:rsidRPr="001A3164" w:rsidRDefault="003F420E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3F420E" w:rsidRPr="001A3164" w:rsidRDefault="003F420E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3F420E" w:rsidRPr="001A3164" w:rsidRDefault="003F420E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Средства  областного  бюджета</w:t>
            </w:r>
          </w:p>
        </w:tc>
        <w:tc>
          <w:tcPr>
            <w:tcW w:w="1417" w:type="dxa"/>
          </w:tcPr>
          <w:p w:rsidR="003F420E" w:rsidRPr="001A3164" w:rsidRDefault="003F420E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34530,300</w:t>
            </w:r>
          </w:p>
        </w:tc>
        <w:tc>
          <w:tcPr>
            <w:tcW w:w="1276" w:type="dxa"/>
          </w:tcPr>
          <w:p w:rsidR="003F420E" w:rsidRPr="001A3164" w:rsidRDefault="003F420E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9865,800</w:t>
            </w:r>
          </w:p>
        </w:tc>
        <w:tc>
          <w:tcPr>
            <w:tcW w:w="1212" w:type="dxa"/>
          </w:tcPr>
          <w:p w:rsidR="003F420E" w:rsidRPr="001A3164" w:rsidRDefault="003F420E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9865,800</w:t>
            </w:r>
          </w:p>
        </w:tc>
        <w:tc>
          <w:tcPr>
            <w:tcW w:w="1212" w:type="dxa"/>
          </w:tcPr>
          <w:p w:rsidR="003F420E" w:rsidRPr="001A3164" w:rsidRDefault="003F420E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14798,700</w:t>
            </w:r>
          </w:p>
        </w:tc>
        <w:tc>
          <w:tcPr>
            <w:tcW w:w="1236" w:type="dxa"/>
          </w:tcPr>
          <w:p w:rsidR="003F420E" w:rsidRPr="001A3164" w:rsidRDefault="003F420E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236" w:type="dxa"/>
          </w:tcPr>
          <w:p w:rsidR="003F420E" w:rsidRPr="001A3164" w:rsidRDefault="003F420E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188" w:type="dxa"/>
          </w:tcPr>
          <w:p w:rsidR="003F420E" w:rsidRPr="001A3164" w:rsidRDefault="003F420E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</w:tr>
      <w:tr w:rsidR="00B72F92" w:rsidRPr="00B72F92" w:rsidTr="00A54701">
        <w:tc>
          <w:tcPr>
            <w:tcW w:w="675" w:type="dxa"/>
          </w:tcPr>
          <w:p w:rsidR="00094F53" w:rsidRPr="00B72F92" w:rsidRDefault="00094F53" w:rsidP="00A547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B72F92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>1</w:t>
            </w:r>
          </w:p>
        </w:tc>
        <w:tc>
          <w:tcPr>
            <w:tcW w:w="2563" w:type="dxa"/>
          </w:tcPr>
          <w:p w:rsidR="00094F53" w:rsidRPr="00B72F92" w:rsidRDefault="00094F53" w:rsidP="00A547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B72F92">
              <w:rPr>
                <w:rFonts w:ascii="Times New Roman" w:hAnsi="Times New Roman" w:cs="Times New Roman"/>
                <w:color w:val="000000" w:themeColor="text1"/>
                <w:szCs w:val="22"/>
              </w:rPr>
              <w:t>2</w:t>
            </w:r>
          </w:p>
        </w:tc>
        <w:tc>
          <w:tcPr>
            <w:tcW w:w="1842" w:type="dxa"/>
          </w:tcPr>
          <w:p w:rsidR="00094F53" w:rsidRPr="00B72F92" w:rsidRDefault="00094F53" w:rsidP="00A547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B72F92">
              <w:rPr>
                <w:rFonts w:ascii="Times New Roman" w:hAnsi="Times New Roman" w:cs="Times New Roman"/>
                <w:color w:val="000000" w:themeColor="text1"/>
                <w:szCs w:val="22"/>
              </w:rPr>
              <w:t>3</w:t>
            </w:r>
          </w:p>
        </w:tc>
        <w:tc>
          <w:tcPr>
            <w:tcW w:w="1560" w:type="dxa"/>
          </w:tcPr>
          <w:p w:rsidR="00094F53" w:rsidRPr="00B72F92" w:rsidRDefault="00094F53" w:rsidP="00A547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B72F92">
              <w:rPr>
                <w:rFonts w:ascii="Times New Roman" w:hAnsi="Times New Roman" w:cs="Times New Roman"/>
                <w:color w:val="000000" w:themeColor="text1"/>
                <w:szCs w:val="22"/>
              </w:rPr>
              <w:t>4</w:t>
            </w:r>
          </w:p>
        </w:tc>
        <w:tc>
          <w:tcPr>
            <w:tcW w:w="1417" w:type="dxa"/>
          </w:tcPr>
          <w:p w:rsidR="00094F53" w:rsidRPr="00B72F92" w:rsidRDefault="00094F53" w:rsidP="00A547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B72F92">
              <w:rPr>
                <w:rFonts w:ascii="Times New Roman" w:hAnsi="Times New Roman" w:cs="Times New Roman"/>
                <w:color w:val="000000" w:themeColor="text1"/>
                <w:szCs w:val="22"/>
              </w:rPr>
              <w:t>5</w:t>
            </w:r>
          </w:p>
        </w:tc>
        <w:tc>
          <w:tcPr>
            <w:tcW w:w="1276" w:type="dxa"/>
          </w:tcPr>
          <w:p w:rsidR="00094F53" w:rsidRPr="00B72F92" w:rsidRDefault="00094F53" w:rsidP="00A547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B72F92">
              <w:rPr>
                <w:rFonts w:ascii="Times New Roman" w:hAnsi="Times New Roman" w:cs="Times New Roman"/>
                <w:color w:val="000000" w:themeColor="text1"/>
                <w:szCs w:val="22"/>
              </w:rPr>
              <w:t>6</w:t>
            </w:r>
          </w:p>
        </w:tc>
        <w:tc>
          <w:tcPr>
            <w:tcW w:w="1212" w:type="dxa"/>
          </w:tcPr>
          <w:p w:rsidR="00094F53" w:rsidRPr="00B72F92" w:rsidRDefault="00094F53" w:rsidP="00A547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B72F92">
              <w:rPr>
                <w:rFonts w:ascii="Times New Roman" w:hAnsi="Times New Roman" w:cs="Times New Roman"/>
                <w:color w:val="000000" w:themeColor="text1"/>
                <w:szCs w:val="22"/>
              </w:rPr>
              <w:t>7</w:t>
            </w:r>
          </w:p>
        </w:tc>
        <w:tc>
          <w:tcPr>
            <w:tcW w:w="1212" w:type="dxa"/>
          </w:tcPr>
          <w:p w:rsidR="00094F53" w:rsidRPr="00B72F92" w:rsidRDefault="00094F53" w:rsidP="00A547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B72F92">
              <w:rPr>
                <w:rFonts w:ascii="Times New Roman" w:hAnsi="Times New Roman" w:cs="Times New Roman"/>
                <w:color w:val="000000" w:themeColor="text1"/>
                <w:szCs w:val="22"/>
              </w:rPr>
              <w:t>8</w:t>
            </w:r>
          </w:p>
        </w:tc>
        <w:tc>
          <w:tcPr>
            <w:tcW w:w="1236" w:type="dxa"/>
          </w:tcPr>
          <w:p w:rsidR="00094F53" w:rsidRPr="00B72F92" w:rsidRDefault="00094F53" w:rsidP="00A547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B72F92">
              <w:rPr>
                <w:rFonts w:ascii="Times New Roman" w:hAnsi="Times New Roman" w:cs="Times New Roman"/>
                <w:color w:val="000000" w:themeColor="text1"/>
                <w:szCs w:val="22"/>
              </w:rPr>
              <w:t>9</w:t>
            </w:r>
          </w:p>
        </w:tc>
        <w:tc>
          <w:tcPr>
            <w:tcW w:w="1236" w:type="dxa"/>
          </w:tcPr>
          <w:p w:rsidR="00094F53" w:rsidRPr="00B72F92" w:rsidRDefault="00094F53" w:rsidP="00A547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B72F92">
              <w:rPr>
                <w:rFonts w:ascii="Times New Roman" w:hAnsi="Times New Roman" w:cs="Times New Roman"/>
                <w:color w:val="000000" w:themeColor="text1"/>
                <w:szCs w:val="22"/>
              </w:rPr>
              <w:t>10</w:t>
            </w:r>
          </w:p>
        </w:tc>
        <w:tc>
          <w:tcPr>
            <w:tcW w:w="1188" w:type="dxa"/>
          </w:tcPr>
          <w:p w:rsidR="00094F53" w:rsidRPr="00B72F92" w:rsidRDefault="00094F53" w:rsidP="00A547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B72F92">
              <w:rPr>
                <w:rFonts w:ascii="Times New Roman" w:hAnsi="Times New Roman" w:cs="Times New Roman"/>
                <w:color w:val="000000" w:themeColor="text1"/>
                <w:szCs w:val="22"/>
              </w:rPr>
              <w:t>11</w:t>
            </w:r>
          </w:p>
        </w:tc>
      </w:tr>
      <w:tr w:rsidR="0026649D" w:rsidRPr="001A3164" w:rsidTr="00AA64FA">
        <w:tc>
          <w:tcPr>
            <w:tcW w:w="675" w:type="dxa"/>
          </w:tcPr>
          <w:p w:rsidR="0026649D" w:rsidRPr="001A3164" w:rsidRDefault="009A3E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</w:t>
            </w:r>
            <w:r w:rsidR="0026649D" w:rsidRPr="001A3164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2563" w:type="dxa"/>
          </w:tcPr>
          <w:p w:rsidR="0026649D" w:rsidRPr="001A3164" w:rsidRDefault="0026649D" w:rsidP="00C162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164">
              <w:rPr>
                <w:rFonts w:ascii="Times New Roman" w:hAnsi="Times New Roman" w:cs="Times New Roman"/>
                <w:szCs w:val="22"/>
              </w:rPr>
              <w:t>Привлечение молодыми семьями собственных средств, дополнительных финансовых средств банков и других организаций, предоставляющих кредиты или займы на приобретение жил</w:t>
            </w:r>
            <w:r w:rsidR="00C16237">
              <w:rPr>
                <w:rFonts w:ascii="Times New Roman" w:hAnsi="Times New Roman" w:cs="Times New Roman"/>
                <w:szCs w:val="22"/>
              </w:rPr>
              <w:t>ого</w:t>
            </w:r>
            <w:r w:rsidRPr="001A3164">
              <w:rPr>
                <w:rFonts w:ascii="Times New Roman" w:hAnsi="Times New Roman" w:cs="Times New Roman"/>
                <w:szCs w:val="22"/>
              </w:rPr>
              <w:t xml:space="preserve"> помещени</w:t>
            </w:r>
            <w:r w:rsidR="00C16237">
              <w:rPr>
                <w:rFonts w:ascii="Times New Roman" w:hAnsi="Times New Roman" w:cs="Times New Roman"/>
                <w:szCs w:val="22"/>
              </w:rPr>
              <w:t>я</w:t>
            </w:r>
            <w:r w:rsidRPr="001A3164">
              <w:rPr>
                <w:rFonts w:ascii="Times New Roman" w:hAnsi="Times New Roman" w:cs="Times New Roman"/>
                <w:szCs w:val="22"/>
              </w:rPr>
              <w:t xml:space="preserve"> или создание объекта индивидуального жилищного строительства</w:t>
            </w:r>
          </w:p>
        </w:tc>
        <w:tc>
          <w:tcPr>
            <w:tcW w:w="1842" w:type="dxa"/>
          </w:tcPr>
          <w:p w:rsidR="0026649D" w:rsidRPr="001A3164" w:rsidRDefault="00650D72" w:rsidP="006B30C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</w:t>
            </w:r>
            <w:r w:rsidR="0026649D" w:rsidRPr="001A3164">
              <w:rPr>
                <w:rFonts w:ascii="Times New Roman" w:hAnsi="Times New Roman" w:cs="Times New Roman"/>
                <w:szCs w:val="22"/>
              </w:rPr>
              <w:t xml:space="preserve">изические лица (молодые семьи) - участники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="0026649D" w:rsidRPr="001A3164">
              <w:rPr>
                <w:rFonts w:ascii="Times New Roman" w:hAnsi="Times New Roman" w:cs="Times New Roman"/>
                <w:szCs w:val="22"/>
              </w:rPr>
              <w:t>программы</w:t>
            </w:r>
          </w:p>
        </w:tc>
        <w:tc>
          <w:tcPr>
            <w:tcW w:w="1560" w:type="dxa"/>
          </w:tcPr>
          <w:p w:rsidR="0026649D" w:rsidRPr="001A3164" w:rsidRDefault="0026649D" w:rsidP="00A5470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1A3164">
              <w:rPr>
                <w:rFonts w:ascii="Times New Roman" w:hAnsi="Times New Roman" w:cs="Times New Roman"/>
                <w:szCs w:val="22"/>
              </w:rPr>
              <w:t>Внебюджет-ные</w:t>
            </w:r>
            <w:proofErr w:type="spellEnd"/>
            <w:proofErr w:type="gramEnd"/>
            <w:r w:rsidRPr="001A3164">
              <w:rPr>
                <w:rFonts w:ascii="Times New Roman" w:hAnsi="Times New Roman" w:cs="Times New Roman"/>
                <w:szCs w:val="22"/>
              </w:rPr>
              <w:t xml:space="preserve"> средства</w:t>
            </w:r>
          </w:p>
        </w:tc>
        <w:tc>
          <w:tcPr>
            <w:tcW w:w="1417" w:type="dxa"/>
          </w:tcPr>
          <w:p w:rsidR="0026649D" w:rsidRPr="001A3164" w:rsidRDefault="002664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74815,650</w:t>
            </w:r>
          </w:p>
        </w:tc>
        <w:tc>
          <w:tcPr>
            <w:tcW w:w="1276" w:type="dxa"/>
          </w:tcPr>
          <w:p w:rsidR="0026649D" w:rsidRPr="001A3164" w:rsidRDefault="0026649D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21375,900</w:t>
            </w:r>
          </w:p>
        </w:tc>
        <w:tc>
          <w:tcPr>
            <w:tcW w:w="1212" w:type="dxa"/>
          </w:tcPr>
          <w:p w:rsidR="0026649D" w:rsidRPr="001A3164" w:rsidRDefault="0026649D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21375,900</w:t>
            </w:r>
          </w:p>
        </w:tc>
        <w:tc>
          <w:tcPr>
            <w:tcW w:w="1212" w:type="dxa"/>
          </w:tcPr>
          <w:p w:rsidR="0026649D" w:rsidRPr="001A3164" w:rsidRDefault="0026649D" w:rsidP="0018505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32063,850</w:t>
            </w:r>
          </w:p>
        </w:tc>
        <w:tc>
          <w:tcPr>
            <w:tcW w:w="1236" w:type="dxa"/>
          </w:tcPr>
          <w:p w:rsidR="0026649D" w:rsidRPr="001A3164" w:rsidRDefault="002664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236" w:type="dxa"/>
          </w:tcPr>
          <w:p w:rsidR="0026649D" w:rsidRPr="001A3164" w:rsidRDefault="002664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188" w:type="dxa"/>
          </w:tcPr>
          <w:p w:rsidR="0026649D" w:rsidRPr="001A3164" w:rsidRDefault="0026649D" w:rsidP="002664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</w:tr>
      <w:tr w:rsidR="009C67C2" w:rsidRPr="001A3164" w:rsidTr="005D6C91">
        <w:tc>
          <w:tcPr>
            <w:tcW w:w="3238" w:type="dxa"/>
            <w:gridSpan w:val="2"/>
          </w:tcPr>
          <w:p w:rsidR="009C67C2" w:rsidRPr="001A3164" w:rsidRDefault="009C67C2" w:rsidP="006B30C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Всего по муниципальной программе, в том числе:</w:t>
            </w:r>
          </w:p>
        </w:tc>
        <w:tc>
          <w:tcPr>
            <w:tcW w:w="1842" w:type="dxa"/>
          </w:tcPr>
          <w:p w:rsidR="009C67C2" w:rsidRPr="001A3164" w:rsidRDefault="009C67C2" w:rsidP="00485E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560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417" w:type="dxa"/>
          </w:tcPr>
          <w:p w:rsidR="009C67C2" w:rsidRDefault="009C67C2" w:rsidP="00485E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115101,000</w:t>
            </w:r>
          </w:p>
        </w:tc>
        <w:tc>
          <w:tcPr>
            <w:tcW w:w="1276" w:type="dxa"/>
          </w:tcPr>
          <w:p w:rsidR="009C67C2" w:rsidRDefault="009C67C2" w:rsidP="00485E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32886,000</w:t>
            </w:r>
          </w:p>
        </w:tc>
        <w:tc>
          <w:tcPr>
            <w:tcW w:w="1212" w:type="dxa"/>
          </w:tcPr>
          <w:p w:rsidR="009C67C2" w:rsidRDefault="009C67C2" w:rsidP="00485E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32886,000</w:t>
            </w:r>
          </w:p>
        </w:tc>
        <w:tc>
          <w:tcPr>
            <w:tcW w:w="1212" w:type="dxa"/>
          </w:tcPr>
          <w:p w:rsidR="009C67C2" w:rsidRDefault="009C67C2" w:rsidP="00485E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49329,000</w:t>
            </w:r>
          </w:p>
        </w:tc>
        <w:tc>
          <w:tcPr>
            <w:tcW w:w="1236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236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188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</w:tr>
      <w:tr w:rsidR="009C67C2" w:rsidRPr="001A3164" w:rsidTr="00A516EC">
        <w:tc>
          <w:tcPr>
            <w:tcW w:w="3238" w:type="dxa"/>
            <w:gridSpan w:val="2"/>
          </w:tcPr>
          <w:p w:rsidR="009C67C2" w:rsidRDefault="009C67C2" w:rsidP="006B30C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 средства областного бюджета</w:t>
            </w:r>
          </w:p>
        </w:tc>
        <w:tc>
          <w:tcPr>
            <w:tcW w:w="1842" w:type="dxa"/>
          </w:tcPr>
          <w:p w:rsidR="009C67C2" w:rsidRPr="001A3164" w:rsidRDefault="009C67C2" w:rsidP="00485E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560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417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34530,300</w:t>
            </w:r>
          </w:p>
        </w:tc>
        <w:tc>
          <w:tcPr>
            <w:tcW w:w="1276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9865,800</w:t>
            </w:r>
          </w:p>
        </w:tc>
        <w:tc>
          <w:tcPr>
            <w:tcW w:w="1212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9865,800</w:t>
            </w:r>
          </w:p>
        </w:tc>
        <w:tc>
          <w:tcPr>
            <w:tcW w:w="1212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14798,700</w:t>
            </w:r>
          </w:p>
        </w:tc>
        <w:tc>
          <w:tcPr>
            <w:tcW w:w="1236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236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188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</w:tr>
      <w:tr w:rsidR="009C67C2" w:rsidRPr="001A3164" w:rsidTr="00EB62F4">
        <w:tc>
          <w:tcPr>
            <w:tcW w:w="3238" w:type="dxa"/>
            <w:gridSpan w:val="2"/>
          </w:tcPr>
          <w:p w:rsidR="009C67C2" w:rsidRDefault="009C67C2" w:rsidP="00E03A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 средства городского бюджета</w:t>
            </w:r>
          </w:p>
        </w:tc>
        <w:tc>
          <w:tcPr>
            <w:tcW w:w="1842" w:type="dxa"/>
          </w:tcPr>
          <w:p w:rsidR="009C67C2" w:rsidRPr="001A3164" w:rsidRDefault="009C67C2" w:rsidP="00485E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560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417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5775,050</w:t>
            </w:r>
          </w:p>
        </w:tc>
        <w:tc>
          <w:tcPr>
            <w:tcW w:w="1276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1644,300</w:t>
            </w:r>
          </w:p>
        </w:tc>
        <w:tc>
          <w:tcPr>
            <w:tcW w:w="1212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1644,300</w:t>
            </w:r>
          </w:p>
        </w:tc>
        <w:tc>
          <w:tcPr>
            <w:tcW w:w="1212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2466,450</w:t>
            </w:r>
          </w:p>
        </w:tc>
        <w:tc>
          <w:tcPr>
            <w:tcW w:w="1236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236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188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</w:tr>
      <w:tr w:rsidR="009C67C2" w:rsidRPr="001A3164" w:rsidTr="00A45330">
        <w:tc>
          <w:tcPr>
            <w:tcW w:w="3238" w:type="dxa"/>
            <w:gridSpan w:val="2"/>
          </w:tcPr>
          <w:p w:rsidR="009C67C2" w:rsidRDefault="009C67C2" w:rsidP="00E03A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 внебюджетные средства</w:t>
            </w:r>
          </w:p>
        </w:tc>
        <w:tc>
          <w:tcPr>
            <w:tcW w:w="1842" w:type="dxa"/>
          </w:tcPr>
          <w:p w:rsidR="009C67C2" w:rsidRPr="001A3164" w:rsidRDefault="009C67C2" w:rsidP="00485E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560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417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74815,650</w:t>
            </w:r>
          </w:p>
        </w:tc>
        <w:tc>
          <w:tcPr>
            <w:tcW w:w="1276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21375,900</w:t>
            </w:r>
          </w:p>
        </w:tc>
        <w:tc>
          <w:tcPr>
            <w:tcW w:w="1212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21375,900</w:t>
            </w:r>
          </w:p>
        </w:tc>
        <w:tc>
          <w:tcPr>
            <w:tcW w:w="1212" w:type="dxa"/>
          </w:tcPr>
          <w:p w:rsidR="009C67C2" w:rsidRPr="001A3164" w:rsidRDefault="009C67C2" w:rsidP="0018505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32063,850</w:t>
            </w:r>
          </w:p>
        </w:tc>
        <w:tc>
          <w:tcPr>
            <w:tcW w:w="1236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236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1188" w:type="dxa"/>
          </w:tcPr>
          <w:p w:rsidR="009C67C2" w:rsidRPr="001A3164" w:rsidRDefault="009C67C2" w:rsidP="001850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х</w:t>
            </w:r>
          </w:p>
        </w:tc>
      </w:tr>
    </w:tbl>
    <w:p w:rsidR="00951630" w:rsidRDefault="00951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51630" w:rsidRPr="00951630" w:rsidRDefault="00951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13168" w:rsidRDefault="00613168">
      <w:pPr>
        <w:pStyle w:val="ConsPlusNormal"/>
        <w:jc w:val="both"/>
      </w:pPr>
    </w:p>
    <w:p w:rsidR="00334C1F" w:rsidRDefault="00334C1F">
      <w:pPr>
        <w:pStyle w:val="ConsPlusNormal"/>
        <w:jc w:val="both"/>
      </w:pPr>
    </w:p>
    <w:p w:rsidR="00334C1F" w:rsidRDefault="00334C1F">
      <w:pPr>
        <w:pStyle w:val="ConsPlusNormal"/>
        <w:jc w:val="both"/>
      </w:pPr>
    </w:p>
    <w:p w:rsidR="00334C1F" w:rsidRDefault="00334C1F">
      <w:pPr>
        <w:pStyle w:val="ConsPlusNormal"/>
        <w:jc w:val="both"/>
      </w:pPr>
    </w:p>
    <w:p w:rsidR="00334C1F" w:rsidRDefault="00334C1F">
      <w:pPr>
        <w:pStyle w:val="ConsPlusNormal"/>
        <w:jc w:val="both"/>
      </w:pPr>
    </w:p>
    <w:p w:rsidR="00334C1F" w:rsidRDefault="00334C1F">
      <w:pPr>
        <w:pStyle w:val="ConsPlusNormal"/>
        <w:jc w:val="both"/>
      </w:pPr>
    </w:p>
    <w:p w:rsidR="00334C1F" w:rsidRDefault="00334C1F">
      <w:pPr>
        <w:pStyle w:val="ConsPlusNormal"/>
        <w:jc w:val="both"/>
      </w:pPr>
    </w:p>
    <w:p w:rsidR="00334C1F" w:rsidRDefault="00334C1F">
      <w:pPr>
        <w:pStyle w:val="ConsPlusNormal"/>
        <w:jc w:val="both"/>
      </w:pPr>
    </w:p>
    <w:p w:rsidR="00334C1F" w:rsidRDefault="00334C1F">
      <w:pPr>
        <w:pStyle w:val="ConsPlusNormal"/>
        <w:jc w:val="both"/>
      </w:pPr>
      <w:bookmarkStart w:id="4" w:name="_GoBack"/>
      <w:bookmarkEnd w:id="4"/>
    </w:p>
    <w:sectPr w:rsidR="00334C1F" w:rsidSect="00FA415E">
      <w:pgSz w:w="16838" w:h="11905" w:orient="landscape"/>
      <w:pgMar w:top="993" w:right="680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80A" w:rsidRDefault="0077380A" w:rsidP="00DC0E10">
      <w:r>
        <w:separator/>
      </w:r>
    </w:p>
  </w:endnote>
  <w:endnote w:type="continuationSeparator" w:id="0">
    <w:p w:rsidR="0077380A" w:rsidRDefault="0077380A" w:rsidP="00DC0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80A" w:rsidRDefault="0077380A" w:rsidP="00DC0E10">
      <w:r>
        <w:separator/>
      </w:r>
    </w:p>
  </w:footnote>
  <w:footnote w:type="continuationSeparator" w:id="0">
    <w:p w:rsidR="0077380A" w:rsidRDefault="0077380A" w:rsidP="00DC0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0324435"/>
      <w:docPartObj>
        <w:docPartGallery w:val="Page Numbers (Top of Page)"/>
        <w:docPartUnique/>
      </w:docPartObj>
    </w:sdtPr>
    <w:sdtEndPr/>
    <w:sdtContent>
      <w:p w:rsidR="00377DE7" w:rsidRDefault="00377D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0D7">
          <w:rPr>
            <w:noProof/>
          </w:rPr>
          <w:t>15</w:t>
        </w:r>
        <w:r>
          <w:fldChar w:fldCharType="end"/>
        </w:r>
      </w:p>
    </w:sdtContent>
  </w:sdt>
  <w:p w:rsidR="00DC0E10" w:rsidRDefault="00DC0E1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508" w:rsidRDefault="00B42508">
    <w:pPr>
      <w:pStyle w:val="a6"/>
      <w:jc w:val="center"/>
    </w:pPr>
  </w:p>
  <w:p w:rsidR="00B42508" w:rsidRDefault="00B4250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87666"/>
    <w:multiLevelType w:val="multilevel"/>
    <w:tmpl w:val="310AD4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D320C68"/>
    <w:multiLevelType w:val="hybridMultilevel"/>
    <w:tmpl w:val="883E2E92"/>
    <w:lvl w:ilvl="0" w:tplc="4710AAA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081736D"/>
    <w:multiLevelType w:val="hybridMultilevel"/>
    <w:tmpl w:val="6F2C535A"/>
    <w:lvl w:ilvl="0" w:tplc="375C1F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AE53098"/>
    <w:multiLevelType w:val="hybridMultilevel"/>
    <w:tmpl w:val="FADA0ADE"/>
    <w:lvl w:ilvl="0" w:tplc="B6B48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4A6F61"/>
    <w:multiLevelType w:val="hybridMultilevel"/>
    <w:tmpl w:val="BEF2CE8E"/>
    <w:lvl w:ilvl="0" w:tplc="D0106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168"/>
    <w:rsid w:val="00015643"/>
    <w:rsid w:val="000225E8"/>
    <w:rsid w:val="00055C1B"/>
    <w:rsid w:val="000601FA"/>
    <w:rsid w:val="00067751"/>
    <w:rsid w:val="00071C51"/>
    <w:rsid w:val="00080D40"/>
    <w:rsid w:val="0008289C"/>
    <w:rsid w:val="00094F53"/>
    <w:rsid w:val="000F6A12"/>
    <w:rsid w:val="00105262"/>
    <w:rsid w:val="00115636"/>
    <w:rsid w:val="001219E8"/>
    <w:rsid w:val="00122D87"/>
    <w:rsid w:val="00126ED4"/>
    <w:rsid w:val="001272A7"/>
    <w:rsid w:val="00133D73"/>
    <w:rsid w:val="00135A58"/>
    <w:rsid w:val="00140F43"/>
    <w:rsid w:val="001451C4"/>
    <w:rsid w:val="00151B3E"/>
    <w:rsid w:val="00154FA5"/>
    <w:rsid w:val="00160D23"/>
    <w:rsid w:val="00162963"/>
    <w:rsid w:val="00162FC6"/>
    <w:rsid w:val="00165F1C"/>
    <w:rsid w:val="00186D04"/>
    <w:rsid w:val="00191733"/>
    <w:rsid w:val="001948D9"/>
    <w:rsid w:val="001A3164"/>
    <w:rsid w:val="001C335B"/>
    <w:rsid w:val="001C61C3"/>
    <w:rsid w:val="001C6C74"/>
    <w:rsid w:val="001D2CA2"/>
    <w:rsid w:val="001E66EC"/>
    <w:rsid w:val="001F05C7"/>
    <w:rsid w:val="001F17B4"/>
    <w:rsid w:val="001F65F2"/>
    <w:rsid w:val="002034CD"/>
    <w:rsid w:val="00210591"/>
    <w:rsid w:val="00216494"/>
    <w:rsid w:val="00225C45"/>
    <w:rsid w:val="00227070"/>
    <w:rsid w:val="00264C4B"/>
    <w:rsid w:val="00265D2E"/>
    <w:rsid w:val="0026649D"/>
    <w:rsid w:val="00266EF6"/>
    <w:rsid w:val="0027494D"/>
    <w:rsid w:val="002A3C70"/>
    <w:rsid w:val="002B1A9E"/>
    <w:rsid w:val="002B6C5C"/>
    <w:rsid w:val="002C26F8"/>
    <w:rsid w:val="002C73F0"/>
    <w:rsid w:val="002D6470"/>
    <w:rsid w:val="002E6EA6"/>
    <w:rsid w:val="002F1C60"/>
    <w:rsid w:val="002F4DEF"/>
    <w:rsid w:val="002F6876"/>
    <w:rsid w:val="00303B05"/>
    <w:rsid w:val="003053AD"/>
    <w:rsid w:val="00314EE0"/>
    <w:rsid w:val="003235D8"/>
    <w:rsid w:val="00334C1F"/>
    <w:rsid w:val="003355FB"/>
    <w:rsid w:val="00345F03"/>
    <w:rsid w:val="003622B6"/>
    <w:rsid w:val="00377DE7"/>
    <w:rsid w:val="0038149A"/>
    <w:rsid w:val="00385694"/>
    <w:rsid w:val="003869E5"/>
    <w:rsid w:val="003971DB"/>
    <w:rsid w:val="003A3C36"/>
    <w:rsid w:val="003A4412"/>
    <w:rsid w:val="003B0C8E"/>
    <w:rsid w:val="003B4200"/>
    <w:rsid w:val="003C02A0"/>
    <w:rsid w:val="003C4E5F"/>
    <w:rsid w:val="003E1D0B"/>
    <w:rsid w:val="003F28E2"/>
    <w:rsid w:val="003F420E"/>
    <w:rsid w:val="0040310E"/>
    <w:rsid w:val="0041064D"/>
    <w:rsid w:val="004120EA"/>
    <w:rsid w:val="0041308C"/>
    <w:rsid w:val="0043100C"/>
    <w:rsid w:val="00437B06"/>
    <w:rsid w:val="00464B1A"/>
    <w:rsid w:val="004652B6"/>
    <w:rsid w:val="00473124"/>
    <w:rsid w:val="0048565F"/>
    <w:rsid w:val="00485E02"/>
    <w:rsid w:val="00491F7F"/>
    <w:rsid w:val="004A4520"/>
    <w:rsid w:val="004A6A1A"/>
    <w:rsid w:val="004B1C90"/>
    <w:rsid w:val="004B3A7A"/>
    <w:rsid w:val="004B5E65"/>
    <w:rsid w:val="004B6CF3"/>
    <w:rsid w:val="004C1E2B"/>
    <w:rsid w:val="004D477D"/>
    <w:rsid w:val="004E3FEA"/>
    <w:rsid w:val="004F61DE"/>
    <w:rsid w:val="005049B6"/>
    <w:rsid w:val="00511635"/>
    <w:rsid w:val="005160EA"/>
    <w:rsid w:val="005221FF"/>
    <w:rsid w:val="00540046"/>
    <w:rsid w:val="00554158"/>
    <w:rsid w:val="005615B9"/>
    <w:rsid w:val="00563177"/>
    <w:rsid w:val="00563762"/>
    <w:rsid w:val="005723BA"/>
    <w:rsid w:val="00582EF4"/>
    <w:rsid w:val="005A22C2"/>
    <w:rsid w:val="005A4224"/>
    <w:rsid w:val="005B3A5C"/>
    <w:rsid w:val="005B6080"/>
    <w:rsid w:val="005B6368"/>
    <w:rsid w:val="005C593C"/>
    <w:rsid w:val="005E0B47"/>
    <w:rsid w:val="005F03A6"/>
    <w:rsid w:val="0060604D"/>
    <w:rsid w:val="00607D75"/>
    <w:rsid w:val="00610C13"/>
    <w:rsid w:val="00611381"/>
    <w:rsid w:val="00613168"/>
    <w:rsid w:val="0062095A"/>
    <w:rsid w:val="006213B1"/>
    <w:rsid w:val="00623F7F"/>
    <w:rsid w:val="00632CE9"/>
    <w:rsid w:val="00640845"/>
    <w:rsid w:val="00647D87"/>
    <w:rsid w:val="00650D72"/>
    <w:rsid w:val="00651DD9"/>
    <w:rsid w:val="00671D54"/>
    <w:rsid w:val="0068581C"/>
    <w:rsid w:val="006873BD"/>
    <w:rsid w:val="006B30CC"/>
    <w:rsid w:val="006C0333"/>
    <w:rsid w:val="006C18F6"/>
    <w:rsid w:val="006C2270"/>
    <w:rsid w:val="006C3276"/>
    <w:rsid w:val="006C4BFC"/>
    <w:rsid w:val="006D51C2"/>
    <w:rsid w:val="006E2E7A"/>
    <w:rsid w:val="006E6131"/>
    <w:rsid w:val="0070193E"/>
    <w:rsid w:val="00702E31"/>
    <w:rsid w:val="00705283"/>
    <w:rsid w:val="00714B70"/>
    <w:rsid w:val="007207B0"/>
    <w:rsid w:val="007262E7"/>
    <w:rsid w:val="007345C8"/>
    <w:rsid w:val="00740937"/>
    <w:rsid w:val="00742ACE"/>
    <w:rsid w:val="0076508E"/>
    <w:rsid w:val="00766691"/>
    <w:rsid w:val="0077380A"/>
    <w:rsid w:val="00782960"/>
    <w:rsid w:val="007830B2"/>
    <w:rsid w:val="0078435A"/>
    <w:rsid w:val="007951D9"/>
    <w:rsid w:val="007A0593"/>
    <w:rsid w:val="007B5DDE"/>
    <w:rsid w:val="007C7E3B"/>
    <w:rsid w:val="007D2667"/>
    <w:rsid w:val="007D3364"/>
    <w:rsid w:val="007E6A75"/>
    <w:rsid w:val="007F3D66"/>
    <w:rsid w:val="0081217F"/>
    <w:rsid w:val="00816D48"/>
    <w:rsid w:val="0082494B"/>
    <w:rsid w:val="00840D29"/>
    <w:rsid w:val="00843F29"/>
    <w:rsid w:val="008467CE"/>
    <w:rsid w:val="008504E8"/>
    <w:rsid w:val="00860AFC"/>
    <w:rsid w:val="0086234A"/>
    <w:rsid w:val="00874553"/>
    <w:rsid w:val="0087713D"/>
    <w:rsid w:val="00894C5F"/>
    <w:rsid w:val="00894E86"/>
    <w:rsid w:val="008A38D1"/>
    <w:rsid w:val="008A571A"/>
    <w:rsid w:val="008B68F0"/>
    <w:rsid w:val="008C23B9"/>
    <w:rsid w:val="008C409D"/>
    <w:rsid w:val="008C5201"/>
    <w:rsid w:val="008D151B"/>
    <w:rsid w:val="008D43F3"/>
    <w:rsid w:val="00912A51"/>
    <w:rsid w:val="00913D6A"/>
    <w:rsid w:val="0091660C"/>
    <w:rsid w:val="009321C2"/>
    <w:rsid w:val="00951630"/>
    <w:rsid w:val="009642DA"/>
    <w:rsid w:val="00973DD5"/>
    <w:rsid w:val="00980176"/>
    <w:rsid w:val="00981F4D"/>
    <w:rsid w:val="00991A5A"/>
    <w:rsid w:val="009A3E59"/>
    <w:rsid w:val="009A54C6"/>
    <w:rsid w:val="009B1A22"/>
    <w:rsid w:val="009B62BF"/>
    <w:rsid w:val="009C67C2"/>
    <w:rsid w:val="009D591D"/>
    <w:rsid w:val="009F171B"/>
    <w:rsid w:val="009F3323"/>
    <w:rsid w:val="00A01DBA"/>
    <w:rsid w:val="00A16C5D"/>
    <w:rsid w:val="00A21EA5"/>
    <w:rsid w:val="00A26561"/>
    <w:rsid w:val="00A26D8D"/>
    <w:rsid w:val="00A27CDD"/>
    <w:rsid w:val="00A3063F"/>
    <w:rsid w:val="00A30FF0"/>
    <w:rsid w:val="00A46F0E"/>
    <w:rsid w:val="00A54335"/>
    <w:rsid w:val="00A55EE7"/>
    <w:rsid w:val="00A653C0"/>
    <w:rsid w:val="00A732CC"/>
    <w:rsid w:val="00A746CE"/>
    <w:rsid w:val="00A74767"/>
    <w:rsid w:val="00A8278F"/>
    <w:rsid w:val="00A84FE6"/>
    <w:rsid w:val="00A86402"/>
    <w:rsid w:val="00A87006"/>
    <w:rsid w:val="00A929CE"/>
    <w:rsid w:val="00AA22AE"/>
    <w:rsid w:val="00AA64FA"/>
    <w:rsid w:val="00AB1A3B"/>
    <w:rsid w:val="00AB5DFC"/>
    <w:rsid w:val="00AC5D10"/>
    <w:rsid w:val="00AC745A"/>
    <w:rsid w:val="00AD4FF9"/>
    <w:rsid w:val="00AE4E72"/>
    <w:rsid w:val="00AF0186"/>
    <w:rsid w:val="00AF5ACC"/>
    <w:rsid w:val="00B11798"/>
    <w:rsid w:val="00B22B78"/>
    <w:rsid w:val="00B2378F"/>
    <w:rsid w:val="00B33404"/>
    <w:rsid w:val="00B42508"/>
    <w:rsid w:val="00B430D7"/>
    <w:rsid w:val="00B72BF2"/>
    <w:rsid w:val="00B72F92"/>
    <w:rsid w:val="00B96B42"/>
    <w:rsid w:val="00BA0A3E"/>
    <w:rsid w:val="00BA4550"/>
    <w:rsid w:val="00BA572A"/>
    <w:rsid w:val="00BA7BC6"/>
    <w:rsid w:val="00BC0DFD"/>
    <w:rsid w:val="00BE1E1C"/>
    <w:rsid w:val="00C11CCB"/>
    <w:rsid w:val="00C15FA1"/>
    <w:rsid w:val="00C16237"/>
    <w:rsid w:val="00C3009C"/>
    <w:rsid w:val="00C32BDE"/>
    <w:rsid w:val="00C37A9D"/>
    <w:rsid w:val="00C57932"/>
    <w:rsid w:val="00C678C2"/>
    <w:rsid w:val="00C71DA5"/>
    <w:rsid w:val="00C72591"/>
    <w:rsid w:val="00C923F5"/>
    <w:rsid w:val="00C95047"/>
    <w:rsid w:val="00C96E57"/>
    <w:rsid w:val="00CA2197"/>
    <w:rsid w:val="00CA2CA0"/>
    <w:rsid w:val="00CA4546"/>
    <w:rsid w:val="00CA66E0"/>
    <w:rsid w:val="00CA770A"/>
    <w:rsid w:val="00CC1991"/>
    <w:rsid w:val="00CC4F36"/>
    <w:rsid w:val="00CC541C"/>
    <w:rsid w:val="00CD0E4C"/>
    <w:rsid w:val="00CD1919"/>
    <w:rsid w:val="00CD574E"/>
    <w:rsid w:val="00CE3EF6"/>
    <w:rsid w:val="00D07B3D"/>
    <w:rsid w:val="00D13686"/>
    <w:rsid w:val="00D14087"/>
    <w:rsid w:val="00D17BB0"/>
    <w:rsid w:val="00D22AA0"/>
    <w:rsid w:val="00D22C17"/>
    <w:rsid w:val="00D26CF6"/>
    <w:rsid w:val="00D36079"/>
    <w:rsid w:val="00D41065"/>
    <w:rsid w:val="00D44CA7"/>
    <w:rsid w:val="00D47848"/>
    <w:rsid w:val="00D53C4F"/>
    <w:rsid w:val="00D578F1"/>
    <w:rsid w:val="00D6626A"/>
    <w:rsid w:val="00D86D55"/>
    <w:rsid w:val="00D9219C"/>
    <w:rsid w:val="00D955B8"/>
    <w:rsid w:val="00DA239D"/>
    <w:rsid w:val="00DA42AF"/>
    <w:rsid w:val="00DC0E10"/>
    <w:rsid w:val="00DC36EC"/>
    <w:rsid w:val="00DD5E99"/>
    <w:rsid w:val="00E03A18"/>
    <w:rsid w:val="00E03DE7"/>
    <w:rsid w:val="00E10358"/>
    <w:rsid w:val="00E33518"/>
    <w:rsid w:val="00E36809"/>
    <w:rsid w:val="00E37255"/>
    <w:rsid w:val="00E42D0D"/>
    <w:rsid w:val="00E46C0E"/>
    <w:rsid w:val="00E76E6E"/>
    <w:rsid w:val="00E83921"/>
    <w:rsid w:val="00EA499F"/>
    <w:rsid w:val="00EA5E12"/>
    <w:rsid w:val="00EB3198"/>
    <w:rsid w:val="00EC183B"/>
    <w:rsid w:val="00ED105F"/>
    <w:rsid w:val="00ED2382"/>
    <w:rsid w:val="00ED5EE3"/>
    <w:rsid w:val="00F210DB"/>
    <w:rsid w:val="00F24CD8"/>
    <w:rsid w:val="00F24E9A"/>
    <w:rsid w:val="00F277EF"/>
    <w:rsid w:val="00F30E17"/>
    <w:rsid w:val="00F46C94"/>
    <w:rsid w:val="00F52306"/>
    <w:rsid w:val="00F53BE5"/>
    <w:rsid w:val="00F678B2"/>
    <w:rsid w:val="00F73296"/>
    <w:rsid w:val="00F77502"/>
    <w:rsid w:val="00FA3D35"/>
    <w:rsid w:val="00FA3D4E"/>
    <w:rsid w:val="00FA415E"/>
    <w:rsid w:val="00FB78CD"/>
    <w:rsid w:val="00FE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31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131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131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D07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A38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38D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C0E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C0E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C0E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C0E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31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131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131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D07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A38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38D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C0E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C0E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C0E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C0E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8CA5B44F60495597F207E47FBA1F44A021E29DBF6D390EAA84990B75DDB21E2DA4FBA60F8A0A2481D8E5C0BK1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8CA5B44F60495597F20604AEDCDA940061470D5FDD392BFFC16CBEA0AD22BB59D00E32ABC0AKCO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8CA5B44F60495597F207E47FBA1F44A021E29DBF6D390EAA84990B75DDB21E2DA4FBA60F8A0A24A188B5C0BKBO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38CA5B44F60495597F20604AEDCDA940061577DFF7D992BFFC16CBEA0AD22BB59D00E322BCADA04D01KA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8CA5B44F60495597F20604AEDCDA940061470D5FDD392BFFC16CBEA0AD22BB59D00E32ABC0AKCO" TargetMode="External"/><Relationship Id="rId14" Type="http://schemas.openxmlformats.org/officeDocument/2006/relationships/hyperlink" Target="consultantplus://offline/ref=38CA5B44F60495597F207E47FBA1F44A021E29DBF6DE99EEA74990B75DDB21E20DK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7EB7B-BB9F-41C5-853E-9687DCCAB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15</Pages>
  <Words>4594</Words>
  <Characters>26192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Валерьевна</dc:creator>
  <cp:lastModifiedBy>Петрова Светлана Валерьевна</cp:lastModifiedBy>
  <cp:revision>176</cp:revision>
  <cp:lastPrinted>2017-08-10T12:37:00Z</cp:lastPrinted>
  <dcterms:created xsi:type="dcterms:W3CDTF">2017-07-06T14:10:00Z</dcterms:created>
  <dcterms:modified xsi:type="dcterms:W3CDTF">2017-08-21T09:08:00Z</dcterms:modified>
</cp:coreProperties>
</file>