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4CB" w:rsidRDefault="00C464CB" w:rsidP="00C464CB">
      <w:pPr>
        <w:keepNext/>
        <w:keepLines/>
        <w:widowControl w:val="0"/>
        <w:suppressLineNumbers/>
        <w:ind w:left="4248" w:firstLine="708"/>
        <w:rPr>
          <w:b/>
          <w:sz w:val="28"/>
        </w:rPr>
      </w:pPr>
      <w:r>
        <w:rPr>
          <w:b/>
          <w:sz w:val="28"/>
        </w:rPr>
        <w:t>УТВЕРЖДАЮ</w:t>
      </w:r>
    </w:p>
    <w:tbl>
      <w:tblPr>
        <w:tblW w:w="0" w:type="auto"/>
        <w:tblInd w:w="5060" w:type="dxa"/>
        <w:tblLayout w:type="fixed"/>
        <w:tblLook w:val="0000" w:firstRow="0" w:lastRow="0" w:firstColumn="0" w:lastColumn="0" w:noHBand="0" w:noVBand="0"/>
      </w:tblPr>
      <w:tblGrid>
        <w:gridCol w:w="4135"/>
      </w:tblGrid>
      <w:tr w:rsidR="00C464CB" w:rsidTr="00202BF9">
        <w:trPr>
          <w:trHeight w:val="3238"/>
        </w:trPr>
        <w:tc>
          <w:tcPr>
            <w:tcW w:w="4135" w:type="dxa"/>
            <w:shd w:val="clear" w:color="auto" w:fill="auto"/>
          </w:tcPr>
          <w:p w:rsidR="00C464CB" w:rsidRDefault="00C464CB" w:rsidP="00202BF9">
            <w:pPr>
              <w:keepNext/>
              <w:keepLines/>
              <w:widowControl w:val="0"/>
              <w:suppressLineNumbers/>
              <w:snapToGrid w:val="0"/>
              <w:ind w:left="-9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Начальник управления  имущественных, земельных и жилищных отношений Администрации города  Смоленска</w:t>
            </w:r>
          </w:p>
          <w:p w:rsidR="00C464CB" w:rsidRDefault="00C464CB" w:rsidP="00202BF9">
            <w:pPr>
              <w:keepNext/>
              <w:keepLines/>
              <w:widowControl w:val="0"/>
              <w:suppressLineNumbers/>
              <w:ind w:left="-9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________________Г.А. Орехова</w:t>
            </w:r>
          </w:p>
          <w:p w:rsidR="00C464CB" w:rsidRDefault="00C464CB" w:rsidP="00202BF9">
            <w:pPr>
              <w:keepNext/>
              <w:keepLines/>
              <w:widowControl w:val="0"/>
              <w:suppressLineNumbers/>
              <w:ind w:left="-98"/>
              <w:jc w:val="both"/>
              <w:rPr>
                <w:b/>
                <w:sz w:val="28"/>
              </w:rPr>
            </w:pPr>
          </w:p>
          <w:p w:rsidR="00C464CB" w:rsidRDefault="00202BF9" w:rsidP="00202BF9">
            <w:pPr>
              <w:keepNext/>
              <w:keepLines/>
              <w:widowControl w:val="0"/>
              <w:suppressLineNumbers/>
              <w:ind w:left="-9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«_____»_______________2018</w:t>
            </w:r>
            <w:r w:rsidR="00C464CB">
              <w:rPr>
                <w:b/>
                <w:sz w:val="28"/>
              </w:rPr>
              <w:t xml:space="preserve"> г.</w:t>
            </w:r>
          </w:p>
        </w:tc>
      </w:tr>
    </w:tbl>
    <w:p w:rsidR="00C464CB" w:rsidRDefault="00C464CB" w:rsidP="00C464CB">
      <w:pPr>
        <w:keepNext/>
        <w:keepLines/>
        <w:widowControl w:val="0"/>
        <w:suppressLineNumbers/>
        <w:jc w:val="center"/>
      </w:pPr>
    </w:p>
    <w:p w:rsidR="00C464CB" w:rsidRDefault="00C464CB" w:rsidP="00C464CB">
      <w:pPr>
        <w:keepNext/>
        <w:keepLines/>
        <w:widowControl w:val="0"/>
        <w:suppressLineNumbers/>
        <w:jc w:val="center"/>
        <w:rPr>
          <w:sz w:val="28"/>
        </w:rPr>
      </w:pPr>
    </w:p>
    <w:p w:rsidR="00C464CB" w:rsidRDefault="00C464CB" w:rsidP="00C464CB">
      <w:pPr>
        <w:keepNext/>
        <w:keepLines/>
        <w:widowControl w:val="0"/>
        <w:suppressLineNumbers/>
        <w:jc w:val="center"/>
        <w:rPr>
          <w:sz w:val="28"/>
        </w:rPr>
      </w:pPr>
    </w:p>
    <w:p w:rsidR="00C464CB" w:rsidRDefault="00C464CB" w:rsidP="00C464CB">
      <w:pPr>
        <w:keepNext/>
        <w:keepLines/>
        <w:widowControl w:val="0"/>
        <w:suppressLineNumbers/>
        <w:jc w:val="center"/>
        <w:rPr>
          <w:sz w:val="28"/>
        </w:rPr>
      </w:pPr>
    </w:p>
    <w:p w:rsidR="00C464CB" w:rsidRDefault="00C464CB" w:rsidP="00C464CB">
      <w:pPr>
        <w:keepNext/>
        <w:keepLines/>
        <w:widowControl w:val="0"/>
        <w:suppressLineNumbers/>
        <w:jc w:val="center"/>
        <w:rPr>
          <w:sz w:val="28"/>
        </w:rPr>
      </w:pPr>
    </w:p>
    <w:p w:rsidR="00C464CB" w:rsidRDefault="00C464CB" w:rsidP="00C464CB">
      <w:pPr>
        <w:keepNext/>
        <w:keepLines/>
        <w:widowControl w:val="0"/>
        <w:suppressLineNumbers/>
        <w:jc w:val="center"/>
        <w:rPr>
          <w:sz w:val="28"/>
        </w:rPr>
      </w:pPr>
    </w:p>
    <w:p w:rsidR="00C464CB" w:rsidRDefault="00C464CB" w:rsidP="00C464CB">
      <w:pPr>
        <w:keepNext/>
        <w:keepLines/>
        <w:widowControl w:val="0"/>
        <w:suppressLineNumber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ДОКУМЕНТАЦИЯ ОБ АУКЦИОНЕ</w:t>
      </w:r>
    </w:p>
    <w:p w:rsidR="00C464CB" w:rsidRDefault="00C464CB" w:rsidP="00C464CB">
      <w:pPr>
        <w:keepNext/>
        <w:keepLines/>
        <w:widowControl w:val="0"/>
        <w:suppressLineNumber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ПРОВЕДЕНИЯ ОТКРЫТОГО АУКЦИОНА</w:t>
      </w:r>
    </w:p>
    <w:p w:rsidR="00C464CB" w:rsidRDefault="00C464CB" w:rsidP="00C464CB">
      <w:pPr>
        <w:keepNext/>
        <w:keepLines/>
        <w:widowControl w:val="0"/>
        <w:suppressLineNumber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ПРАВО ЗАКЛЮЧЕНИЯ ДОГОВОРА АРЕНДЫ МУНИЦИПАЛЬНОГО НЕЖИЛОГО ПОМЕЩЕНИЯ ОБЩЕЙ ПЛОЩАДЬЮ </w:t>
      </w:r>
      <w:r w:rsidR="006A5CC0" w:rsidRPr="006A5CC0">
        <w:rPr>
          <w:b/>
          <w:sz w:val="32"/>
          <w:szCs w:val="32"/>
        </w:rPr>
        <w:t>22</w:t>
      </w:r>
      <w:r>
        <w:rPr>
          <w:b/>
          <w:sz w:val="28"/>
          <w:szCs w:val="28"/>
        </w:rPr>
        <w:t xml:space="preserve"> КВ.</w:t>
      </w:r>
      <w:r w:rsidR="00990E26" w:rsidRPr="00990E26">
        <w:rPr>
          <w:b/>
          <w:sz w:val="28"/>
          <w:szCs w:val="28"/>
        </w:rPr>
        <w:t xml:space="preserve"> </w:t>
      </w:r>
      <w:r w:rsidR="00990E26">
        <w:rPr>
          <w:b/>
          <w:sz w:val="28"/>
          <w:szCs w:val="28"/>
        </w:rPr>
        <w:t xml:space="preserve">М </w:t>
      </w:r>
      <w:r w:rsidR="00594A7F">
        <w:rPr>
          <w:b/>
          <w:sz w:val="28"/>
          <w:szCs w:val="28"/>
        </w:rPr>
        <w:t xml:space="preserve"> </w:t>
      </w:r>
      <w:r w:rsidR="00990E26" w:rsidRPr="00990E26">
        <w:rPr>
          <w:b/>
          <w:sz w:val="28"/>
          <w:szCs w:val="28"/>
        </w:rPr>
        <w:t>НА</w:t>
      </w:r>
      <w:r w:rsidR="00990E26">
        <w:rPr>
          <w:b/>
          <w:sz w:val="32"/>
          <w:szCs w:val="32"/>
        </w:rPr>
        <w:t xml:space="preserve">  2-</w:t>
      </w:r>
      <w:r w:rsidR="00990E26">
        <w:rPr>
          <w:b/>
          <w:sz w:val="28"/>
          <w:szCs w:val="28"/>
        </w:rPr>
        <w:t>М ЭТАЖЕ</w:t>
      </w:r>
      <w:r>
        <w:rPr>
          <w:b/>
          <w:sz w:val="28"/>
          <w:szCs w:val="28"/>
        </w:rPr>
        <w:t xml:space="preserve"> В ДОМЕ </w:t>
      </w:r>
      <w:r w:rsidR="006A5CC0" w:rsidRPr="00565B19">
        <w:rPr>
          <w:b/>
          <w:sz w:val="32"/>
          <w:szCs w:val="32"/>
        </w:rPr>
        <w:t>3</w:t>
      </w:r>
      <w:r w:rsidR="00990E26">
        <w:rPr>
          <w:b/>
          <w:sz w:val="32"/>
          <w:szCs w:val="32"/>
        </w:rPr>
        <w:t xml:space="preserve"> </w:t>
      </w:r>
      <w:r>
        <w:rPr>
          <w:b/>
          <w:sz w:val="28"/>
          <w:szCs w:val="28"/>
        </w:rPr>
        <w:t xml:space="preserve">ПО УЛИЦЕ </w:t>
      </w:r>
      <w:r w:rsidR="006A5CC0">
        <w:rPr>
          <w:b/>
          <w:sz w:val="28"/>
          <w:szCs w:val="28"/>
        </w:rPr>
        <w:t>МАЯКОВСКОГО</w:t>
      </w:r>
      <w:r w:rsidR="00257FAF">
        <w:rPr>
          <w:b/>
          <w:sz w:val="28"/>
          <w:szCs w:val="28"/>
        </w:rPr>
        <w:t xml:space="preserve"> </w:t>
      </w:r>
      <w:r w:rsidR="00317447">
        <w:rPr>
          <w:b/>
          <w:sz w:val="28"/>
          <w:szCs w:val="28"/>
        </w:rPr>
        <w:t xml:space="preserve"> В ГОРОДЕ СМОЛЕНСКЕ </w:t>
      </w:r>
    </w:p>
    <w:p w:rsidR="00C464CB" w:rsidRDefault="00C464CB" w:rsidP="00C464CB">
      <w:pPr>
        <w:keepNext/>
        <w:keepLines/>
        <w:widowControl w:val="0"/>
        <w:suppressLineNumbers/>
        <w:jc w:val="center"/>
        <w:rPr>
          <w:b/>
          <w:sz w:val="32"/>
        </w:rPr>
      </w:pPr>
    </w:p>
    <w:p w:rsidR="00C464CB" w:rsidRDefault="00C464CB" w:rsidP="00C464CB">
      <w:pPr>
        <w:keepNext/>
        <w:keepLines/>
        <w:widowControl w:val="0"/>
        <w:suppressLineNumbers/>
        <w:jc w:val="center"/>
        <w:rPr>
          <w:sz w:val="32"/>
        </w:rPr>
      </w:pPr>
    </w:p>
    <w:p w:rsidR="00C464CB" w:rsidRDefault="00C464CB" w:rsidP="00C464CB">
      <w:pPr>
        <w:keepNext/>
        <w:keepLines/>
        <w:widowControl w:val="0"/>
        <w:suppressLineNumbers/>
        <w:jc w:val="center"/>
        <w:rPr>
          <w:b/>
          <w:sz w:val="32"/>
        </w:rPr>
      </w:pPr>
    </w:p>
    <w:p w:rsidR="00C464CB" w:rsidRDefault="00C464CB" w:rsidP="00C464CB">
      <w:pPr>
        <w:keepNext/>
        <w:keepLines/>
        <w:widowControl w:val="0"/>
        <w:suppressLineNumbers/>
        <w:jc w:val="center"/>
        <w:rPr>
          <w:sz w:val="28"/>
        </w:rPr>
      </w:pPr>
    </w:p>
    <w:p w:rsidR="00C464CB" w:rsidRDefault="00C464CB" w:rsidP="00C464CB">
      <w:pPr>
        <w:keepNext/>
        <w:keepLines/>
        <w:widowControl w:val="0"/>
        <w:suppressLineNumbers/>
        <w:jc w:val="center"/>
        <w:rPr>
          <w:b/>
          <w:sz w:val="32"/>
        </w:rPr>
      </w:pPr>
    </w:p>
    <w:p w:rsidR="00C464CB" w:rsidRDefault="00C464CB" w:rsidP="00C464CB">
      <w:pPr>
        <w:keepNext/>
        <w:keepLines/>
        <w:widowControl w:val="0"/>
        <w:suppressLineNumbers/>
        <w:jc w:val="center"/>
        <w:rPr>
          <w:b/>
          <w:sz w:val="32"/>
        </w:rPr>
      </w:pPr>
    </w:p>
    <w:p w:rsidR="00C464CB" w:rsidRDefault="00C464CB" w:rsidP="00C464CB">
      <w:pPr>
        <w:keepNext/>
        <w:keepLines/>
        <w:widowControl w:val="0"/>
        <w:suppressLineNumbers/>
        <w:jc w:val="center"/>
        <w:rPr>
          <w:b/>
          <w:sz w:val="32"/>
        </w:rPr>
      </w:pPr>
    </w:p>
    <w:p w:rsidR="00C464CB" w:rsidRDefault="00C464CB" w:rsidP="00C464CB">
      <w:pPr>
        <w:keepNext/>
        <w:keepLines/>
        <w:widowControl w:val="0"/>
        <w:suppressLineNumbers/>
        <w:jc w:val="center"/>
        <w:rPr>
          <w:b/>
          <w:sz w:val="32"/>
        </w:rPr>
      </w:pPr>
    </w:p>
    <w:p w:rsidR="00C464CB" w:rsidRDefault="00C464CB" w:rsidP="00C464CB">
      <w:pPr>
        <w:keepNext/>
        <w:keepLines/>
        <w:widowControl w:val="0"/>
        <w:suppressLineNumbers/>
        <w:jc w:val="center"/>
        <w:rPr>
          <w:b/>
          <w:sz w:val="32"/>
        </w:rPr>
      </w:pPr>
    </w:p>
    <w:p w:rsidR="00C464CB" w:rsidRDefault="00C464CB" w:rsidP="00C464CB">
      <w:pPr>
        <w:keepNext/>
        <w:keepLines/>
        <w:widowControl w:val="0"/>
        <w:suppressLineNumbers/>
        <w:jc w:val="center"/>
        <w:rPr>
          <w:b/>
          <w:sz w:val="32"/>
        </w:rPr>
      </w:pPr>
    </w:p>
    <w:p w:rsidR="00C464CB" w:rsidRDefault="00C464CB" w:rsidP="00C464CB">
      <w:pPr>
        <w:keepNext/>
        <w:keepLines/>
        <w:widowControl w:val="0"/>
        <w:suppressLineNumbers/>
        <w:jc w:val="center"/>
        <w:rPr>
          <w:b/>
          <w:sz w:val="32"/>
        </w:rPr>
      </w:pPr>
    </w:p>
    <w:p w:rsidR="00C464CB" w:rsidRDefault="00C464CB" w:rsidP="00C464CB">
      <w:pPr>
        <w:keepNext/>
        <w:keepLines/>
        <w:widowControl w:val="0"/>
        <w:suppressLineNumbers/>
        <w:jc w:val="center"/>
        <w:rPr>
          <w:b/>
          <w:sz w:val="32"/>
        </w:rPr>
      </w:pPr>
    </w:p>
    <w:p w:rsidR="00C464CB" w:rsidRDefault="00C464CB" w:rsidP="00C464CB">
      <w:pPr>
        <w:keepNext/>
        <w:keepLines/>
        <w:widowControl w:val="0"/>
        <w:suppressLineNumbers/>
        <w:jc w:val="center"/>
        <w:rPr>
          <w:b/>
          <w:sz w:val="32"/>
        </w:rPr>
      </w:pPr>
    </w:p>
    <w:p w:rsidR="00C464CB" w:rsidRDefault="00C464CB" w:rsidP="00C464CB">
      <w:pPr>
        <w:keepNext/>
        <w:keepLines/>
        <w:widowControl w:val="0"/>
        <w:suppressLineNumbers/>
        <w:jc w:val="center"/>
        <w:rPr>
          <w:b/>
          <w:sz w:val="32"/>
        </w:rPr>
      </w:pPr>
    </w:p>
    <w:p w:rsidR="00C464CB" w:rsidRDefault="00C464CB" w:rsidP="00C464CB">
      <w:pPr>
        <w:keepNext/>
        <w:keepLines/>
        <w:widowControl w:val="0"/>
        <w:suppressLineNumbers/>
        <w:jc w:val="center"/>
        <w:rPr>
          <w:b/>
          <w:sz w:val="32"/>
        </w:rPr>
      </w:pPr>
    </w:p>
    <w:p w:rsidR="00C464CB" w:rsidRDefault="00C464CB" w:rsidP="00C464CB">
      <w:pPr>
        <w:keepNext/>
        <w:keepLines/>
        <w:widowControl w:val="0"/>
        <w:suppressLineNumbers/>
        <w:jc w:val="center"/>
        <w:rPr>
          <w:b/>
          <w:sz w:val="32"/>
        </w:rPr>
      </w:pPr>
    </w:p>
    <w:p w:rsidR="00C464CB" w:rsidRDefault="00C464CB" w:rsidP="00C464CB">
      <w:pPr>
        <w:keepNext/>
        <w:keepLines/>
        <w:widowControl w:val="0"/>
        <w:suppressLineNumbers/>
        <w:jc w:val="center"/>
        <w:rPr>
          <w:b/>
          <w:sz w:val="32"/>
        </w:rPr>
      </w:pPr>
    </w:p>
    <w:p w:rsidR="00C464CB" w:rsidRDefault="00C464CB" w:rsidP="00C464CB">
      <w:pPr>
        <w:keepNext/>
        <w:keepLines/>
        <w:widowControl w:val="0"/>
        <w:suppressLineNumbers/>
        <w:jc w:val="center"/>
        <w:rPr>
          <w:b/>
        </w:rPr>
      </w:pPr>
    </w:p>
    <w:p w:rsidR="00C464CB" w:rsidRDefault="00317447" w:rsidP="00C464CB">
      <w:pPr>
        <w:keepNext/>
        <w:keepLines/>
        <w:widowControl w:val="0"/>
        <w:suppressLineNumbers/>
        <w:jc w:val="center"/>
        <w:rPr>
          <w:b/>
        </w:rPr>
        <w:sectPr w:rsidR="00C464CB">
          <w:pgSz w:w="11906" w:h="16838"/>
          <w:pgMar w:top="1649" w:right="567" w:bottom="940" w:left="1701" w:header="1135" w:footer="709" w:gutter="0"/>
          <w:cols w:space="720"/>
          <w:docGrid w:linePitch="360"/>
        </w:sectPr>
      </w:pPr>
      <w:r>
        <w:rPr>
          <w:b/>
        </w:rPr>
        <w:t>Смоленск  2018</w:t>
      </w:r>
    </w:p>
    <w:p w:rsidR="00C464CB" w:rsidRDefault="00C464CB" w:rsidP="00C464CB">
      <w:pPr>
        <w:keepNext/>
        <w:keepLines/>
        <w:pageBreakBefore/>
        <w:widowControl w:val="0"/>
        <w:suppressLineNumbers/>
        <w:jc w:val="center"/>
        <w:rPr>
          <w:b/>
        </w:rPr>
      </w:pPr>
      <w:r>
        <w:rPr>
          <w:b/>
        </w:rPr>
        <w:lastRenderedPageBreak/>
        <w:t>СОДЕРЖАНИЕ</w:t>
      </w:r>
    </w:p>
    <w:p w:rsidR="00C464CB" w:rsidRDefault="00C464CB" w:rsidP="00C464CB">
      <w:pPr>
        <w:keepNext/>
        <w:keepLines/>
        <w:widowControl w:val="0"/>
        <w:suppressLineNumbers/>
        <w:jc w:val="center"/>
      </w:pPr>
    </w:p>
    <w:p w:rsidR="00C464CB" w:rsidRDefault="00C464CB" w:rsidP="00C464CB">
      <w:pPr>
        <w:numPr>
          <w:ilvl w:val="0"/>
          <w:numId w:val="5"/>
        </w:numPr>
        <w:spacing w:after="60"/>
        <w:rPr>
          <w:sz w:val="22"/>
          <w:szCs w:val="22"/>
        </w:rPr>
      </w:pPr>
      <w:r>
        <w:rPr>
          <w:sz w:val="22"/>
          <w:szCs w:val="22"/>
        </w:rPr>
        <w:t>ОБЩИЕ ПОЛОЖЕНИЯ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3</w:t>
      </w:r>
    </w:p>
    <w:p w:rsidR="00C464CB" w:rsidRDefault="00C464CB" w:rsidP="00C464CB">
      <w:pPr>
        <w:numPr>
          <w:ilvl w:val="0"/>
          <w:numId w:val="5"/>
        </w:numPr>
        <w:spacing w:after="60"/>
        <w:rPr>
          <w:sz w:val="22"/>
          <w:szCs w:val="22"/>
        </w:rPr>
      </w:pPr>
      <w:r>
        <w:rPr>
          <w:sz w:val="22"/>
          <w:szCs w:val="22"/>
        </w:rPr>
        <w:t>ОРГАНИЗАЦИЯ  ПРОВЕДЕНИЯ АУКЦИОНА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3</w:t>
      </w:r>
    </w:p>
    <w:p w:rsidR="00C464CB" w:rsidRDefault="00C464CB" w:rsidP="00C464CB">
      <w:pPr>
        <w:numPr>
          <w:ilvl w:val="0"/>
          <w:numId w:val="5"/>
        </w:numPr>
        <w:spacing w:after="60"/>
        <w:rPr>
          <w:sz w:val="22"/>
          <w:szCs w:val="22"/>
        </w:rPr>
      </w:pPr>
      <w:r>
        <w:rPr>
          <w:sz w:val="22"/>
          <w:szCs w:val="22"/>
        </w:rPr>
        <w:t>ОБЩАЯ ИНФОРМАЦИЯ ОБ АУКЦИОНЕ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3</w:t>
      </w:r>
    </w:p>
    <w:p w:rsidR="00C464CB" w:rsidRDefault="00C464CB" w:rsidP="00C464CB">
      <w:pPr>
        <w:numPr>
          <w:ilvl w:val="0"/>
          <w:numId w:val="5"/>
        </w:numPr>
        <w:spacing w:after="60"/>
        <w:rPr>
          <w:sz w:val="22"/>
          <w:szCs w:val="22"/>
        </w:rPr>
      </w:pPr>
      <w:r>
        <w:rPr>
          <w:sz w:val="22"/>
          <w:szCs w:val="22"/>
        </w:rPr>
        <w:t>ТРЕБОВАНИЯ К ТЕХНИЧЕСКОМУ СОСТОЯНИЮ МУНИЦИПАЛЬНОГО ИМУ-</w:t>
      </w:r>
    </w:p>
    <w:p w:rsidR="00C464CB" w:rsidRDefault="00C464CB" w:rsidP="00C464CB">
      <w:pPr>
        <w:spacing w:after="60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ЩЕСТВА, </w:t>
      </w:r>
      <w:proofErr w:type="gramStart"/>
      <w:r>
        <w:rPr>
          <w:sz w:val="22"/>
          <w:szCs w:val="22"/>
        </w:rPr>
        <w:t>ПРАВА</w:t>
      </w:r>
      <w:proofErr w:type="gramEnd"/>
      <w:r>
        <w:rPr>
          <w:sz w:val="22"/>
          <w:szCs w:val="22"/>
        </w:rPr>
        <w:t xml:space="preserve"> НА КОТОРЫЕ ПЕРЕДАЮТСЯ ПО ДОГОВОРУ АРЕНДЫ,</w:t>
      </w:r>
    </w:p>
    <w:p w:rsidR="00C464CB" w:rsidRDefault="00C464CB" w:rsidP="00C464CB">
      <w:pPr>
        <w:spacing w:after="60"/>
        <w:ind w:left="720"/>
        <w:rPr>
          <w:sz w:val="22"/>
          <w:szCs w:val="22"/>
        </w:rPr>
      </w:pPr>
      <w:proofErr w:type="gramStart"/>
      <w:r>
        <w:rPr>
          <w:sz w:val="22"/>
          <w:szCs w:val="22"/>
        </w:rPr>
        <w:t>КОТОРЫМ</w:t>
      </w:r>
      <w:proofErr w:type="gramEnd"/>
      <w:r>
        <w:rPr>
          <w:sz w:val="22"/>
          <w:szCs w:val="22"/>
        </w:rPr>
        <w:t xml:space="preserve"> ЭТО ИМУЩЕСТВО ДОЛЖНО СООТВЕТСТВОВАТЬ НА МОМЕНТ ОКОНЧАНИЯ СРОКА ДОГОВОРА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4</w:t>
      </w:r>
    </w:p>
    <w:p w:rsidR="00C464CB" w:rsidRDefault="00C464CB" w:rsidP="00C464CB">
      <w:pPr>
        <w:numPr>
          <w:ilvl w:val="0"/>
          <w:numId w:val="5"/>
        </w:numPr>
        <w:spacing w:after="60"/>
        <w:rPr>
          <w:sz w:val="22"/>
          <w:szCs w:val="22"/>
        </w:rPr>
      </w:pPr>
      <w:r>
        <w:rPr>
          <w:sz w:val="22"/>
          <w:szCs w:val="22"/>
        </w:rPr>
        <w:t>УСЛОВИЯ АУКЦИОНА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4</w:t>
      </w:r>
    </w:p>
    <w:p w:rsidR="00C464CB" w:rsidRDefault="00C464CB" w:rsidP="00C464CB">
      <w:pPr>
        <w:numPr>
          <w:ilvl w:val="0"/>
          <w:numId w:val="5"/>
        </w:numPr>
        <w:spacing w:after="60"/>
        <w:rPr>
          <w:sz w:val="22"/>
          <w:szCs w:val="22"/>
        </w:rPr>
      </w:pPr>
      <w:r>
        <w:rPr>
          <w:sz w:val="22"/>
          <w:szCs w:val="22"/>
        </w:rPr>
        <w:t>ИНФОРМАЦИОННОЕ ОБЕСПЕЧЕНИЕ АУКЦИОНА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5</w:t>
      </w:r>
    </w:p>
    <w:p w:rsidR="00C464CB" w:rsidRDefault="00C464CB" w:rsidP="00C464CB">
      <w:pPr>
        <w:numPr>
          <w:ilvl w:val="0"/>
          <w:numId w:val="5"/>
        </w:numPr>
        <w:spacing w:after="60"/>
        <w:rPr>
          <w:sz w:val="22"/>
          <w:szCs w:val="22"/>
        </w:rPr>
      </w:pPr>
      <w:r>
        <w:rPr>
          <w:sz w:val="22"/>
          <w:szCs w:val="22"/>
        </w:rPr>
        <w:t>ПОРЯДОК ПРЕДОСТАВЛЕНИЯ ДОКУМЕНТАЦИИ ОБ АУКЦИОНЕ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5</w:t>
      </w:r>
    </w:p>
    <w:p w:rsidR="00C464CB" w:rsidRDefault="00C464CB" w:rsidP="00C464CB">
      <w:pPr>
        <w:numPr>
          <w:ilvl w:val="0"/>
          <w:numId w:val="5"/>
        </w:numPr>
        <w:spacing w:after="60"/>
        <w:rPr>
          <w:sz w:val="22"/>
          <w:szCs w:val="22"/>
        </w:rPr>
      </w:pPr>
      <w:r>
        <w:rPr>
          <w:sz w:val="22"/>
          <w:szCs w:val="22"/>
        </w:rPr>
        <w:t>РАЗЪЯСНЕНИЕ ПОЛОЖЕНИЙ ДОКУМЕНТАЦИИ ОБ АУКЦИОНЕ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5</w:t>
      </w:r>
    </w:p>
    <w:p w:rsidR="00C464CB" w:rsidRDefault="00C464CB" w:rsidP="00C464CB">
      <w:pPr>
        <w:numPr>
          <w:ilvl w:val="0"/>
          <w:numId w:val="5"/>
        </w:numPr>
        <w:spacing w:after="60"/>
        <w:rPr>
          <w:sz w:val="22"/>
          <w:szCs w:val="22"/>
        </w:rPr>
      </w:pPr>
      <w:r>
        <w:rPr>
          <w:sz w:val="22"/>
          <w:szCs w:val="22"/>
        </w:rPr>
        <w:t>ТРЕБОВАНИЯ К УЧАСТНИКАМ АУКЦИОНА, В СООТВЕТСТВИИ С КОТО-</w:t>
      </w:r>
    </w:p>
    <w:p w:rsidR="00C464CB" w:rsidRDefault="00C464CB" w:rsidP="00C464CB">
      <w:pPr>
        <w:spacing w:after="60"/>
        <w:ind w:left="720"/>
        <w:rPr>
          <w:sz w:val="22"/>
          <w:szCs w:val="22"/>
        </w:rPr>
      </w:pPr>
      <w:r>
        <w:rPr>
          <w:sz w:val="22"/>
          <w:szCs w:val="22"/>
        </w:rPr>
        <w:t>РЫМИ ПРОВОДИТСЯ ПРЕДВАРИТЕЛЬНЫЙ ОТБОР УЧАСТНИКОВ</w:t>
      </w:r>
    </w:p>
    <w:p w:rsidR="00C464CB" w:rsidRDefault="00C464CB" w:rsidP="00C464CB">
      <w:pPr>
        <w:spacing w:after="60"/>
        <w:ind w:left="720"/>
        <w:rPr>
          <w:sz w:val="22"/>
          <w:szCs w:val="22"/>
        </w:rPr>
      </w:pPr>
      <w:r>
        <w:rPr>
          <w:sz w:val="22"/>
          <w:szCs w:val="22"/>
        </w:rPr>
        <w:t>АУКЦИОНА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5</w:t>
      </w:r>
    </w:p>
    <w:p w:rsidR="00C464CB" w:rsidRDefault="00C464CB" w:rsidP="00C464CB">
      <w:pPr>
        <w:numPr>
          <w:ilvl w:val="0"/>
          <w:numId w:val="5"/>
        </w:numPr>
        <w:spacing w:after="60"/>
        <w:rPr>
          <w:sz w:val="22"/>
          <w:szCs w:val="22"/>
        </w:rPr>
      </w:pPr>
      <w:r>
        <w:rPr>
          <w:sz w:val="22"/>
          <w:szCs w:val="22"/>
        </w:rPr>
        <w:t>ПОРЯДОК ПОДАЧИ ЗАЯВОК НА УЧАСТИЕ В АУКЦИОНЕ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6</w:t>
      </w:r>
    </w:p>
    <w:p w:rsidR="00C464CB" w:rsidRDefault="00C464CB" w:rsidP="00C464CB">
      <w:pPr>
        <w:numPr>
          <w:ilvl w:val="0"/>
          <w:numId w:val="5"/>
        </w:numPr>
        <w:spacing w:after="60"/>
        <w:rPr>
          <w:sz w:val="22"/>
          <w:szCs w:val="22"/>
        </w:rPr>
      </w:pPr>
      <w:r>
        <w:rPr>
          <w:sz w:val="22"/>
          <w:szCs w:val="22"/>
        </w:rPr>
        <w:t>РАЗМЕР ЗАДАТКА, ВНОСИМОГО В ОБЕСПЕЧЕНИЕ ИСПОЛНЕНИЯ ОБЯЗА-</w:t>
      </w:r>
    </w:p>
    <w:p w:rsidR="00C464CB" w:rsidRDefault="00C464CB" w:rsidP="00C464CB">
      <w:pPr>
        <w:spacing w:after="60"/>
        <w:ind w:left="720"/>
        <w:rPr>
          <w:sz w:val="22"/>
          <w:szCs w:val="22"/>
        </w:rPr>
      </w:pPr>
      <w:r>
        <w:rPr>
          <w:sz w:val="22"/>
          <w:szCs w:val="22"/>
        </w:rPr>
        <w:t>ТЕЛЬСТВ ПО ЗАКЛЮЧЕНИЮ ДОГОВОРА АРЕНДЫ, ПОРЯДОК И СРОК ЕГО ВНЕСЕНИЯ, РЕКВИЗИТЫ СЧЕТОВ, НА КОТОРЫЕ ВНОСИТСЯ ЗАДАТОК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10</w:t>
      </w:r>
    </w:p>
    <w:p w:rsidR="00C464CB" w:rsidRDefault="00C464CB" w:rsidP="00C464CB">
      <w:pPr>
        <w:numPr>
          <w:ilvl w:val="0"/>
          <w:numId w:val="5"/>
        </w:numPr>
        <w:spacing w:after="60"/>
        <w:rPr>
          <w:sz w:val="22"/>
          <w:szCs w:val="22"/>
        </w:rPr>
      </w:pPr>
      <w:r>
        <w:rPr>
          <w:sz w:val="22"/>
          <w:szCs w:val="22"/>
        </w:rPr>
        <w:t>ПОРЯДОК ОСМОТРА ИМУЩЕСТВА, ПРАВА НА КОТОРОЕ ПЕРЕДАЮТСЯ ПО ДОГОВОРУ АРЕНДЫ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11</w:t>
      </w:r>
    </w:p>
    <w:p w:rsidR="00C464CB" w:rsidRDefault="00C464CB" w:rsidP="00C464CB">
      <w:pPr>
        <w:numPr>
          <w:ilvl w:val="0"/>
          <w:numId w:val="5"/>
        </w:numPr>
        <w:spacing w:after="60"/>
        <w:rPr>
          <w:sz w:val="22"/>
          <w:szCs w:val="22"/>
        </w:rPr>
      </w:pPr>
      <w:r>
        <w:rPr>
          <w:sz w:val="22"/>
          <w:szCs w:val="22"/>
        </w:rPr>
        <w:t>ПОРЯДОК, МЕСТО, ДАТА И ВРЕМЯ РАССМОТРЕНИЯ ЗАЯВОК НА УЧАСТИЕ</w:t>
      </w:r>
    </w:p>
    <w:p w:rsidR="00C464CB" w:rsidRDefault="00C464CB" w:rsidP="00C464CB">
      <w:pPr>
        <w:spacing w:after="60"/>
        <w:ind w:left="720"/>
        <w:rPr>
          <w:sz w:val="22"/>
          <w:szCs w:val="22"/>
        </w:rPr>
      </w:pPr>
      <w:r>
        <w:rPr>
          <w:sz w:val="22"/>
          <w:szCs w:val="22"/>
        </w:rPr>
        <w:t>В АУКЦИОНЕ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11</w:t>
      </w:r>
    </w:p>
    <w:p w:rsidR="00C464CB" w:rsidRDefault="00C464CB" w:rsidP="00C464CB">
      <w:pPr>
        <w:numPr>
          <w:ilvl w:val="0"/>
          <w:numId w:val="5"/>
        </w:numPr>
        <w:spacing w:after="60"/>
        <w:rPr>
          <w:sz w:val="22"/>
          <w:szCs w:val="22"/>
        </w:rPr>
      </w:pPr>
      <w:r>
        <w:rPr>
          <w:sz w:val="22"/>
          <w:szCs w:val="22"/>
        </w:rPr>
        <w:t>ПОРЯДОК ОПРЕДЕЛЕНИЯ ПОБЕДИТЕЛЯ АУКЦИОНА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11</w:t>
      </w:r>
    </w:p>
    <w:p w:rsidR="00C464CB" w:rsidRDefault="00C464CB" w:rsidP="00C464CB">
      <w:pPr>
        <w:numPr>
          <w:ilvl w:val="0"/>
          <w:numId w:val="5"/>
        </w:numPr>
        <w:spacing w:after="60"/>
        <w:rPr>
          <w:sz w:val="22"/>
          <w:szCs w:val="22"/>
        </w:rPr>
      </w:pPr>
      <w:r>
        <w:rPr>
          <w:sz w:val="22"/>
          <w:szCs w:val="22"/>
        </w:rPr>
        <w:t>СРОК ЗАКЛЮЧЕНИЯ ДОГОВОРА АРЕНДЫ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11</w:t>
      </w:r>
    </w:p>
    <w:p w:rsidR="00C464CB" w:rsidRDefault="00C464CB" w:rsidP="00C464CB">
      <w:pPr>
        <w:numPr>
          <w:ilvl w:val="0"/>
          <w:numId w:val="5"/>
        </w:numPr>
        <w:spacing w:after="60"/>
        <w:rPr>
          <w:sz w:val="22"/>
          <w:szCs w:val="22"/>
        </w:rPr>
      </w:pPr>
      <w:r>
        <w:rPr>
          <w:sz w:val="22"/>
          <w:szCs w:val="22"/>
        </w:rPr>
        <w:t>ФОРМА, СРОКИ И ПОРЯДОК ОПЛАТЫ ПО ДОГОВОРУ АРЕНДЫ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12</w:t>
      </w:r>
    </w:p>
    <w:p w:rsidR="00C464CB" w:rsidRDefault="00C464CB" w:rsidP="00C464CB">
      <w:pPr>
        <w:numPr>
          <w:ilvl w:val="0"/>
          <w:numId w:val="5"/>
        </w:numPr>
        <w:spacing w:after="60"/>
        <w:rPr>
          <w:sz w:val="22"/>
          <w:szCs w:val="22"/>
        </w:rPr>
      </w:pPr>
      <w:r>
        <w:rPr>
          <w:sz w:val="22"/>
          <w:szCs w:val="22"/>
        </w:rPr>
        <w:t>ОБЕСПЕЧЕНИЕ ИСПОЛЕНИЯ ДОГОВОРА АРЕНДЫ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12</w:t>
      </w:r>
    </w:p>
    <w:p w:rsidR="00C464CB" w:rsidRDefault="00C464CB" w:rsidP="00C464CB">
      <w:pPr>
        <w:numPr>
          <w:ilvl w:val="0"/>
          <w:numId w:val="5"/>
        </w:numPr>
        <w:spacing w:after="60"/>
        <w:rPr>
          <w:sz w:val="22"/>
          <w:szCs w:val="22"/>
        </w:rPr>
      </w:pPr>
      <w:r>
        <w:rPr>
          <w:sz w:val="22"/>
          <w:szCs w:val="22"/>
        </w:rPr>
        <w:t xml:space="preserve">ПРИЗНАНИЕ АУКЦИОНА </w:t>
      </w:r>
      <w:proofErr w:type="gramStart"/>
      <w:r>
        <w:rPr>
          <w:sz w:val="22"/>
          <w:szCs w:val="22"/>
        </w:rPr>
        <w:t>НЕСОСТОЯВШИМСЯ</w:t>
      </w:r>
      <w:proofErr w:type="gram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12</w:t>
      </w:r>
    </w:p>
    <w:p w:rsidR="00C464CB" w:rsidRDefault="00C464CB" w:rsidP="00C464CB">
      <w:pPr>
        <w:numPr>
          <w:ilvl w:val="0"/>
          <w:numId w:val="5"/>
        </w:numPr>
        <w:spacing w:after="6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ПОСЛЕДСТВИЯ </w:t>
      </w:r>
      <w:r>
        <w:rPr>
          <w:sz w:val="22"/>
          <w:szCs w:val="22"/>
        </w:rPr>
        <w:t xml:space="preserve">ПРИЗНАНИЯ АУКЦИОНА </w:t>
      </w:r>
      <w:proofErr w:type="gramStart"/>
      <w:r>
        <w:rPr>
          <w:sz w:val="22"/>
          <w:szCs w:val="22"/>
        </w:rPr>
        <w:t>НЕСОСТОЯВШИМСЯ</w:t>
      </w:r>
      <w:proofErr w:type="gram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t>12</w:t>
      </w:r>
    </w:p>
    <w:p w:rsidR="00C464CB" w:rsidRDefault="00C464CB" w:rsidP="00C464CB">
      <w:pPr>
        <w:numPr>
          <w:ilvl w:val="0"/>
          <w:numId w:val="5"/>
        </w:numPr>
        <w:spacing w:after="60"/>
        <w:rPr>
          <w:sz w:val="22"/>
          <w:szCs w:val="22"/>
        </w:rPr>
      </w:pPr>
      <w:r>
        <w:rPr>
          <w:sz w:val="22"/>
          <w:szCs w:val="22"/>
        </w:rPr>
        <w:t>ЗАКЛЮЧИТЕЛЬНЫЕ ПОЛОЖЕНИЯ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12</w:t>
      </w:r>
    </w:p>
    <w:p w:rsidR="00C464CB" w:rsidRDefault="00C464CB" w:rsidP="00C464CB">
      <w:pPr>
        <w:ind w:left="360"/>
        <w:rPr>
          <w:sz w:val="22"/>
          <w:szCs w:val="22"/>
        </w:rPr>
      </w:pPr>
      <w:r>
        <w:rPr>
          <w:sz w:val="22"/>
          <w:szCs w:val="22"/>
        </w:rPr>
        <w:t>Приложение № 1 – Проект договора аренды нежилого помещения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14</w:t>
      </w:r>
    </w:p>
    <w:p w:rsidR="00C464CB" w:rsidRDefault="00C464CB" w:rsidP="00C464CB">
      <w:pPr>
        <w:ind w:left="360"/>
        <w:rPr>
          <w:sz w:val="22"/>
          <w:szCs w:val="22"/>
        </w:rPr>
      </w:pPr>
      <w:r>
        <w:rPr>
          <w:sz w:val="22"/>
          <w:szCs w:val="22"/>
        </w:rPr>
        <w:t>Приложение № 2 – Форма заявки на участие в открытом аукционе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20</w:t>
      </w:r>
    </w:p>
    <w:p w:rsidR="00C464CB" w:rsidRDefault="00C464CB" w:rsidP="00C464CB">
      <w:pPr>
        <w:ind w:left="360"/>
        <w:rPr>
          <w:sz w:val="22"/>
          <w:szCs w:val="22"/>
        </w:rPr>
      </w:pPr>
      <w:r>
        <w:rPr>
          <w:sz w:val="22"/>
          <w:szCs w:val="22"/>
        </w:rPr>
        <w:t>Приложение № 3 – Форма справки (анкеты)  об участнике аукциона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21</w:t>
      </w:r>
    </w:p>
    <w:p w:rsidR="00C464CB" w:rsidRDefault="00C464CB" w:rsidP="00C464CB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Приложение № 4 – Форма описи документов, предоставляемых для участия в </w:t>
      </w:r>
      <w:proofErr w:type="gramStart"/>
      <w:r>
        <w:rPr>
          <w:sz w:val="22"/>
          <w:szCs w:val="22"/>
        </w:rPr>
        <w:t>открытом</w:t>
      </w:r>
      <w:proofErr w:type="gramEnd"/>
    </w:p>
    <w:p w:rsidR="00C464CB" w:rsidRDefault="00C464CB" w:rsidP="00C464CB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аукционе</w:t>
      </w:r>
      <w:proofErr w:type="gram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23</w:t>
      </w:r>
    </w:p>
    <w:p w:rsidR="00C464CB" w:rsidRDefault="00C464CB" w:rsidP="00C464CB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Приложение №  5 – Примерная форма уведомления об отзыве заявки на участие 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открытом</w:t>
      </w:r>
    </w:p>
    <w:p w:rsidR="00C464CB" w:rsidRDefault="00C464CB" w:rsidP="00C464CB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аукционе</w:t>
      </w:r>
      <w:proofErr w:type="gram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24</w:t>
      </w:r>
    </w:p>
    <w:p w:rsidR="00C464CB" w:rsidRDefault="00C464CB" w:rsidP="00C464CB">
      <w:pPr>
        <w:pStyle w:val="1"/>
        <w:pageBreakBefore/>
        <w:numPr>
          <w:ilvl w:val="0"/>
          <w:numId w:val="1"/>
        </w:numPr>
        <w:spacing w:before="240" w:after="60"/>
        <w:contextualSpacing w:val="0"/>
        <w:jc w:val="center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lastRenderedPageBreak/>
        <w:t>1. Общие положения</w:t>
      </w:r>
    </w:p>
    <w:p w:rsidR="00C464CB" w:rsidRDefault="00C464CB" w:rsidP="00C464CB">
      <w:pPr>
        <w:pStyle w:val="3"/>
        <w:numPr>
          <w:ilvl w:val="2"/>
          <w:numId w:val="1"/>
        </w:numPr>
        <w:tabs>
          <w:tab w:val="left" w:pos="720"/>
        </w:tabs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Ref119427085"/>
    </w:p>
    <w:p w:rsidR="00C464CB" w:rsidRDefault="00C464CB" w:rsidP="00C464CB">
      <w:pPr>
        <w:pStyle w:val="3"/>
        <w:numPr>
          <w:ilvl w:val="2"/>
          <w:numId w:val="1"/>
        </w:numPr>
        <w:tabs>
          <w:tab w:val="left" w:pos="720"/>
        </w:tabs>
        <w:spacing w:before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Законодательное регулирование </w:t>
      </w:r>
    </w:p>
    <w:p w:rsidR="00C464CB" w:rsidRDefault="00C464CB" w:rsidP="00C464CB">
      <w:pPr>
        <w:autoSpaceDE w:val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Настоящая документация об аукционе подготовлена в соответствии с </w:t>
      </w:r>
      <w:bookmarkEnd w:id="0"/>
      <w:r>
        <w:rPr>
          <w:color w:val="000000"/>
          <w:sz w:val="24"/>
          <w:szCs w:val="24"/>
        </w:rPr>
        <w:t>Гражданским кодексом Российской Федерации,</w:t>
      </w:r>
      <w:r>
        <w:rPr>
          <w:sz w:val="24"/>
          <w:szCs w:val="24"/>
        </w:rPr>
        <w:t xml:space="preserve"> Федеральным законом от  26.07.2006  № 135-ФЗ «О защите конкуренции», Приказом Федеральной антимонопольной службы от 10.02.2010 № 67           «</w:t>
      </w:r>
      <w:r>
        <w:rPr>
          <w:rFonts w:eastAsia="Calibri"/>
          <w:sz w:val="24"/>
          <w:szCs w:val="24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</w:t>
      </w:r>
      <w:proofErr w:type="gramEnd"/>
      <w:r>
        <w:rPr>
          <w:rFonts w:eastAsia="Calibri"/>
          <w:sz w:val="24"/>
          <w:szCs w:val="24"/>
        </w:rPr>
        <w:t xml:space="preserve">, в </w:t>
      </w:r>
      <w:proofErr w:type="gramStart"/>
      <w:r>
        <w:rPr>
          <w:rFonts w:eastAsia="Calibri"/>
          <w:sz w:val="24"/>
          <w:szCs w:val="24"/>
        </w:rPr>
        <w:t>отношении</w:t>
      </w:r>
      <w:proofErr w:type="gramEnd"/>
      <w:r>
        <w:rPr>
          <w:rFonts w:eastAsia="Calibri"/>
          <w:sz w:val="24"/>
          <w:szCs w:val="24"/>
        </w:rPr>
        <w:t xml:space="preserve"> которого заключение указанных договоров может осуществляться путем проведения торгов в форме конкурса</w:t>
      </w:r>
      <w:r>
        <w:rPr>
          <w:sz w:val="24"/>
          <w:szCs w:val="24"/>
        </w:rPr>
        <w:t>».</w:t>
      </w:r>
    </w:p>
    <w:p w:rsidR="008032AA" w:rsidRDefault="00C464CB" w:rsidP="008032AA">
      <w:pPr>
        <w:pStyle w:val="2"/>
        <w:keepNext/>
        <w:numPr>
          <w:ilvl w:val="1"/>
          <w:numId w:val="6"/>
        </w:numPr>
        <w:spacing w:before="0"/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544954">
        <w:rPr>
          <w:rFonts w:ascii="Times New Roman" w:hAnsi="Times New Roman"/>
          <w:b w:val="0"/>
          <w:sz w:val="24"/>
          <w:szCs w:val="24"/>
        </w:rPr>
        <w:t xml:space="preserve">1.2. Аукцион проводится на основании постановления Администрации города Смоленска </w:t>
      </w:r>
      <w:r w:rsidR="008032AA">
        <w:rPr>
          <w:rFonts w:ascii="Times New Roman" w:hAnsi="Times New Roman"/>
          <w:b w:val="0"/>
          <w:sz w:val="24"/>
          <w:szCs w:val="24"/>
        </w:rPr>
        <w:t xml:space="preserve">от 27.04.2018 № 1165 - </w:t>
      </w:r>
      <w:proofErr w:type="spellStart"/>
      <w:proofErr w:type="gramStart"/>
      <w:r w:rsidR="008032AA">
        <w:rPr>
          <w:rFonts w:ascii="Times New Roman" w:hAnsi="Times New Roman"/>
          <w:b w:val="0"/>
          <w:sz w:val="24"/>
          <w:szCs w:val="24"/>
        </w:rPr>
        <w:t>адм</w:t>
      </w:r>
      <w:proofErr w:type="spellEnd"/>
      <w:proofErr w:type="gramEnd"/>
      <w:r w:rsidR="008032AA">
        <w:rPr>
          <w:rFonts w:ascii="Times New Roman" w:hAnsi="Times New Roman"/>
          <w:b w:val="0"/>
          <w:sz w:val="24"/>
          <w:szCs w:val="24"/>
        </w:rPr>
        <w:t xml:space="preserve"> «О проведении аукционов на право заключения договоров аренды объектов муниципальной собственности города Смоленска».</w:t>
      </w:r>
    </w:p>
    <w:p w:rsidR="00C464CB" w:rsidRDefault="00C464CB" w:rsidP="00C464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1.2.1. Орган, уполномоченный на утверждение документации об аукционе: управление имущественных, земельных и жилищных отношений Администрации города Смоленска.</w:t>
      </w:r>
    </w:p>
    <w:p w:rsidR="00C464CB" w:rsidRDefault="00C464CB" w:rsidP="00C464CB">
      <w:pPr>
        <w:jc w:val="center"/>
        <w:rPr>
          <w:b/>
          <w:bCs/>
          <w:iCs/>
          <w:color w:val="000000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>2. Организация проведения аукциона</w:t>
      </w:r>
    </w:p>
    <w:p w:rsidR="00C464CB" w:rsidRDefault="00C464CB" w:rsidP="00C464CB">
      <w:pPr>
        <w:rPr>
          <w:bCs/>
          <w:iCs/>
          <w:color w:val="000000"/>
          <w:sz w:val="24"/>
          <w:szCs w:val="24"/>
        </w:rPr>
      </w:pPr>
    </w:p>
    <w:p w:rsidR="00C464CB" w:rsidRDefault="00C464CB" w:rsidP="00C464CB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Организатором аукциона является управление имущественных, земельных </w:t>
      </w:r>
      <w:r w:rsidR="002C3FD0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и жилищных отношений Администрации города Смоленска; местонахождение (почтовый адрес): 214000, г. Смоленск, ул. Дзержинского, д. 11, тел. 35-09-32, 38-09-78, адрес электронной почты: </w:t>
      </w:r>
      <w:proofErr w:type="spellStart"/>
      <w:r>
        <w:rPr>
          <w:sz w:val="24"/>
          <w:szCs w:val="24"/>
          <w:lang w:val="en-US"/>
        </w:rPr>
        <w:t>imushestvo</w:t>
      </w:r>
      <w:proofErr w:type="spellEnd"/>
      <w:r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smoladmin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>.</w:t>
      </w:r>
    </w:p>
    <w:p w:rsidR="00C464CB" w:rsidRDefault="00C464CB" w:rsidP="00C464CB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Организатор проводит открытый по составу участников и форме подачи предложений аукцион, предмет и условия которого указаны в извещении о проведен</w:t>
      </w:r>
      <w:proofErr w:type="gramStart"/>
      <w:r>
        <w:rPr>
          <w:sz w:val="24"/>
          <w:szCs w:val="24"/>
        </w:rPr>
        <w:t>ии ау</w:t>
      </w:r>
      <w:proofErr w:type="gramEnd"/>
      <w:r>
        <w:rPr>
          <w:sz w:val="24"/>
          <w:szCs w:val="24"/>
        </w:rPr>
        <w:t xml:space="preserve">кциона </w:t>
      </w:r>
      <w:r w:rsidR="002C3FD0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>и в настоящей документации об аукционе.</w:t>
      </w:r>
    </w:p>
    <w:p w:rsidR="00C464CB" w:rsidRDefault="00C464CB" w:rsidP="00C464CB">
      <w:pPr>
        <w:shd w:val="clear" w:color="auto" w:fill="FFFFFF"/>
        <w:ind w:firstLine="709"/>
        <w:jc w:val="both"/>
        <w:rPr>
          <w:sz w:val="24"/>
          <w:szCs w:val="24"/>
        </w:rPr>
      </w:pPr>
      <w:r w:rsidRPr="008032AA">
        <w:rPr>
          <w:color w:val="000000"/>
          <w:sz w:val="24"/>
          <w:szCs w:val="24"/>
        </w:rPr>
        <w:t xml:space="preserve">2.2. Для проведения </w:t>
      </w:r>
      <w:r w:rsidRPr="008032AA">
        <w:rPr>
          <w:sz w:val="24"/>
          <w:szCs w:val="24"/>
        </w:rPr>
        <w:t xml:space="preserve">открытого по составу участников и форме подачи предложений аукциона на право заключения договора аренды сроком до 1 года (360 дней) нежилого помещения общей площадью </w:t>
      </w:r>
      <w:r w:rsidR="006A5CC0" w:rsidRPr="008032AA">
        <w:rPr>
          <w:sz w:val="24"/>
          <w:szCs w:val="24"/>
        </w:rPr>
        <w:t>22</w:t>
      </w:r>
      <w:r w:rsidRPr="008032AA">
        <w:rPr>
          <w:sz w:val="24"/>
          <w:szCs w:val="24"/>
        </w:rPr>
        <w:t xml:space="preserve"> </w:t>
      </w:r>
      <w:proofErr w:type="spellStart"/>
      <w:r w:rsidRPr="008032AA">
        <w:rPr>
          <w:sz w:val="24"/>
          <w:szCs w:val="24"/>
        </w:rPr>
        <w:t>кв</w:t>
      </w:r>
      <w:proofErr w:type="gramStart"/>
      <w:r w:rsidRPr="008032AA">
        <w:rPr>
          <w:sz w:val="24"/>
          <w:szCs w:val="24"/>
        </w:rPr>
        <w:t>.м</w:t>
      </w:r>
      <w:proofErr w:type="spellEnd"/>
      <w:proofErr w:type="gramEnd"/>
      <w:r w:rsidR="00202BF9" w:rsidRPr="008032AA">
        <w:rPr>
          <w:sz w:val="24"/>
          <w:szCs w:val="24"/>
        </w:rPr>
        <w:t xml:space="preserve"> </w:t>
      </w:r>
      <w:r w:rsidR="006A5CC0" w:rsidRPr="008032AA">
        <w:rPr>
          <w:sz w:val="24"/>
          <w:szCs w:val="24"/>
        </w:rPr>
        <w:t>(номер на поэтажном плане 8</w:t>
      </w:r>
      <w:r w:rsidR="00202BF9" w:rsidRPr="008032AA">
        <w:rPr>
          <w:sz w:val="24"/>
          <w:szCs w:val="24"/>
        </w:rPr>
        <w:t>)</w:t>
      </w:r>
      <w:r w:rsidR="00565B19" w:rsidRPr="008032AA">
        <w:rPr>
          <w:sz w:val="24"/>
          <w:szCs w:val="24"/>
        </w:rPr>
        <w:t>, расположенного на 2-м этаже</w:t>
      </w:r>
      <w:r w:rsidRPr="008032AA">
        <w:rPr>
          <w:sz w:val="24"/>
          <w:szCs w:val="24"/>
        </w:rPr>
        <w:t xml:space="preserve"> в доме </w:t>
      </w:r>
      <w:r w:rsidR="006A5CC0" w:rsidRPr="008032AA">
        <w:rPr>
          <w:sz w:val="24"/>
          <w:szCs w:val="24"/>
        </w:rPr>
        <w:t>3</w:t>
      </w:r>
      <w:r w:rsidRPr="008032AA">
        <w:rPr>
          <w:sz w:val="24"/>
          <w:szCs w:val="24"/>
        </w:rPr>
        <w:t xml:space="preserve"> по улице </w:t>
      </w:r>
      <w:r w:rsidR="006A5CC0" w:rsidRPr="008032AA">
        <w:rPr>
          <w:sz w:val="24"/>
          <w:szCs w:val="24"/>
        </w:rPr>
        <w:t>Маяковског</w:t>
      </w:r>
      <w:r w:rsidR="00202BF9" w:rsidRPr="008032AA">
        <w:rPr>
          <w:sz w:val="24"/>
          <w:szCs w:val="24"/>
        </w:rPr>
        <w:t>о</w:t>
      </w:r>
      <w:r w:rsidR="00E65991" w:rsidRPr="008032AA">
        <w:rPr>
          <w:sz w:val="24"/>
          <w:szCs w:val="24"/>
        </w:rPr>
        <w:t xml:space="preserve"> в городе Смоленске, </w:t>
      </w:r>
      <w:r w:rsidR="00257FAF" w:rsidRPr="008032AA">
        <w:rPr>
          <w:sz w:val="24"/>
          <w:szCs w:val="24"/>
        </w:rPr>
        <w:t xml:space="preserve">являющегося частью объекта культурного наследия (памятником истории и культуры) народов Российской Федерации регионального значения «Дом жилой», </w:t>
      </w:r>
      <w:r w:rsidR="006A5CC0" w:rsidRPr="008032AA">
        <w:rPr>
          <w:sz w:val="24"/>
          <w:szCs w:val="24"/>
        </w:rPr>
        <w:t xml:space="preserve">кон. </w:t>
      </w:r>
      <w:proofErr w:type="gramStart"/>
      <w:r w:rsidR="006A5CC0" w:rsidRPr="008032AA">
        <w:rPr>
          <w:sz w:val="24"/>
          <w:szCs w:val="24"/>
          <w:lang w:val="en-US"/>
        </w:rPr>
        <w:t>XVIII</w:t>
      </w:r>
      <w:r w:rsidR="006A5CC0" w:rsidRPr="008032AA">
        <w:rPr>
          <w:sz w:val="24"/>
          <w:szCs w:val="24"/>
        </w:rPr>
        <w:t>- нач.</w:t>
      </w:r>
      <w:proofErr w:type="gramEnd"/>
      <w:r w:rsidR="006A5CC0" w:rsidRPr="008032AA">
        <w:rPr>
          <w:sz w:val="24"/>
          <w:szCs w:val="24"/>
        </w:rPr>
        <w:t xml:space="preserve"> </w:t>
      </w:r>
      <w:r w:rsidR="006A5CC0" w:rsidRPr="008032AA">
        <w:rPr>
          <w:sz w:val="24"/>
          <w:szCs w:val="24"/>
          <w:lang w:val="en-US"/>
        </w:rPr>
        <w:t>XIX</w:t>
      </w:r>
      <w:r w:rsidR="006A5CC0" w:rsidRPr="008032AA">
        <w:rPr>
          <w:sz w:val="24"/>
          <w:szCs w:val="24"/>
        </w:rPr>
        <w:t xml:space="preserve"> </w:t>
      </w:r>
      <w:proofErr w:type="spellStart"/>
      <w:r w:rsidR="006A5CC0" w:rsidRPr="008032AA">
        <w:rPr>
          <w:sz w:val="24"/>
          <w:szCs w:val="24"/>
        </w:rPr>
        <w:t>вв</w:t>
      </w:r>
      <w:proofErr w:type="spellEnd"/>
      <w:r w:rsidR="00257FAF" w:rsidRPr="008032AA">
        <w:rPr>
          <w:sz w:val="24"/>
          <w:szCs w:val="24"/>
        </w:rPr>
        <w:t>,</w:t>
      </w:r>
      <w:r w:rsidR="00315A69" w:rsidRPr="008032AA">
        <w:rPr>
          <w:sz w:val="24"/>
          <w:szCs w:val="24"/>
        </w:rPr>
        <w:t xml:space="preserve"> </w:t>
      </w:r>
      <w:r w:rsidRPr="008032AA">
        <w:rPr>
          <w:color w:val="000000"/>
          <w:sz w:val="24"/>
          <w:szCs w:val="24"/>
        </w:rPr>
        <w:t xml:space="preserve">создана аукционная комиссия, состав которой утвержден приказом управления </w:t>
      </w:r>
      <w:r w:rsidRPr="008032AA">
        <w:rPr>
          <w:sz w:val="24"/>
          <w:szCs w:val="24"/>
        </w:rPr>
        <w:t>имущественных, земельных и жилищных отношений Администраци</w:t>
      </w:r>
      <w:r w:rsidR="008032AA">
        <w:rPr>
          <w:sz w:val="24"/>
          <w:szCs w:val="24"/>
        </w:rPr>
        <w:t xml:space="preserve">и города Смоленска от </w:t>
      </w:r>
      <w:proofErr w:type="gramStart"/>
      <w:r w:rsidR="008032AA">
        <w:rPr>
          <w:sz w:val="24"/>
          <w:szCs w:val="24"/>
        </w:rPr>
        <w:t>04</w:t>
      </w:r>
      <w:r w:rsidR="00565B19" w:rsidRPr="008032AA">
        <w:rPr>
          <w:sz w:val="24"/>
          <w:szCs w:val="24"/>
        </w:rPr>
        <w:t>.05.2018</w:t>
      </w:r>
      <w:r w:rsidR="008032AA">
        <w:rPr>
          <w:sz w:val="24"/>
          <w:szCs w:val="24"/>
        </w:rPr>
        <w:t xml:space="preserve">  №</w:t>
      </w:r>
      <w:proofErr w:type="gramEnd"/>
      <w:r w:rsidR="008032AA">
        <w:rPr>
          <w:sz w:val="24"/>
          <w:szCs w:val="24"/>
        </w:rPr>
        <w:t xml:space="preserve"> 128</w:t>
      </w:r>
      <w:r w:rsidRPr="008032AA">
        <w:rPr>
          <w:sz w:val="24"/>
          <w:szCs w:val="24"/>
        </w:rPr>
        <w:t>.</w:t>
      </w:r>
    </w:p>
    <w:p w:rsidR="00C464CB" w:rsidRDefault="00C464CB" w:rsidP="00C464CB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2.3. Каждое решение комиссии оформляется протоколом, который подписывается членами комиссии.</w:t>
      </w:r>
    </w:p>
    <w:p w:rsidR="00C464CB" w:rsidRDefault="00C464CB" w:rsidP="00C464CB">
      <w:pPr>
        <w:shd w:val="clear" w:color="auto" w:fill="FFFFFF"/>
        <w:tabs>
          <w:tab w:val="left" w:pos="749"/>
        </w:tabs>
        <w:jc w:val="center"/>
        <w:rPr>
          <w:b/>
          <w:iCs/>
          <w:color w:val="000000"/>
          <w:sz w:val="24"/>
          <w:szCs w:val="24"/>
        </w:rPr>
      </w:pPr>
      <w:r>
        <w:rPr>
          <w:b/>
          <w:iCs/>
          <w:color w:val="000000"/>
          <w:sz w:val="24"/>
          <w:szCs w:val="24"/>
        </w:rPr>
        <w:t>3. Общая информация об аукционе</w:t>
      </w:r>
    </w:p>
    <w:p w:rsidR="00C464CB" w:rsidRDefault="00C464CB" w:rsidP="00C464CB">
      <w:pPr>
        <w:shd w:val="clear" w:color="auto" w:fill="FFFFFF"/>
        <w:tabs>
          <w:tab w:val="left" w:pos="749"/>
        </w:tabs>
        <w:rPr>
          <w:sz w:val="24"/>
          <w:szCs w:val="24"/>
        </w:rPr>
      </w:pPr>
    </w:p>
    <w:p w:rsidR="00C464CB" w:rsidRDefault="00C464CB" w:rsidP="00C464CB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3.1. Предметом </w:t>
      </w:r>
      <w:r w:rsidR="00133B64">
        <w:rPr>
          <w:color w:val="000000"/>
          <w:sz w:val="24"/>
          <w:szCs w:val="24"/>
        </w:rPr>
        <w:t xml:space="preserve">аукциона </w:t>
      </w:r>
      <w:r>
        <w:rPr>
          <w:color w:val="000000"/>
          <w:sz w:val="24"/>
          <w:szCs w:val="24"/>
        </w:rPr>
        <w:t xml:space="preserve">является право </w:t>
      </w:r>
      <w:r w:rsidR="00D77DC2">
        <w:rPr>
          <w:color w:val="000000"/>
          <w:sz w:val="24"/>
          <w:szCs w:val="24"/>
        </w:rPr>
        <w:t xml:space="preserve">на </w:t>
      </w:r>
      <w:r>
        <w:rPr>
          <w:sz w:val="24"/>
          <w:szCs w:val="24"/>
        </w:rPr>
        <w:t>заключ</w:t>
      </w:r>
      <w:r w:rsidR="00D77DC2">
        <w:rPr>
          <w:sz w:val="24"/>
          <w:szCs w:val="24"/>
        </w:rPr>
        <w:t>ение</w:t>
      </w:r>
      <w:r>
        <w:rPr>
          <w:sz w:val="24"/>
          <w:szCs w:val="24"/>
        </w:rPr>
        <w:t xml:space="preserve"> договора аренды сроком до </w:t>
      </w:r>
      <w:r w:rsidR="00D77DC2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1 года (360 дней) нежилого помещения общей площадью </w:t>
      </w:r>
      <w:r w:rsidR="00565B19" w:rsidRPr="008032AA">
        <w:rPr>
          <w:sz w:val="24"/>
          <w:szCs w:val="24"/>
        </w:rPr>
        <w:t xml:space="preserve">22 </w:t>
      </w:r>
      <w:proofErr w:type="spellStart"/>
      <w:r w:rsidR="00565B19" w:rsidRPr="008032AA">
        <w:rPr>
          <w:sz w:val="24"/>
          <w:szCs w:val="24"/>
        </w:rPr>
        <w:t>кв</w:t>
      </w:r>
      <w:proofErr w:type="gramStart"/>
      <w:r w:rsidR="00565B19" w:rsidRPr="008032AA">
        <w:rPr>
          <w:sz w:val="24"/>
          <w:szCs w:val="24"/>
        </w:rPr>
        <w:t>.м</w:t>
      </w:r>
      <w:proofErr w:type="spellEnd"/>
      <w:proofErr w:type="gramEnd"/>
      <w:r w:rsidR="00565B19" w:rsidRPr="008032AA">
        <w:rPr>
          <w:sz w:val="24"/>
          <w:szCs w:val="24"/>
        </w:rPr>
        <w:t xml:space="preserve"> (номер на поэтажном плане 8), расположенного на 2-м этаже в доме 3 по улице Маяковского в городе Смоленске</w:t>
      </w:r>
      <w:r>
        <w:rPr>
          <w:sz w:val="24"/>
          <w:szCs w:val="24"/>
        </w:rPr>
        <w:t xml:space="preserve">, </w:t>
      </w:r>
      <w:r w:rsidR="00317447">
        <w:rPr>
          <w:sz w:val="24"/>
          <w:szCs w:val="24"/>
        </w:rPr>
        <w:t>являющегося частью объекта культурного наследия (памятником истории и культуры) народов</w:t>
      </w:r>
      <w:r w:rsidR="00565B19">
        <w:rPr>
          <w:sz w:val="24"/>
          <w:szCs w:val="24"/>
        </w:rPr>
        <w:t xml:space="preserve">  </w:t>
      </w:r>
      <w:r w:rsidR="00317447">
        <w:rPr>
          <w:sz w:val="24"/>
          <w:szCs w:val="24"/>
        </w:rPr>
        <w:t xml:space="preserve"> Российской</w:t>
      </w:r>
      <w:r w:rsidR="00565B19">
        <w:rPr>
          <w:sz w:val="24"/>
          <w:szCs w:val="24"/>
        </w:rPr>
        <w:t xml:space="preserve">  </w:t>
      </w:r>
      <w:r w:rsidR="00317447">
        <w:rPr>
          <w:sz w:val="24"/>
          <w:szCs w:val="24"/>
        </w:rPr>
        <w:t xml:space="preserve"> Федерации</w:t>
      </w:r>
      <w:r w:rsidR="00565B19">
        <w:rPr>
          <w:sz w:val="24"/>
          <w:szCs w:val="24"/>
        </w:rPr>
        <w:t xml:space="preserve">  </w:t>
      </w:r>
      <w:r w:rsidR="00317447">
        <w:rPr>
          <w:sz w:val="24"/>
          <w:szCs w:val="24"/>
        </w:rPr>
        <w:t xml:space="preserve"> регионального </w:t>
      </w:r>
      <w:r w:rsidR="00565B19">
        <w:rPr>
          <w:sz w:val="24"/>
          <w:szCs w:val="24"/>
        </w:rPr>
        <w:t xml:space="preserve">  </w:t>
      </w:r>
      <w:r w:rsidR="00317447">
        <w:rPr>
          <w:sz w:val="24"/>
          <w:szCs w:val="24"/>
        </w:rPr>
        <w:t>значения</w:t>
      </w:r>
      <w:bookmarkStart w:id="1" w:name="_GoBack"/>
      <w:bookmarkEnd w:id="1"/>
      <w:r w:rsidR="00317447">
        <w:rPr>
          <w:sz w:val="24"/>
          <w:szCs w:val="24"/>
        </w:rPr>
        <w:t xml:space="preserve"> «Дом жилой</w:t>
      </w:r>
      <w:r w:rsidR="00565B19" w:rsidRPr="008032AA">
        <w:rPr>
          <w:sz w:val="24"/>
          <w:szCs w:val="24"/>
        </w:rPr>
        <w:t>»,</w:t>
      </w:r>
      <w:r w:rsidR="006A5CC0" w:rsidRPr="008032AA">
        <w:rPr>
          <w:sz w:val="24"/>
          <w:szCs w:val="24"/>
        </w:rPr>
        <w:t xml:space="preserve"> кон. </w:t>
      </w:r>
      <w:proofErr w:type="gramStart"/>
      <w:r w:rsidR="006A5CC0" w:rsidRPr="008032AA">
        <w:rPr>
          <w:sz w:val="24"/>
          <w:szCs w:val="24"/>
          <w:lang w:val="en-US"/>
        </w:rPr>
        <w:t>XVIII</w:t>
      </w:r>
      <w:r w:rsidR="006A5CC0" w:rsidRPr="008032AA">
        <w:rPr>
          <w:sz w:val="24"/>
          <w:szCs w:val="24"/>
        </w:rPr>
        <w:t>- нач.</w:t>
      </w:r>
      <w:proofErr w:type="gramEnd"/>
      <w:r w:rsidR="006A5CC0" w:rsidRPr="008032AA">
        <w:rPr>
          <w:sz w:val="24"/>
          <w:szCs w:val="24"/>
        </w:rPr>
        <w:t xml:space="preserve"> </w:t>
      </w:r>
      <w:proofErr w:type="gramStart"/>
      <w:r w:rsidR="006A5CC0" w:rsidRPr="008032AA">
        <w:rPr>
          <w:sz w:val="24"/>
          <w:szCs w:val="24"/>
          <w:lang w:val="en-US"/>
        </w:rPr>
        <w:t>XIX</w:t>
      </w:r>
      <w:r w:rsidR="006A5CC0" w:rsidRPr="008032AA">
        <w:rPr>
          <w:sz w:val="24"/>
          <w:szCs w:val="24"/>
        </w:rPr>
        <w:t xml:space="preserve"> вв</w:t>
      </w:r>
      <w:r w:rsidRPr="008032AA">
        <w:rPr>
          <w:sz w:val="24"/>
          <w:szCs w:val="24"/>
        </w:rPr>
        <w:t>.</w:t>
      </w:r>
      <w:proofErr w:type="gramEnd"/>
    </w:p>
    <w:p w:rsidR="00990E26" w:rsidRDefault="00D77DC2" w:rsidP="00990E26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Целевое назначение помещения</w:t>
      </w:r>
      <w:r w:rsidR="00C464CB">
        <w:rPr>
          <w:sz w:val="24"/>
          <w:szCs w:val="24"/>
        </w:rPr>
        <w:t xml:space="preserve"> – для использования под </w:t>
      </w:r>
      <w:r w:rsidR="006A5CC0" w:rsidRPr="006A5CC0">
        <w:rPr>
          <w:sz w:val="24"/>
          <w:szCs w:val="24"/>
        </w:rPr>
        <w:t>оказание информационных, консультативных и бухгалтерских услуг</w:t>
      </w:r>
      <w:r w:rsidR="00C464CB">
        <w:rPr>
          <w:sz w:val="24"/>
          <w:szCs w:val="24"/>
        </w:rPr>
        <w:t>.</w:t>
      </w:r>
    </w:p>
    <w:p w:rsidR="00990E26" w:rsidRDefault="00990E26" w:rsidP="00990E26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 Технические характеристики помещения.</w:t>
      </w:r>
    </w:p>
    <w:p w:rsidR="00990E26" w:rsidRDefault="00990E26" w:rsidP="00990E2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Технические характеристики помещения, права на которые передаются по договору аренды:</w:t>
      </w:r>
    </w:p>
    <w:p w:rsidR="00C464CB" w:rsidRDefault="00C464CB" w:rsidP="00C464CB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565B19" w:rsidRPr="00231442" w:rsidRDefault="00565B19" w:rsidP="00565B19">
      <w:pPr>
        <w:ind w:firstLine="720"/>
        <w:jc w:val="both"/>
        <w:rPr>
          <w:sz w:val="24"/>
          <w:szCs w:val="24"/>
        </w:rPr>
      </w:pPr>
      <w:r w:rsidRPr="00231442">
        <w:rPr>
          <w:sz w:val="24"/>
          <w:szCs w:val="24"/>
        </w:rPr>
        <w:lastRenderedPageBreak/>
        <w:t xml:space="preserve">1) Нежилое помещение в 3-х этажном здании (год постройки – 1917), расположенное на </w:t>
      </w:r>
      <w:r>
        <w:rPr>
          <w:sz w:val="24"/>
          <w:szCs w:val="24"/>
        </w:rPr>
        <w:t xml:space="preserve">втором </w:t>
      </w:r>
      <w:r w:rsidRPr="00231442">
        <w:rPr>
          <w:sz w:val="24"/>
          <w:szCs w:val="24"/>
        </w:rPr>
        <w:t xml:space="preserve">этаже, на поэтажном плане № </w:t>
      </w:r>
      <w:r>
        <w:rPr>
          <w:sz w:val="24"/>
          <w:szCs w:val="24"/>
        </w:rPr>
        <w:t>8</w:t>
      </w:r>
      <w:r w:rsidRPr="00231442">
        <w:rPr>
          <w:sz w:val="24"/>
          <w:szCs w:val="24"/>
        </w:rPr>
        <w:t xml:space="preserve">. </w:t>
      </w:r>
    </w:p>
    <w:p w:rsidR="00565B19" w:rsidRPr="00231442" w:rsidRDefault="00565B19" w:rsidP="00565B19">
      <w:pPr>
        <w:ind w:firstLine="720"/>
        <w:jc w:val="both"/>
        <w:rPr>
          <w:sz w:val="24"/>
          <w:szCs w:val="24"/>
        </w:rPr>
      </w:pPr>
      <w:proofErr w:type="gramStart"/>
      <w:r w:rsidRPr="00231442">
        <w:rPr>
          <w:sz w:val="24"/>
          <w:szCs w:val="24"/>
        </w:rPr>
        <w:t xml:space="preserve">2) Фундамент – бутовый ленточный; стены – кирпичные; перекрытия – железобетонные, крыша – шиферная на стропилах; полы – </w:t>
      </w:r>
      <w:proofErr w:type="spellStart"/>
      <w:r>
        <w:rPr>
          <w:sz w:val="24"/>
          <w:szCs w:val="24"/>
        </w:rPr>
        <w:t>ламинат</w:t>
      </w:r>
      <w:proofErr w:type="spellEnd"/>
      <w:r w:rsidRPr="00231442">
        <w:rPr>
          <w:sz w:val="24"/>
          <w:szCs w:val="24"/>
        </w:rPr>
        <w:t xml:space="preserve">, оконные проемы – 2-х створные; дверные проемы – филенчатые, входная металлическая. </w:t>
      </w:r>
      <w:proofErr w:type="gramEnd"/>
    </w:p>
    <w:p w:rsidR="00565B19" w:rsidRPr="00231442" w:rsidRDefault="00565B19" w:rsidP="00565B19">
      <w:pPr>
        <w:ind w:firstLine="720"/>
        <w:jc w:val="both"/>
        <w:rPr>
          <w:sz w:val="24"/>
          <w:szCs w:val="24"/>
        </w:rPr>
      </w:pPr>
      <w:r w:rsidRPr="00231442">
        <w:rPr>
          <w:sz w:val="24"/>
          <w:szCs w:val="24"/>
        </w:rPr>
        <w:t>3) Внутренняя отделка: оштукатурено, обои.</w:t>
      </w:r>
    </w:p>
    <w:p w:rsidR="00565B19" w:rsidRPr="00231442" w:rsidRDefault="00565B19" w:rsidP="00565B19">
      <w:pPr>
        <w:ind w:firstLine="720"/>
        <w:jc w:val="both"/>
        <w:rPr>
          <w:sz w:val="24"/>
          <w:szCs w:val="24"/>
        </w:rPr>
      </w:pPr>
      <w:r w:rsidRPr="00231442">
        <w:rPr>
          <w:sz w:val="24"/>
          <w:szCs w:val="24"/>
        </w:rPr>
        <w:t>4) Коммуникации: центральное отопление, электроосвещение, водопровод, канализация.</w:t>
      </w:r>
    </w:p>
    <w:p w:rsidR="00565B19" w:rsidRPr="00231442" w:rsidRDefault="00565B19" w:rsidP="00565B19">
      <w:pPr>
        <w:ind w:firstLine="709"/>
        <w:jc w:val="both"/>
        <w:rPr>
          <w:sz w:val="24"/>
          <w:szCs w:val="24"/>
        </w:rPr>
      </w:pPr>
      <w:r w:rsidRPr="00231442">
        <w:rPr>
          <w:sz w:val="24"/>
          <w:szCs w:val="24"/>
        </w:rPr>
        <w:t>3.3. Форма торгов – аукцион, открытый по составу участников и по форме подачи предложений.</w:t>
      </w:r>
    </w:p>
    <w:p w:rsidR="00565B19" w:rsidRPr="000B6DD5" w:rsidRDefault="00565B19" w:rsidP="00565B19">
      <w:pPr>
        <w:ind w:firstLine="709"/>
        <w:jc w:val="both"/>
        <w:rPr>
          <w:sz w:val="24"/>
          <w:szCs w:val="24"/>
        </w:rPr>
      </w:pPr>
      <w:r w:rsidRPr="000B6DD5">
        <w:rPr>
          <w:sz w:val="24"/>
          <w:szCs w:val="24"/>
        </w:rPr>
        <w:t xml:space="preserve">3.4. Победитель аукциона заключает с арендодателем договор аренды сроком </w:t>
      </w:r>
      <w:r w:rsidR="00507624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>до одного года (360 дней).</w:t>
      </w:r>
    </w:p>
    <w:p w:rsidR="00C464CB" w:rsidRDefault="00C464CB" w:rsidP="00C464CB">
      <w:pPr>
        <w:widowControl w:val="0"/>
        <w:ind w:hanging="1134"/>
        <w:rPr>
          <w:b/>
          <w:spacing w:val="30"/>
          <w:sz w:val="24"/>
          <w:szCs w:val="24"/>
        </w:rPr>
      </w:pPr>
    </w:p>
    <w:p w:rsidR="00C464CB" w:rsidRDefault="00C464CB" w:rsidP="00C464CB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Требования к техническому состоянию муниципального имущества, права на которое передаются по договору аренды, которым это имущество должно соответствовать на момент окончания срока договора</w:t>
      </w:r>
    </w:p>
    <w:p w:rsidR="00C464CB" w:rsidRDefault="00C464CB" w:rsidP="00C464CB">
      <w:pPr>
        <w:widowControl w:val="0"/>
        <w:rPr>
          <w:sz w:val="24"/>
          <w:szCs w:val="24"/>
        </w:rPr>
      </w:pPr>
    </w:p>
    <w:p w:rsidR="00C464CB" w:rsidRDefault="00C464CB" w:rsidP="00C464C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4.1. При прекращении договора аренды арендатор обязан вернуть арендодателю имущество в том состоянии, в котором он его получил, с учетом нормального износа (статья 622 Гражданского кодекса Российской Федерации). </w:t>
      </w:r>
    </w:p>
    <w:p w:rsidR="00C464CB" w:rsidRDefault="00C464CB" w:rsidP="00C464CB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Наличие в помещении самовольных построек, перекрытий, перегородок, прокладок сетей, сделанных без письменного согласия арендодателя, не допускается. </w:t>
      </w:r>
    </w:p>
    <w:p w:rsidR="00C464CB" w:rsidRDefault="00C464CB" w:rsidP="00C464CB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Стены, потолки, пол, оконные проемы в помещении должны находиться в целостном, исправном состоянии, без повреждений.</w:t>
      </w:r>
    </w:p>
    <w:p w:rsidR="00C464CB" w:rsidRDefault="00C464CB" w:rsidP="00C464CB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Приборы отопления, водопровода, канализации, а также электроприборы должны быть исправными, без разрушений и повреждений. </w:t>
      </w:r>
    </w:p>
    <w:p w:rsidR="00C464CB" w:rsidRDefault="00C464CB" w:rsidP="00C464CB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разрушения, повреждения, ухудшения состояния арендуемого имущества арендатор обязан устранить все недостатки за счет собственных средств. В случае если ухудшения не подлежат устранению, арендатор обязан возместить арендодателю причиненный  ущерб в полном объеме.</w:t>
      </w:r>
    </w:p>
    <w:p w:rsidR="00C464CB" w:rsidRDefault="00C464CB" w:rsidP="00C464C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4.2. Произведенные арендатором отделимые улучшения арендованного имущества являются его собственностью (Статья 623 Гражданского кодекса Российской Федерации). </w:t>
      </w:r>
    </w:p>
    <w:p w:rsidR="00C464CB" w:rsidRDefault="00C464CB" w:rsidP="00C464CB">
      <w:pPr>
        <w:widowControl w:val="0"/>
        <w:jc w:val="center"/>
        <w:rPr>
          <w:b/>
          <w:sz w:val="24"/>
          <w:szCs w:val="24"/>
        </w:rPr>
      </w:pPr>
    </w:p>
    <w:p w:rsidR="00C464CB" w:rsidRDefault="00C464CB" w:rsidP="00C464CB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Условия аукциона</w:t>
      </w:r>
    </w:p>
    <w:p w:rsidR="00C464CB" w:rsidRDefault="00C464CB" w:rsidP="00C464CB">
      <w:pPr>
        <w:widowControl w:val="0"/>
        <w:ind w:left="5954" w:firstLine="2836"/>
        <w:rPr>
          <w:sz w:val="24"/>
          <w:szCs w:val="24"/>
        </w:rPr>
      </w:pPr>
    </w:p>
    <w:p w:rsidR="00C464CB" w:rsidRDefault="00C464CB" w:rsidP="00C464CB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 Условия настоящего аукциона, порядок и условия заключения договора </w:t>
      </w:r>
      <w:r w:rsidR="002C3FD0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с участником аукциона являются условиями публичной оферты, а подача заявки на участие </w:t>
      </w:r>
      <w:r w:rsidR="002C3FD0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>в аукционе является акцептом такой оферты.</w:t>
      </w:r>
    </w:p>
    <w:p w:rsidR="00C464CB" w:rsidRDefault="00C464CB" w:rsidP="00C464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Победитель аукциона обязуется заключить договор аренды на условиях </w:t>
      </w:r>
      <w:r w:rsidR="002C3FD0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>и в порядке, установленном документацией об аукционе.</w:t>
      </w:r>
    </w:p>
    <w:p w:rsidR="00C464CB" w:rsidRDefault="00C464CB" w:rsidP="00C464CB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 При заключении и исполнении договора изменение условий договора, указанных в настоящей документации об аукционе, по соглашению сторон и в одностороннем порядке не допускается.</w:t>
      </w:r>
    </w:p>
    <w:p w:rsidR="00C464CB" w:rsidRDefault="00C464CB" w:rsidP="00C464CB">
      <w:pPr>
        <w:ind w:firstLine="720"/>
        <w:jc w:val="both"/>
        <w:rPr>
          <w:sz w:val="24"/>
          <w:szCs w:val="24"/>
        </w:rPr>
      </w:pPr>
      <w:r>
        <w:rPr>
          <w:i/>
          <w:sz w:val="24"/>
          <w:szCs w:val="24"/>
        </w:rPr>
        <w:t>5</w:t>
      </w:r>
      <w:r>
        <w:rPr>
          <w:sz w:val="24"/>
          <w:szCs w:val="24"/>
        </w:rPr>
        <w:t>.4</w:t>
      </w:r>
      <w:r>
        <w:rPr>
          <w:i/>
          <w:sz w:val="24"/>
          <w:szCs w:val="24"/>
        </w:rPr>
        <w:t xml:space="preserve">. </w:t>
      </w:r>
      <w:r>
        <w:rPr>
          <w:sz w:val="24"/>
          <w:szCs w:val="24"/>
        </w:rPr>
        <w:t xml:space="preserve">Размер ежегодной арендной платы определяется по итогам проведения аукциона. Цена заключенного по итогам аукциона договора не может быть пересмотрена сторонами </w:t>
      </w:r>
      <w:r w:rsidR="002C3FD0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>в сторону уменьшения. Порядок пересмотра цены договора (цены лота) в сторону увеличения, а также форма, сроки и порядок оплаты по договору указаны в Проекте договора аренды (Приложение 1 настоящей документации).</w:t>
      </w:r>
    </w:p>
    <w:p w:rsidR="00C464CB" w:rsidRDefault="00C464CB" w:rsidP="00C464CB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5.5. Величина повышения начальной цены договора («шаг аукциона») устанавливается в размере пяти процентов начальной (минимальной) цены договора (цены лота), указанной в извещении о проведен</w:t>
      </w:r>
      <w:proofErr w:type="gramStart"/>
      <w:r>
        <w:rPr>
          <w:sz w:val="24"/>
          <w:szCs w:val="24"/>
        </w:rPr>
        <w:t>ии ау</w:t>
      </w:r>
      <w:proofErr w:type="gramEnd"/>
      <w:r>
        <w:rPr>
          <w:sz w:val="24"/>
          <w:szCs w:val="24"/>
        </w:rPr>
        <w:t xml:space="preserve">кциона. </w:t>
      </w:r>
    </w:p>
    <w:p w:rsidR="00C464CB" w:rsidRPr="00544954" w:rsidRDefault="00C464CB" w:rsidP="00C464CB">
      <w:pPr>
        <w:pStyle w:val="220"/>
        <w:tabs>
          <w:tab w:val="left" w:pos="709"/>
        </w:tabs>
        <w:spacing w:after="0" w:line="240" w:lineRule="auto"/>
        <w:ind w:left="0" w:firstLine="709"/>
        <w:jc w:val="both"/>
        <w:rPr>
          <w:i/>
          <w:sz w:val="24"/>
          <w:szCs w:val="24"/>
        </w:rPr>
      </w:pPr>
      <w:r w:rsidRPr="00544954">
        <w:rPr>
          <w:sz w:val="24"/>
          <w:szCs w:val="24"/>
        </w:rPr>
        <w:t xml:space="preserve">5.6. Начальная цена размера ежегодной арендной платы – </w:t>
      </w:r>
      <w:r w:rsidR="00594A7F">
        <w:rPr>
          <w:sz w:val="24"/>
          <w:szCs w:val="24"/>
        </w:rPr>
        <w:t xml:space="preserve">89819 </w:t>
      </w:r>
      <w:r w:rsidRPr="00544954">
        <w:rPr>
          <w:sz w:val="24"/>
          <w:szCs w:val="24"/>
        </w:rPr>
        <w:t>(</w:t>
      </w:r>
      <w:r w:rsidR="00594A7F">
        <w:rPr>
          <w:sz w:val="24"/>
          <w:szCs w:val="24"/>
        </w:rPr>
        <w:t>Восемьдесят девять тысяч восемьсот девятнадцать) рублей 77</w:t>
      </w:r>
      <w:r w:rsidRPr="00544954">
        <w:rPr>
          <w:sz w:val="24"/>
          <w:szCs w:val="24"/>
        </w:rPr>
        <w:t xml:space="preserve"> </w:t>
      </w:r>
      <w:r w:rsidR="00544954" w:rsidRPr="00544954">
        <w:rPr>
          <w:sz w:val="24"/>
          <w:szCs w:val="24"/>
        </w:rPr>
        <w:t>копе</w:t>
      </w:r>
      <w:r w:rsidR="00594A7F">
        <w:rPr>
          <w:sz w:val="24"/>
          <w:szCs w:val="24"/>
        </w:rPr>
        <w:t>ек</w:t>
      </w:r>
      <w:r w:rsidR="00544954" w:rsidRPr="00544954">
        <w:rPr>
          <w:i/>
          <w:sz w:val="24"/>
          <w:szCs w:val="24"/>
        </w:rPr>
        <w:t xml:space="preserve"> </w:t>
      </w:r>
      <w:r w:rsidRPr="00544954">
        <w:rPr>
          <w:sz w:val="24"/>
          <w:szCs w:val="24"/>
        </w:rPr>
        <w:t>(без учета НДС).</w:t>
      </w:r>
      <w:r w:rsidRPr="00544954">
        <w:rPr>
          <w:i/>
          <w:sz w:val="24"/>
          <w:szCs w:val="24"/>
        </w:rPr>
        <w:t xml:space="preserve"> </w:t>
      </w:r>
    </w:p>
    <w:p w:rsidR="00C464CB" w:rsidRPr="00544954" w:rsidRDefault="00C464CB" w:rsidP="00C464CB">
      <w:pPr>
        <w:pStyle w:val="220"/>
        <w:tabs>
          <w:tab w:val="left" w:pos="709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544954">
        <w:rPr>
          <w:spacing w:val="-10"/>
          <w:sz w:val="24"/>
          <w:szCs w:val="24"/>
        </w:rPr>
        <w:lastRenderedPageBreak/>
        <w:t xml:space="preserve">5.7. Сумма задатка равна 20 % от начальной цены торгов – </w:t>
      </w:r>
      <w:r w:rsidR="00594A7F">
        <w:rPr>
          <w:spacing w:val="-10"/>
          <w:sz w:val="24"/>
          <w:szCs w:val="24"/>
        </w:rPr>
        <w:t>17963</w:t>
      </w:r>
      <w:r w:rsidR="00594A7F" w:rsidRPr="00544954">
        <w:rPr>
          <w:sz w:val="24"/>
          <w:szCs w:val="24"/>
        </w:rPr>
        <w:t xml:space="preserve"> </w:t>
      </w:r>
      <w:r w:rsidR="00544954" w:rsidRPr="00544954">
        <w:rPr>
          <w:sz w:val="24"/>
          <w:szCs w:val="24"/>
        </w:rPr>
        <w:t>(</w:t>
      </w:r>
      <w:r w:rsidR="00594A7F">
        <w:rPr>
          <w:sz w:val="24"/>
          <w:szCs w:val="24"/>
        </w:rPr>
        <w:t>Семнадцать тысяч девятьсот шестьдесят три) рубля 9</w:t>
      </w:r>
      <w:r w:rsidR="00544954" w:rsidRPr="00544954">
        <w:rPr>
          <w:sz w:val="24"/>
          <w:szCs w:val="24"/>
        </w:rPr>
        <w:t>5 копеек</w:t>
      </w:r>
      <w:r w:rsidRPr="00544954">
        <w:rPr>
          <w:sz w:val="24"/>
          <w:szCs w:val="24"/>
        </w:rPr>
        <w:t>.</w:t>
      </w:r>
    </w:p>
    <w:p w:rsidR="00C464CB" w:rsidRDefault="00C464CB" w:rsidP="00C464CB">
      <w:pPr>
        <w:ind w:firstLine="709"/>
        <w:jc w:val="both"/>
        <w:rPr>
          <w:i/>
          <w:sz w:val="24"/>
          <w:szCs w:val="24"/>
        </w:rPr>
      </w:pPr>
      <w:r w:rsidRPr="00544954">
        <w:rPr>
          <w:spacing w:val="-6"/>
          <w:sz w:val="24"/>
          <w:szCs w:val="24"/>
        </w:rPr>
        <w:t>5.8. Шаг аукциона, равный 5%</w:t>
      </w:r>
      <w:r w:rsidR="00544954" w:rsidRPr="00544954">
        <w:rPr>
          <w:spacing w:val="-6"/>
          <w:sz w:val="24"/>
          <w:szCs w:val="24"/>
        </w:rPr>
        <w:t xml:space="preserve"> от начальной цены торга – </w:t>
      </w:r>
      <w:r w:rsidR="00594A7F">
        <w:rPr>
          <w:spacing w:val="-6"/>
          <w:sz w:val="24"/>
          <w:szCs w:val="24"/>
        </w:rPr>
        <w:t>4490</w:t>
      </w:r>
      <w:r w:rsidR="00544954" w:rsidRPr="00544954">
        <w:rPr>
          <w:spacing w:val="-6"/>
          <w:sz w:val="24"/>
          <w:szCs w:val="24"/>
        </w:rPr>
        <w:t xml:space="preserve"> (</w:t>
      </w:r>
      <w:r w:rsidR="00594A7F">
        <w:rPr>
          <w:spacing w:val="-6"/>
          <w:sz w:val="24"/>
          <w:szCs w:val="24"/>
        </w:rPr>
        <w:t>Четыре тысячи</w:t>
      </w:r>
      <w:r w:rsidRPr="00544954">
        <w:rPr>
          <w:spacing w:val="-6"/>
          <w:sz w:val="24"/>
          <w:szCs w:val="24"/>
        </w:rPr>
        <w:t xml:space="preserve"> </w:t>
      </w:r>
      <w:r w:rsidR="00507624">
        <w:rPr>
          <w:sz w:val="24"/>
          <w:szCs w:val="24"/>
        </w:rPr>
        <w:t>четыре</w:t>
      </w:r>
      <w:r w:rsidR="00594A7F">
        <w:rPr>
          <w:sz w:val="24"/>
          <w:szCs w:val="24"/>
        </w:rPr>
        <w:t>ста девяносто</w:t>
      </w:r>
      <w:r w:rsidRPr="00544954">
        <w:rPr>
          <w:sz w:val="24"/>
          <w:szCs w:val="24"/>
        </w:rPr>
        <w:t xml:space="preserve">) рублей </w:t>
      </w:r>
      <w:r w:rsidR="00594A7F">
        <w:rPr>
          <w:sz w:val="24"/>
          <w:szCs w:val="24"/>
        </w:rPr>
        <w:t>99</w:t>
      </w:r>
      <w:r w:rsidRPr="00544954">
        <w:rPr>
          <w:sz w:val="24"/>
          <w:szCs w:val="24"/>
        </w:rPr>
        <w:t xml:space="preserve"> </w:t>
      </w:r>
      <w:r w:rsidR="00544954" w:rsidRPr="00544954">
        <w:rPr>
          <w:sz w:val="24"/>
          <w:szCs w:val="24"/>
        </w:rPr>
        <w:t>копеек.</w:t>
      </w:r>
    </w:p>
    <w:p w:rsidR="00C464CB" w:rsidRDefault="00C464CB" w:rsidP="00C464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5.9. Дата начала приема заявок на участие в аукционе – </w:t>
      </w:r>
      <w:r w:rsidR="00125352">
        <w:rPr>
          <w:sz w:val="24"/>
          <w:szCs w:val="24"/>
          <w:u w:val="single"/>
        </w:rPr>
        <w:t>15</w:t>
      </w:r>
      <w:r>
        <w:rPr>
          <w:sz w:val="24"/>
          <w:szCs w:val="24"/>
          <w:u w:val="single"/>
        </w:rPr>
        <w:t>.</w:t>
      </w:r>
      <w:r w:rsidR="00125352">
        <w:rPr>
          <w:sz w:val="24"/>
          <w:szCs w:val="24"/>
          <w:u w:val="single"/>
        </w:rPr>
        <w:t>05.2018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.</w:t>
      </w:r>
    </w:p>
    <w:p w:rsidR="00C464CB" w:rsidRDefault="00C464CB" w:rsidP="00C464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5.10. Дата окончания приема заявок – </w:t>
      </w:r>
      <w:r w:rsidR="00125352">
        <w:rPr>
          <w:sz w:val="24"/>
          <w:szCs w:val="24"/>
          <w:u w:val="single"/>
        </w:rPr>
        <w:t>05.06</w:t>
      </w:r>
      <w:r>
        <w:rPr>
          <w:sz w:val="24"/>
          <w:szCs w:val="24"/>
          <w:u w:val="single"/>
        </w:rPr>
        <w:t>.2018</w:t>
      </w:r>
      <w:r>
        <w:rPr>
          <w:sz w:val="24"/>
          <w:szCs w:val="24"/>
        </w:rPr>
        <w:t xml:space="preserve">  в 10 часов 00 минут по московскому времени.</w:t>
      </w:r>
    </w:p>
    <w:p w:rsidR="00C464CB" w:rsidRDefault="00C464CB" w:rsidP="00C464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5.11. Время и место приема заявок – рабочие дни с 10 час. 00 минут до                          13 час. </w:t>
      </w:r>
      <w:r>
        <w:rPr>
          <w:spacing w:val="-2"/>
          <w:sz w:val="24"/>
          <w:szCs w:val="24"/>
        </w:rPr>
        <w:t xml:space="preserve">00 минут по московскому времени по адресу: г. Смоленск, ул. Дзержинского, д. 11, </w:t>
      </w:r>
      <w:proofErr w:type="spellStart"/>
      <w:r>
        <w:rPr>
          <w:spacing w:val="-2"/>
          <w:sz w:val="24"/>
          <w:szCs w:val="24"/>
        </w:rPr>
        <w:t>каб</w:t>
      </w:r>
      <w:proofErr w:type="spellEnd"/>
      <w:r>
        <w:rPr>
          <w:spacing w:val="-2"/>
          <w:sz w:val="24"/>
          <w:szCs w:val="24"/>
        </w:rPr>
        <w:t>. №</w:t>
      </w:r>
      <w:r>
        <w:rPr>
          <w:sz w:val="24"/>
          <w:szCs w:val="24"/>
        </w:rPr>
        <w:t xml:space="preserve"> 8, 11. Контактный телефон – 35-09-32, 38-09-78.</w:t>
      </w:r>
    </w:p>
    <w:p w:rsidR="00C464CB" w:rsidRDefault="00C464CB" w:rsidP="00C464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5.12. Дата, время, место определения участников аукциона – </w:t>
      </w:r>
      <w:r w:rsidR="00125352">
        <w:rPr>
          <w:sz w:val="24"/>
          <w:szCs w:val="24"/>
          <w:u w:val="single"/>
        </w:rPr>
        <w:t>05.06</w:t>
      </w:r>
      <w:r>
        <w:rPr>
          <w:sz w:val="24"/>
          <w:szCs w:val="24"/>
          <w:u w:val="single"/>
        </w:rPr>
        <w:t>.2018</w:t>
      </w:r>
      <w:r w:rsidR="00565B19">
        <w:rPr>
          <w:sz w:val="24"/>
          <w:szCs w:val="24"/>
        </w:rPr>
        <w:t xml:space="preserve"> в 11 часов    4</w:t>
      </w:r>
      <w:r>
        <w:rPr>
          <w:sz w:val="24"/>
          <w:szCs w:val="24"/>
        </w:rPr>
        <w:t xml:space="preserve">0 минут по московскому времени по адресу: г. Смоленск, ул. Дзержинского, д. 11,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№ 7.</w:t>
      </w:r>
    </w:p>
    <w:p w:rsidR="00C464CB" w:rsidRDefault="00C464CB" w:rsidP="00D77D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5.13. Дата и время проведения аукциона – </w:t>
      </w:r>
      <w:r w:rsidR="00125352">
        <w:rPr>
          <w:sz w:val="24"/>
          <w:szCs w:val="24"/>
          <w:u w:val="single"/>
        </w:rPr>
        <w:t>14.06</w:t>
      </w:r>
      <w:r>
        <w:rPr>
          <w:sz w:val="24"/>
          <w:szCs w:val="24"/>
          <w:u w:val="single"/>
        </w:rPr>
        <w:t>.2018</w:t>
      </w:r>
      <w:r>
        <w:rPr>
          <w:sz w:val="24"/>
          <w:szCs w:val="24"/>
        </w:rPr>
        <w:t xml:space="preserve"> </w:t>
      </w:r>
      <w:r w:rsidR="00565B19">
        <w:rPr>
          <w:sz w:val="24"/>
          <w:szCs w:val="24"/>
        </w:rPr>
        <w:t>в 11</w:t>
      </w:r>
      <w:r>
        <w:rPr>
          <w:sz w:val="24"/>
          <w:szCs w:val="24"/>
        </w:rPr>
        <w:t xml:space="preserve"> часов 00 минут по московскому времени по адресу: г. Смоленск,</w:t>
      </w:r>
      <w:r w:rsidR="002C3F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ул. Дзержинского, д. 11,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 xml:space="preserve">. № 7. </w:t>
      </w:r>
    </w:p>
    <w:p w:rsidR="00C464CB" w:rsidRDefault="00C464CB" w:rsidP="00C464CB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5.14. </w:t>
      </w:r>
      <w:r>
        <w:rPr>
          <w:rFonts w:eastAsia="Calibri"/>
          <w:sz w:val="24"/>
          <w:szCs w:val="24"/>
        </w:rPr>
        <w:t xml:space="preserve">Организатор аукциона вправе отказаться от проведения аукциона не </w:t>
      </w:r>
      <w:proofErr w:type="gramStart"/>
      <w:r>
        <w:rPr>
          <w:rFonts w:eastAsia="Calibri"/>
          <w:sz w:val="24"/>
          <w:szCs w:val="24"/>
        </w:rPr>
        <w:t>позднее</w:t>
      </w:r>
      <w:proofErr w:type="gramEnd"/>
      <w:r>
        <w:rPr>
          <w:rFonts w:eastAsia="Calibri"/>
          <w:sz w:val="24"/>
          <w:szCs w:val="24"/>
        </w:rPr>
        <w:t xml:space="preserve"> </w:t>
      </w:r>
      <w:r w:rsidR="002C3FD0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чем за пять дней до даты окончания срока подачи заявок на участие в аукционе.</w:t>
      </w:r>
      <w:r>
        <w:rPr>
          <w:sz w:val="24"/>
          <w:szCs w:val="24"/>
        </w:rPr>
        <w:t xml:space="preserve"> Извещение об отказе от проведения аукциона размещается на сайтах в сети «Интернет» по адресу: </w:t>
      </w:r>
      <w:hyperlink r:id="rId9" w:history="1">
        <w:r>
          <w:rPr>
            <w:rStyle w:val="af3"/>
          </w:rPr>
          <w:t>http://www.torgi.gov.ru</w:t>
        </w:r>
      </w:hyperlink>
      <w:r>
        <w:rPr>
          <w:i/>
          <w:sz w:val="24"/>
          <w:szCs w:val="24"/>
        </w:rPr>
        <w:t xml:space="preserve">, </w:t>
      </w:r>
      <w:hyperlink r:id="rId10" w:history="1">
        <w:r>
          <w:rPr>
            <w:rStyle w:val="af3"/>
          </w:rPr>
          <w:t>http://www.smoladmin.ru</w:t>
        </w:r>
      </w:hyperlink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 в течение одного дня </w:t>
      </w:r>
      <w:proofErr w:type="gramStart"/>
      <w:r>
        <w:rPr>
          <w:sz w:val="24"/>
          <w:szCs w:val="24"/>
        </w:rPr>
        <w:t>с даты принятия</w:t>
      </w:r>
      <w:proofErr w:type="gramEnd"/>
      <w:r>
        <w:rPr>
          <w:sz w:val="24"/>
          <w:szCs w:val="24"/>
        </w:rPr>
        <w:t xml:space="preserve"> решения </w:t>
      </w:r>
      <w:r w:rsidR="002C3FD0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>об отказе от проведения аукциона. Задаток возвращается претендентам в течение пяти рабочих дней с даты принятия решения об отказе в проведен</w:t>
      </w:r>
      <w:proofErr w:type="gramStart"/>
      <w:r>
        <w:rPr>
          <w:sz w:val="24"/>
          <w:szCs w:val="24"/>
        </w:rPr>
        <w:t>ии ау</w:t>
      </w:r>
      <w:proofErr w:type="gramEnd"/>
      <w:r>
        <w:rPr>
          <w:sz w:val="24"/>
          <w:szCs w:val="24"/>
        </w:rPr>
        <w:t>кциона.</w:t>
      </w:r>
    </w:p>
    <w:p w:rsidR="00C464CB" w:rsidRDefault="00C464CB" w:rsidP="00C464CB">
      <w:pPr>
        <w:autoSpaceDE w:val="0"/>
        <w:ind w:firstLine="709"/>
        <w:jc w:val="both"/>
        <w:rPr>
          <w:sz w:val="24"/>
          <w:szCs w:val="24"/>
        </w:rPr>
      </w:pPr>
    </w:p>
    <w:p w:rsidR="00C464CB" w:rsidRDefault="00C464CB" w:rsidP="00C464CB">
      <w:pPr>
        <w:autoSpaceDE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 Информационное обеспечение аукциона</w:t>
      </w:r>
    </w:p>
    <w:p w:rsidR="00C464CB" w:rsidRDefault="00C464CB" w:rsidP="00C464CB">
      <w:pPr>
        <w:autoSpaceDE w:val="0"/>
        <w:ind w:firstLine="709"/>
        <w:jc w:val="center"/>
        <w:rPr>
          <w:b/>
          <w:sz w:val="24"/>
          <w:szCs w:val="24"/>
        </w:rPr>
      </w:pPr>
    </w:p>
    <w:p w:rsidR="00C464CB" w:rsidRDefault="00C464CB" w:rsidP="00C464CB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6.1. Информация о проведен</w:t>
      </w:r>
      <w:proofErr w:type="gramStart"/>
      <w:r>
        <w:rPr>
          <w:sz w:val="24"/>
          <w:szCs w:val="24"/>
        </w:rPr>
        <w:t>ии ау</w:t>
      </w:r>
      <w:proofErr w:type="gramEnd"/>
      <w:r>
        <w:rPr>
          <w:sz w:val="24"/>
          <w:szCs w:val="24"/>
        </w:rPr>
        <w:t xml:space="preserve">кциона размещается на официальных сайтах в сети «Интернет» по адресам: </w:t>
      </w:r>
      <w:hyperlink r:id="rId11" w:history="1">
        <w:r>
          <w:rPr>
            <w:rStyle w:val="af3"/>
          </w:rPr>
          <w:t>http://www.torgi.gov.ru</w:t>
        </w:r>
      </w:hyperlink>
      <w:r>
        <w:rPr>
          <w:i/>
          <w:sz w:val="24"/>
          <w:szCs w:val="24"/>
        </w:rPr>
        <w:t xml:space="preserve">, </w:t>
      </w:r>
      <w:hyperlink r:id="rId12" w:history="1">
        <w:r>
          <w:rPr>
            <w:rStyle w:val="af3"/>
          </w:rPr>
          <w:t>http://www.smoladmin.ru</w:t>
        </w:r>
      </w:hyperlink>
      <w:r>
        <w:rPr>
          <w:szCs w:val="24"/>
        </w:rPr>
        <w:t xml:space="preserve"> </w:t>
      </w:r>
      <w:r>
        <w:rPr>
          <w:sz w:val="24"/>
          <w:szCs w:val="24"/>
        </w:rPr>
        <w:t>в свободном доступе.</w:t>
      </w:r>
    </w:p>
    <w:p w:rsidR="00C464CB" w:rsidRDefault="00C464CB" w:rsidP="00C464CB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6.2. Указанная информация доступна для ознакомления без взимания платы.  Размещение информации о проведен</w:t>
      </w:r>
      <w:proofErr w:type="gramStart"/>
      <w:r>
        <w:rPr>
          <w:sz w:val="24"/>
          <w:szCs w:val="24"/>
        </w:rPr>
        <w:t>ии ау</w:t>
      </w:r>
      <w:proofErr w:type="gramEnd"/>
      <w:r>
        <w:rPr>
          <w:sz w:val="24"/>
          <w:szCs w:val="24"/>
        </w:rPr>
        <w:t xml:space="preserve">кциона на официальном сайте в соответствии </w:t>
      </w:r>
      <w:r w:rsidR="002C3FD0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>с настоящей документацией является публичной офертой, предусмотренной статьей              437 Гражданского кодекса Российской Федерации.</w:t>
      </w:r>
    </w:p>
    <w:p w:rsidR="00C464CB" w:rsidRDefault="00C464CB" w:rsidP="00C464CB">
      <w:pPr>
        <w:autoSpaceDE w:val="0"/>
        <w:ind w:firstLine="709"/>
        <w:jc w:val="both"/>
        <w:rPr>
          <w:sz w:val="22"/>
          <w:szCs w:val="22"/>
        </w:rPr>
      </w:pPr>
    </w:p>
    <w:p w:rsidR="00C464CB" w:rsidRDefault="00C464CB" w:rsidP="00C464CB">
      <w:pPr>
        <w:autoSpaceDE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7. Порядок предоставления документации об аукционе</w:t>
      </w:r>
    </w:p>
    <w:p w:rsidR="00C464CB" w:rsidRDefault="00C464CB" w:rsidP="00C464CB">
      <w:pPr>
        <w:autoSpaceDE w:val="0"/>
        <w:ind w:firstLine="709"/>
        <w:jc w:val="both"/>
        <w:rPr>
          <w:sz w:val="24"/>
          <w:szCs w:val="24"/>
        </w:rPr>
      </w:pPr>
    </w:p>
    <w:p w:rsidR="00C464CB" w:rsidRDefault="00C464CB" w:rsidP="00C464CB">
      <w:pPr>
        <w:autoSpaceDE w:val="0"/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Документация об  аукционе</w:t>
      </w:r>
      <w:r>
        <w:rPr>
          <w:sz w:val="24"/>
          <w:szCs w:val="24"/>
        </w:rPr>
        <w:t xml:space="preserve"> размещается Организатором аукциона на официальных сайтах в сети «Интернет» по адресу: </w:t>
      </w:r>
      <w:hyperlink r:id="rId13" w:history="1">
        <w:r>
          <w:rPr>
            <w:rStyle w:val="af3"/>
          </w:rPr>
          <w:t>http://www.torgi.gov.ru</w:t>
        </w:r>
      </w:hyperlink>
      <w:r>
        <w:rPr>
          <w:i/>
          <w:sz w:val="24"/>
          <w:szCs w:val="24"/>
        </w:rPr>
        <w:t xml:space="preserve">, </w:t>
      </w:r>
      <w:hyperlink r:id="rId14" w:history="1">
        <w:r>
          <w:rPr>
            <w:rStyle w:val="af3"/>
          </w:rPr>
          <w:t>http://www.smoladmin.ru</w:t>
        </w:r>
      </w:hyperlink>
      <w:r>
        <w:rPr>
          <w:i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не менее чем </w:t>
      </w:r>
      <w:r w:rsidR="002C3FD0">
        <w:rPr>
          <w:rFonts w:eastAsia="Calibri"/>
          <w:sz w:val="24"/>
          <w:szCs w:val="24"/>
        </w:rPr>
        <w:t xml:space="preserve">                 </w:t>
      </w:r>
      <w:r>
        <w:rPr>
          <w:rFonts w:eastAsia="Calibri"/>
          <w:sz w:val="24"/>
          <w:szCs w:val="24"/>
        </w:rPr>
        <w:t>за двадцать дней до дня окончания подачи заявок на участие в аукционе</w:t>
      </w:r>
      <w:r>
        <w:rPr>
          <w:sz w:val="24"/>
          <w:szCs w:val="24"/>
        </w:rPr>
        <w:t>.</w:t>
      </w:r>
    </w:p>
    <w:p w:rsidR="00C464CB" w:rsidRDefault="00C464CB" w:rsidP="00C464CB">
      <w:pPr>
        <w:autoSpaceDE w:val="0"/>
        <w:ind w:firstLine="709"/>
        <w:jc w:val="both"/>
        <w:rPr>
          <w:b/>
          <w:sz w:val="24"/>
          <w:szCs w:val="24"/>
        </w:rPr>
      </w:pPr>
    </w:p>
    <w:p w:rsidR="00C464CB" w:rsidRDefault="00C464CB" w:rsidP="00C464CB">
      <w:pPr>
        <w:autoSpaceDE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8. Разъяснение положений документации об аукционе</w:t>
      </w:r>
    </w:p>
    <w:p w:rsidR="00C464CB" w:rsidRDefault="00C464CB" w:rsidP="00C464CB">
      <w:pPr>
        <w:autoSpaceDE w:val="0"/>
        <w:ind w:firstLine="709"/>
        <w:jc w:val="both"/>
        <w:rPr>
          <w:sz w:val="24"/>
          <w:szCs w:val="24"/>
        </w:rPr>
      </w:pPr>
    </w:p>
    <w:p w:rsidR="00C464CB" w:rsidRDefault="00C464CB" w:rsidP="00C464CB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8.1. Любое заинтересованное лицо вправе направить в письменной форме, в том числе в форме электронного документа, организатору аукциона запрос о разъяснении положений документации об аукционе по адресу: 214000, г. Смоленск, ул. Дзержинского, д. 11, управление имущественных, земельных и жилищных отношений Администрации города Смоленска. В течение двух рабочих дней </w:t>
      </w:r>
      <w:proofErr w:type="gramStart"/>
      <w:r>
        <w:rPr>
          <w:sz w:val="24"/>
          <w:szCs w:val="24"/>
        </w:rPr>
        <w:t>с даты поступления</w:t>
      </w:r>
      <w:proofErr w:type="gramEnd"/>
      <w:r>
        <w:rPr>
          <w:sz w:val="24"/>
          <w:szCs w:val="24"/>
        </w:rPr>
        <w:t xml:space="preserve"> указанного запроса организатор аукциона направляет в письменной форме или в форме электронного документа разъяснения положений документации об аукционе, если указанный запрос поступил к нему не позднее, чем за три рабочих дня до даты окончания срока подачи заявок на участие </w:t>
      </w:r>
      <w:r w:rsidR="002C3FD0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>в аукционе.</w:t>
      </w:r>
    </w:p>
    <w:p w:rsidR="00C464CB" w:rsidRDefault="00C464CB" w:rsidP="00C464CB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8.2. Плата за предоставление разъяснений  положений  документации об аукционе </w:t>
      </w:r>
      <w:r w:rsidR="002C3FD0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>не взимается.</w:t>
      </w:r>
    </w:p>
    <w:p w:rsidR="00C464CB" w:rsidRDefault="00C464CB" w:rsidP="00C464CB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8.3. В течение одного дня </w:t>
      </w:r>
      <w:proofErr w:type="gramStart"/>
      <w:r>
        <w:rPr>
          <w:sz w:val="24"/>
          <w:szCs w:val="24"/>
        </w:rPr>
        <w:t>с даты направления</w:t>
      </w:r>
      <w:proofErr w:type="gramEnd"/>
      <w:r>
        <w:rPr>
          <w:sz w:val="24"/>
          <w:szCs w:val="24"/>
        </w:rPr>
        <w:t xml:space="preserve"> разъяснения положений документации об аукционе по запросу заинтересованного лица такое разъяснение размещается организатором аукциона на сайтах в сети «Интернет» по адресам: </w:t>
      </w:r>
      <w:hyperlink r:id="rId15" w:history="1">
        <w:r>
          <w:rPr>
            <w:rStyle w:val="af3"/>
          </w:rPr>
          <w:t>http://www.torgi.gov.ru</w:t>
        </w:r>
      </w:hyperlink>
      <w:r>
        <w:rPr>
          <w:i/>
          <w:sz w:val="24"/>
          <w:szCs w:val="24"/>
        </w:rPr>
        <w:t xml:space="preserve">, </w:t>
      </w:r>
      <w:hyperlink r:id="rId16" w:history="1">
        <w:r>
          <w:rPr>
            <w:rStyle w:val="af3"/>
          </w:rPr>
          <w:t>http://www.smoladmin.ru</w:t>
        </w:r>
      </w:hyperlink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с указанием предмета запроса, но без указания заинтересованного лица, </w:t>
      </w:r>
      <w:r>
        <w:rPr>
          <w:sz w:val="24"/>
          <w:szCs w:val="24"/>
        </w:rPr>
        <w:lastRenderedPageBreak/>
        <w:t xml:space="preserve">от которого поступил запрос. Разъяснение положений документации об аукционе не должно изменять ее суть. </w:t>
      </w:r>
    </w:p>
    <w:p w:rsidR="00C464CB" w:rsidRDefault="00C464CB" w:rsidP="00C464CB">
      <w:pPr>
        <w:autoSpaceDE w:val="0"/>
        <w:jc w:val="both"/>
        <w:rPr>
          <w:sz w:val="24"/>
          <w:szCs w:val="24"/>
        </w:rPr>
      </w:pPr>
    </w:p>
    <w:p w:rsidR="00C464CB" w:rsidRDefault="00C464CB" w:rsidP="00C464CB">
      <w:pPr>
        <w:pStyle w:val="af8"/>
        <w:spacing w:before="0"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9. Требования к участникам аукциона, в соответствии с которыми проводится предварительный отбор участников аукциона</w:t>
      </w:r>
    </w:p>
    <w:p w:rsidR="00C464CB" w:rsidRDefault="00C464CB" w:rsidP="00C464CB">
      <w:pPr>
        <w:pStyle w:val="af8"/>
        <w:spacing w:before="0" w:after="0"/>
        <w:ind w:firstLine="540"/>
        <w:jc w:val="center"/>
        <w:rPr>
          <w:rFonts w:ascii="Times New Roman" w:hAnsi="Times New Roman" w:cs="Times New Roman"/>
          <w:b/>
          <w:bCs/>
        </w:rPr>
      </w:pPr>
    </w:p>
    <w:p w:rsidR="00C464CB" w:rsidRDefault="00C464CB" w:rsidP="00C464CB">
      <w:pPr>
        <w:autoSpaceDE w:val="0"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9.1. К участию в настоящем аукционе допускаются заявители, подавшие заявку</w:t>
      </w:r>
      <w:r w:rsidR="002C3FD0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с необходимыми и </w:t>
      </w:r>
      <w:r>
        <w:rPr>
          <w:color w:val="000000"/>
          <w:sz w:val="24"/>
          <w:szCs w:val="24"/>
        </w:rPr>
        <w:t>надлежащим образом оформленными документами не позднее даты указанной в извещении о проведен</w:t>
      </w:r>
      <w:proofErr w:type="gramStart"/>
      <w:r>
        <w:rPr>
          <w:color w:val="000000"/>
          <w:sz w:val="24"/>
          <w:szCs w:val="24"/>
        </w:rPr>
        <w:t>ии ау</w:t>
      </w:r>
      <w:proofErr w:type="gramEnd"/>
      <w:r>
        <w:rPr>
          <w:color w:val="000000"/>
          <w:sz w:val="24"/>
          <w:szCs w:val="24"/>
        </w:rPr>
        <w:t>кциона.</w:t>
      </w:r>
    </w:p>
    <w:p w:rsidR="00C464CB" w:rsidRDefault="00C464CB" w:rsidP="00C464CB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9.2. В отношении заявителя не должно быть принято решение о ликвидации юридического лица – заявителя или о прекращении физическим лицом – заявителем деятельности в качестве индивидуального предпринимателя, а так же решение арбитражного суда о признании заявителя банкротом и об открытии конкурсного производства.</w:t>
      </w:r>
    </w:p>
    <w:p w:rsidR="00C464CB" w:rsidRDefault="00C464CB" w:rsidP="00C464CB">
      <w:pPr>
        <w:pStyle w:val="af8"/>
        <w:spacing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9.3. Задаток заявителя  должен поступить на счет в срок и в размере, </w:t>
      </w:r>
      <w:proofErr w:type="gramStart"/>
      <w:r>
        <w:rPr>
          <w:rFonts w:ascii="Times New Roman" w:hAnsi="Times New Roman" w:cs="Times New Roman"/>
        </w:rPr>
        <w:t>установленные</w:t>
      </w:r>
      <w:proofErr w:type="gramEnd"/>
      <w:r>
        <w:rPr>
          <w:rFonts w:ascii="Times New Roman" w:hAnsi="Times New Roman" w:cs="Times New Roman"/>
        </w:rPr>
        <w:t xml:space="preserve"> документацией об аукционе.</w:t>
      </w:r>
    </w:p>
    <w:p w:rsidR="00C464CB" w:rsidRDefault="00C464CB" w:rsidP="00C464CB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9.4. Лица, претендующие на заключение договора, вправе выступать в отношениях, связанных с проведением аукциона как непосредственно, так и через своих представителей. Полномочия представителей участников размещения заказа подтверждаются доверенностью, выданной и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оформленной в соответствии с гражданским законодательством.</w:t>
      </w:r>
    </w:p>
    <w:p w:rsidR="00C464CB" w:rsidRDefault="00C464CB" w:rsidP="00C464CB">
      <w:pPr>
        <w:autoSpaceDE w:val="0"/>
        <w:ind w:firstLine="709"/>
        <w:jc w:val="both"/>
        <w:rPr>
          <w:b/>
          <w:sz w:val="24"/>
          <w:szCs w:val="24"/>
        </w:rPr>
      </w:pPr>
    </w:p>
    <w:p w:rsidR="00C464CB" w:rsidRDefault="00C464CB" w:rsidP="00C464CB">
      <w:pPr>
        <w:autoSpaceDE w:val="0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9.5.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Условия допуска к участию в  аукционе.</w:t>
      </w:r>
    </w:p>
    <w:p w:rsidR="00C464CB" w:rsidRDefault="00C464CB" w:rsidP="00C464CB">
      <w:pPr>
        <w:autoSpaceDE w:val="0"/>
        <w:ind w:firstLine="709"/>
        <w:jc w:val="center"/>
        <w:rPr>
          <w:sz w:val="24"/>
          <w:szCs w:val="24"/>
        </w:rPr>
      </w:pPr>
    </w:p>
    <w:p w:rsidR="00C464CB" w:rsidRDefault="00C464CB" w:rsidP="00C464CB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Заявитель не допускается аукционной комиссией к участию в аукционе в случаях:</w:t>
      </w:r>
    </w:p>
    <w:p w:rsidR="00C464CB" w:rsidRDefault="00C464CB" w:rsidP="00C464CB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непредставления документов, указанных в п. 10 настоящей документации </w:t>
      </w:r>
      <w:r w:rsidR="002C3FD0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>об аукционе либо наличия в таких документах недостоверных сведений;</w:t>
      </w:r>
    </w:p>
    <w:p w:rsidR="00C464CB" w:rsidRDefault="00C464CB" w:rsidP="00C464CB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несоответствия требованиям к участникам аукциона, установленным законодательством РФ;</w:t>
      </w:r>
    </w:p>
    <w:p w:rsidR="00C464CB" w:rsidRDefault="00C464CB" w:rsidP="00C464CB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невнесения задатка, если требование о внесении задатка указано в извещении </w:t>
      </w:r>
      <w:r w:rsidR="002C3FD0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>о проведен</w:t>
      </w:r>
      <w:proofErr w:type="gramStart"/>
      <w:r>
        <w:rPr>
          <w:sz w:val="24"/>
          <w:szCs w:val="24"/>
        </w:rPr>
        <w:t>ии ау</w:t>
      </w:r>
      <w:proofErr w:type="gramEnd"/>
      <w:r>
        <w:rPr>
          <w:sz w:val="24"/>
          <w:szCs w:val="24"/>
        </w:rPr>
        <w:t>кциона;</w:t>
      </w:r>
    </w:p>
    <w:p w:rsidR="00C464CB" w:rsidRDefault="00C464CB" w:rsidP="00C464CB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несоответствия заявки на участие в аукционе требованиям документации </w:t>
      </w:r>
      <w:r w:rsidR="002C3FD0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>об аукционе;</w:t>
      </w:r>
    </w:p>
    <w:p w:rsidR="00C464CB" w:rsidRDefault="00C464CB" w:rsidP="00C464CB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5) наличия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C464CB" w:rsidRDefault="00C464CB" w:rsidP="00C464CB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6) 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C464CB" w:rsidRDefault="00C464CB" w:rsidP="00C464CB">
      <w:pPr>
        <w:autoSpaceDE w:val="0"/>
        <w:ind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В случае установления факта недостоверности сведений, содержащихся в документах, представленных заявителем или участником, аукционная комиссия обязана отстранить такого заявителя или участника аукциона от участия в аукционе на любом этапе его проведения. </w:t>
      </w:r>
      <w:r>
        <w:rPr>
          <w:rFonts w:eastAsia="Calibri"/>
          <w:sz w:val="24"/>
          <w:szCs w:val="24"/>
        </w:rPr>
        <w:t xml:space="preserve">Протокол об отстранении заявителя или участника аукциона от участия </w:t>
      </w:r>
      <w:r w:rsidR="002C3FD0">
        <w:rPr>
          <w:rFonts w:eastAsia="Calibri"/>
          <w:sz w:val="24"/>
          <w:szCs w:val="24"/>
        </w:rPr>
        <w:t xml:space="preserve">                         </w:t>
      </w:r>
      <w:r>
        <w:rPr>
          <w:rFonts w:eastAsia="Calibri"/>
          <w:sz w:val="24"/>
          <w:szCs w:val="24"/>
        </w:rPr>
        <w:t>в аукционе подлежит размещению на официальном сайте торгов в срок не позднее дня, следующего за днем принятия такого решения. При этом в протоколе указываются установленные факты недостоверных сведений.</w:t>
      </w:r>
    </w:p>
    <w:p w:rsidR="00C464CB" w:rsidRDefault="00C464CB" w:rsidP="00C464CB">
      <w:pPr>
        <w:autoSpaceDE w:val="0"/>
        <w:ind w:firstLine="709"/>
        <w:jc w:val="center"/>
        <w:rPr>
          <w:b/>
          <w:sz w:val="24"/>
          <w:szCs w:val="24"/>
        </w:rPr>
      </w:pPr>
    </w:p>
    <w:p w:rsidR="00C464CB" w:rsidRDefault="00C464CB" w:rsidP="00C464CB">
      <w:pPr>
        <w:autoSpaceDE w:val="0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10. Порядок подачи заявок на участие в аукционе</w:t>
      </w:r>
    </w:p>
    <w:p w:rsidR="00C464CB" w:rsidRDefault="00C464CB" w:rsidP="00C464CB">
      <w:pPr>
        <w:autoSpaceDE w:val="0"/>
        <w:ind w:firstLine="709"/>
        <w:jc w:val="both"/>
        <w:rPr>
          <w:sz w:val="24"/>
          <w:szCs w:val="24"/>
        </w:rPr>
      </w:pPr>
    </w:p>
    <w:p w:rsidR="00C464CB" w:rsidRDefault="00C464CB" w:rsidP="00C464CB">
      <w:pPr>
        <w:autoSpaceDE w:val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10.1. Требования к форме, составу и содержанию заявки на участие в аукционе</w:t>
      </w:r>
    </w:p>
    <w:p w:rsidR="00C464CB" w:rsidRDefault="00C464CB" w:rsidP="00C464CB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10.1.1. Заявка на участие оформляется по форме, содержащейся в настоящей документации об аукционе (Приложение № 2). Условия аукциона, порядок и условия заключения договора с участником аукциона, указанные в настоящей документации </w:t>
      </w:r>
      <w:r w:rsidR="002C3FD0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об аукционе являются условиями публичной оферты. Подача заявки на участие в аукционе </w:t>
      </w:r>
      <w:r>
        <w:rPr>
          <w:sz w:val="24"/>
          <w:szCs w:val="24"/>
        </w:rPr>
        <w:lastRenderedPageBreak/>
        <w:t>является акцептом оферты в соответствии со статьей 438 Гражданского кодекса Российской Федерации.</w:t>
      </w:r>
    </w:p>
    <w:p w:rsidR="00C464CB" w:rsidRDefault="00C464CB" w:rsidP="00C464CB">
      <w:pPr>
        <w:ind w:firstLine="709"/>
        <w:jc w:val="both"/>
        <w:rPr>
          <w:sz w:val="24"/>
          <w:szCs w:val="24"/>
        </w:rPr>
      </w:pPr>
    </w:p>
    <w:p w:rsidR="00C464CB" w:rsidRDefault="00C464CB" w:rsidP="00C464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10.1.2. Заявка на участие в аукционе должна содержать: </w:t>
      </w:r>
    </w:p>
    <w:p w:rsidR="00C464CB" w:rsidRDefault="00C464CB" w:rsidP="00C464CB">
      <w:pPr>
        <w:tabs>
          <w:tab w:val="left" w:pos="0"/>
          <w:tab w:val="left" w:pos="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1)</w:t>
      </w:r>
      <w:r>
        <w:rPr>
          <w:color w:val="000000"/>
          <w:sz w:val="24"/>
          <w:szCs w:val="24"/>
        </w:rPr>
        <w:t xml:space="preserve"> справку об участнике аукциона по форме, указанной в </w:t>
      </w:r>
      <w:r>
        <w:rPr>
          <w:sz w:val="24"/>
          <w:szCs w:val="24"/>
        </w:rPr>
        <w:t>приложении № 3</w:t>
      </w:r>
      <w:r>
        <w:rPr>
          <w:color w:val="000000"/>
          <w:sz w:val="24"/>
          <w:szCs w:val="24"/>
        </w:rPr>
        <w:t xml:space="preserve"> </w:t>
      </w:r>
      <w:r w:rsidR="002C3FD0">
        <w:rPr>
          <w:color w:val="000000"/>
          <w:sz w:val="24"/>
          <w:szCs w:val="24"/>
        </w:rPr>
        <w:t xml:space="preserve">                                </w:t>
      </w:r>
      <w:r>
        <w:rPr>
          <w:color w:val="000000"/>
          <w:sz w:val="24"/>
          <w:szCs w:val="24"/>
        </w:rPr>
        <w:t>к настоящей документации об аукционе;</w:t>
      </w:r>
    </w:p>
    <w:p w:rsidR="00C464CB" w:rsidRDefault="00C464CB" w:rsidP="00C464CB">
      <w:pPr>
        <w:pStyle w:val="af8"/>
        <w:spacing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документы: </w:t>
      </w:r>
    </w:p>
    <w:p w:rsidR="00C464CB" w:rsidRDefault="00C464CB" w:rsidP="00C464CB">
      <w:pPr>
        <w:pStyle w:val="af8"/>
        <w:spacing w:before="0" w:after="0"/>
        <w:ind w:firstLine="709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10.1.2.1. Для юридических лиц</w:t>
      </w:r>
    </w:p>
    <w:p w:rsidR="00C464CB" w:rsidRDefault="00C464CB" w:rsidP="00C464CB">
      <w:pPr>
        <w:pStyle w:val="af8"/>
        <w:spacing w:before="0" w:after="0"/>
        <w:ind w:firstLine="709"/>
        <w:jc w:val="both"/>
        <w:rPr>
          <w:rStyle w:val="grame"/>
          <w:rFonts w:ascii="Times New Roman" w:hAnsi="Times New Roman" w:cs="Times New Roman"/>
        </w:rPr>
      </w:pPr>
      <w:r>
        <w:rPr>
          <w:rStyle w:val="grame"/>
          <w:rFonts w:ascii="Times New Roman" w:hAnsi="Times New Roman" w:cs="Times New Roman"/>
        </w:rPr>
        <w:t>1) заверенные заявителем копии учредительных документов;</w:t>
      </w:r>
    </w:p>
    <w:p w:rsidR="00C464CB" w:rsidRDefault="00C464CB" w:rsidP="00C464CB">
      <w:pPr>
        <w:pStyle w:val="af8"/>
        <w:spacing w:before="0" w:after="0"/>
        <w:ind w:firstLine="709"/>
        <w:jc w:val="both"/>
      </w:pPr>
    </w:p>
    <w:p w:rsidR="00C464CB" w:rsidRDefault="00C464CB" w:rsidP="00C464CB">
      <w:pPr>
        <w:pStyle w:val="af8"/>
        <w:spacing w:before="0" w:after="0"/>
        <w:ind w:firstLine="709"/>
        <w:jc w:val="both"/>
        <w:rPr>
          <w:rStyle w:val="grame"/>
          <w:rFonts w:ascii="Times New Roman" w:hAnsi="Times New Roman" w:cs="Times New Roman"/>
        </w:rPr>
      </w:pPr>
      <w:r>
        <w:rPr>
          <w:rStyle w:val="grame"/>
          <w:rFonts w:ascii="Times New Roman" w:hAnsi="Times New Roman" w:cs="Times New Roman"/>
        </w:rPr>
        <w:t xml:space="preserve">2) выписку из единого государственного реестра юридических лиц или ее нотариально заверенную копию, полученную не ранее чем за 6 месяцев до даты размещения на официальном сайте извещения о проведении открытого аукциона; </w:t>
      </w:r>
    </w:p>
    <w:p w:rsidR="00C464CB" w:rsidRDefault="00C464CB" w:rsidP="00C464CB">
      <w:pPr>
        <w:pStyle w:val="af8"/>
        <w:spacing w:before="0" w:after="0"/>
        <w:ind w:firstLine="709"/>
        <w:jc w:val="both"/>
      </w:pPr>
    </w:p>
    <w:p w:rsidR="00C464CB" w:rsidRDefault="00C464CB" w:rsidP="00C464CB">
      <w:pPr>
        <w:autoSpaceDE w:val="0"/>
        <w:ind w:firstLine="709"/>
        <w:jc w:val="both"/>
        <w:rPr>
          <w:rStyle w:val="grame"/>
          <w:sz w:val="24"/>
          <w:szCs w:val="24"/>
        </w:rPr>
      </w:pPr>
      <w:r>
        <w:rPr>
          <w:rStyle w:val="grame"/>
          <w:sz w:val="24"/>
          <w:szCs w:val="24"/>
        </w:rPr>
        <w:t xml:space="preserve">3) </w:t>
      </w:r>
      <w:r>
        <w:rPr>
          <w:rFonts w:eastAsia="Calibri"/>
          <w:sz w:val="24"/>
          <w:szCs w:val="24"/>
        </w:rPr>
        <w:t>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</w:t>
      </w:r>
      <w:r>
        <w:rPr>
          <w:rStyle w:val="grame"/>
          <w:sz w:val="24"/>
          <w:szCs w:val="24"/>
        </w:rPr>
        <w:t>;</w:t>
      </w:r>
    </w:p>
    <w:p w:rsidR="00C464CB" w:rsidRDefault="00C464CB" w:rsidP="00C464CB">
      <w:pPr>
        <w:autoSpaceDE w:val="0"/>
        <w:ind w:firstLine="709"/>
        <w:jc w:val="both"/>
      </w:pPr>
    </w:p>
    <w:p w:rsidR="00C464CB" w:rsidRDefault="00C464CB" w:rsidP="00C464CB">
      <w:pPr>
        <w:pStyle w:val="af8"/>
        <w:spacing w:before="0" w:after="0"/>
        <w:ind w:firstLine="709"/>
        <w:jc w:val="both"/>
        <w:rPr>
          <w:rStyle w:val="grame"/>
          <w:rFonts w:ascii="Times New Roman" w:hAnsi="Times New Roman" w:cs="Times New Roman"/>
        </w:rPr>
      </w:pPr>
      <w:r>
        <w:rPr>
          <w:rStyle w:val="grame"/>
          <w:rFonts w:ascii="Times New Roman" w:hAnsi="Times New Roman" w:cs="Times New Roman"/>
        </w:rPr>
        <w:t>4) доверенность, заверенную печатью заявителя и подписанную руководителем заявителя или уполномоченным этим руководителем лицом (нотариально заверенную копию доверенности), на представителя заявителя.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C464CB" w:rsidRDefault="00C464CB" w:rsidP="00C464CB">
      <w:pPr>
        <w:pStyle w:val="af8"/>
        <w:spacing w:before="0" w:after="0"/>
        <w:ind w:firstLine="709"/>
        <w:jc w:val="both"/>
      </w:pPr>
    </w:p>
    <w:p w:rsidR="00C464CB" w:rsidRDefault="00C464CB" w:rsidP="00C464CB">
      <w:pPr>
        <w:pStyle w:val="af8"/>
        <w:spacing w:before="0" w:after="0"/>
        <w:ind w:firstLine="709"/>
        <w:jc w:val="both"/>
        <w:rPr>
          <w:rStyle w:val="grame"/>
          <w:rFonts w:ascii="Times New Roman" w:hAnsi="Times New Roman" w:cs="Times New Roman"/>
        </w:rPr>
      </w:pPr>
      <w:r>
        <w:rPr>
          <w:rStyle w:val="grame"/>
          <w:rFonts w:ascii="Times New Roman" w:hAnsi="Times New Roman" w:cs="Times New Roman"/>
        </w:rPr>
        <w:t>5) решение об одобрении или о совершении крупной сделки,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лица, и если для заявителя заключение договора, внесение задатка или обеспечение исполнения договора являются крупной сделкой;</w:t>
      </w:r>
    </w:p>
    <w:p w:rsidR="00C464CB" w:rsidRDefault="00C464CB" w:rsidP="00C464CB">
      <w:pPr>
        <w:pStyle w:val="af8"/>
        <w:spacing w:before="0" w:after="0"/>
        <w:ind w:firstLine="709"/>
        <w:jc w:val="both"/>
      </w:pPr>
    </w:p>
    <w:p w:rsidR="00C464CB" w:rsidRDefault="00C464CB" w:rsidP="00C464CB">
      <w:pPr>
        <w:pStyle w:val="af8"/>
        <w:spacing w:before="0" w:after="0"/>
        <w:ind w:firstLine="709"/>
        <w:jc w:val="both"/>
        <w:rPr>
          <w:rStyle w:val="grame"/>
          <w:rFonts w:ascii="Times New Roman" w:hAnsi="Times New Roman" w:cs="Times New Roman"/>
        </w:rPr>
      </w:pPr>
      <w:r>
        <w:rPr>
          <w:rStyle w:val="grame"/>
          <w:rFonts w:ascii="Times New Roman" w:hAnsi="Times New Roman" w:cs="Times New Roman"/>
        </w:rPr>
        <w:t xml:space="preserve">6) заявление об отсутствии решения о ликвидации заявителя – юридического лица, </w:t>
      </w:r>
      <w:r w:rsidR="002C3FD0">
        <w:rPr>
          <w:rStyle w:val="grame"/>
          <w:rFonts w:ascii="Times New Roman" w:hAnsi="Times New Roman" w:cs="Times New Roman"/>
        </w:rPr>
        <w:t xml:space="preserve">                </w:t>
      </w:r>
      <w:r>
        <w:rPr>
          <w:rStyle w:val="grame"/>
          <w:rFonts w:ascii="Times New Roman" w:hAnsi="Times New Roman" w:cs="Times New Roman"/>
        </w:rPr>
        <w:t xml:space="preserve">об отсутствии решения арбитражного суда о признании заявителя – юридического лица банкротом и об открытии конкурсного производства, об отсутствии решения </w:t>
      </w:r>
      <w:r w:rsidR="002C3FD0">
        <w:rPr>
          <w:rStyle w:val="grame"/>
          <w:rFonts w:ascii="Times New Roman" w:hAnsi="Times New Roman" w:cs="Times New Roman"/>
        </w:rPr>
        <w:t xml:space="preserve">                                         </w:t>
      </w:r>
      <w:r>
        <w:rPr>
          <w:rStyle w:val="grame"/>
          <w:rFonts w:ascii="Times New Roman" w:hAnsi="Times New Roman" w:cs="Times New Roman"/>
        </w:rPr>
        <w:t>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C464CB" w:rsidRDefault="00C464CB" w:rsidP="00C464CB">
      <w:pPr>
        <w:ind w:firstLine="709"/>
        <w:jc w:val="both"/>
      </w:pPr>
    </w:p>
    <w:p w:rsidR="00C464CB" w:rsidRDefault="00C464CB" w:rsidP="00C464CB">
      <w:pPr>
        <w:ind w:firstLine="709"/>
        <w:jc w:val="both"/>
        <w:rPr>
          <w:rStyle w:val="grame"/>
          <w:sz w:val="24"/>
          <w:szCs w:val="24"/>
        </w:rPr>
      </w:pPr>
      <w:r>
        <w:rPr>
          <w:rStyle w:val="grame"/>
          <w:sz w:val="24"/>
          <w:szCs w:val="24"/>
        </w:rPr>
        <w:t xml:space="preserve">7) надлежащим образом заверенный перевод на русский язык документов </w:t>
      </w:r>
      <w:r w:rsidR="002C3FD0">
        <w:rPr>
          <w:rStyle w:val="grame"/>
          <w:sz w:val="24"/>
          <w:szCs w:val="24"/>
        </w:rPr>
        <w:t xml:space="preserve">                                 </w:t>
      </w:r>
      <w:r>
        <w:rPr>
          <w:rStyle w:val="grame"/>
          <w:sz w:val="24"/>
          <w:szCs w:val="24"/>
        </w:rPr>
        <w:t xml:space="preserve">о государственной регистрации юридического лица в соответствии с законодательством соответствующего государства (для иностранных лиц), полученные не ранее чем </w:t>
      </w:r>
      <w:r w:rsidR="002C3FD0">
        <w:rPr>
          <w:rStyle w:val="grame"/>
          <w:sz w:val="24"/>
          <w:szCs w:val="24"/>
        </w:rPr>
        <w:t xml:space="preserve">                                 </w:t>
      </w:r>
      <w:r>
        <w:rPr>
          <w:rStyle w:val="grame"/>
          <w:sz w:val="24"/>
          <w:szCs w:val="24"/>
        </w:rPr>
        <w:t>за 6 месяцев до даты размещения на официальном сайте извещения о проведении открытого аукциона</w:t>
      </w:r>
    </w:p>
    <w:p w:rsidR="00C464CB" w:rsidRDefault="00C464CB" w:rsidP="00C464CB">
      <w:pPr>
        <w:ind w:firstLine="709"/>
        <w:jc w:val="both"/>
        <w:rPr>
          <w:sz w:val="16"/>
          <w:szCs w:val="16"/>
        </w:rPr>
      </w:pPr>
    </w:p>
    <w:p w:rsidR="00C464CB" w:rsidRDefault="00C464CB" w:rsidP="00C464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8) документ (платежное поручение), подтверждающий внесение задатка </w:t>
      </w:r>
      <w:r w:rsidR="002C3FD0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 xml:space="preserve">в обеспечение обязательств по заключению договора. В случае если заявителем </w:t>
      </w:r>
      <w:r w:rsidR="002C3FD0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>не представлено данное платежное поручение, документом, подтверждающим поступление задатка на счет, указанный в п. 11.3.  настоящей документации об аукционе, будет являться выписка с данного счета.</w:t>
      </w:r>
    </w:p>
    <w:p w:rsidR="00C464CB" w:rsidRDefault="00C464CB" w:rsidP="00C464CB">
      <w:pPr>
        <w:pStyle w:val="af8"/>
        <w:spacing w:before="0" w:after="0"/>
        <w:jc w:val="both"/>
        <w:rPr>
          <w:rFonts w:ascii="Times New Roman" w:hAnsi="Times New Roman" w:cs="Times New Roman"/>
        </w:rPr>
      </w:pPr>
    </w:p>
    <w:p w:rsidR="00C464CB" w:rsidRDefault="00C464CB" w:rsidP="00C464CB">
      <w:pPr>
        <w:pStyle w:val="af8"/>
        <w:spacing w:before="0" w:after="0"/>
        <w:ind w:firstLine="709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10.1.2.2. Для индивидуальных предпринимателей</w:t>
      </w:r>
    </w:p>
    <w:p w:rsidR="00C464CB" w:rsidRDefault="00C464CB" w:rsidP="00C464CB">
      <w:pPr>
        <w:pStyle w:val="af8"/>
        <w:spacing w:before="0" w:after="0"/>
        <w:ind w:firstLine="709"/>
        <w:jc w:val="both"/>
        <w:rPr>
          <w:rFonts w:ascii="Times New Roman" w:hAnsi="Times New Roman" w:cs="Times New Roman"/>
          <w:b/>
          <w:i/>
        </w:rPr>
      </w:pPr>
    </w:p>
    <w:p w:rsidR="00C464CB" w:rsidRDefault="00C464CB" w:rsidP="00C464CB">
      <w:pPr>
        <w:pStyle w:val="af8"/>
        <w:spacing w:before="0" w:after="0"/>
        <w:jc w:val="both"/>
        <w:rPr>
          <w:rStyle w:val="grame"/>
          <w:rFonts w:ascii="Times New Roman" w:hAnsi="Times New Roman" w:cs="Times New Roman"/>
        </w:rPr>
      </w:pPr>
      <w:r>
        <w:rPr>
          <w:rStyle w:val="grame"/>
          <w:rFonts w:ascii="Times New Roman" w:hAnsi="Times New Roman" w:cs="Times New Roman"/>
        </w:rPr>
        <w:lastRenderedPageBreak/>
        <w:tab/>
        <w:t>1) выписку из единого государственного реестра индивидуальных предпринимателей или ее нотариально заверенную копию, полученную не ранее чем за 6 месяцев до даты размещения на официальном сайте извещения о проведении открытого аукциона;</w:t>
      </w:r>
    </w:p>
    <w:p w:rsidR="00C464CB" w:rsidRDefault="00C464CB" w:rsidP="00C464CB">
      <w:pPr>
        <w:pStyle w:val="210"/>
        <w:spacing w:line="240" w:lineRule="auto"/>
        <w:ind w:firstLine="709"/>
        <w:jc w:val="both"/>
        <w:rPr>
          <w:rStyle w:val="grame"/>
          <w:rFonts w:ascii="Times New Roman" w:hAnsi="Times New Roman"/>
          <w:sz w:val="24"/>
        </w:rPr>
      </w:pPr>
      <w:r>
        <w:rPr>
          <w:rStyle w:val="grame"/>
          <w:rFonts w:ascii="Times New Roman" w:hAnsi="Times New Roman"/>
          <w:sz w:val="24"/>
        </w:rPr>
        <w:t>2) нотариально удостоверенная доверенность на представителя индивидуального предпринимателя;</w:t>
      </w:r>
    </w:p>
    <w:p w:rsidR="00C464CB" w:rsidRDefault="00C464CB" w:rsidP="00C464CB">
      <w:pPr>
        <w:pStyle w:val="210"/>
        <w:spacing w:line="240" w:lineRule="auto"/>
        <w:ind w:firstLine="709"/>
        <w:jc w:val="both"/>
      </w:pPr>
    </w:p>
    <w:p w:rsidR="00C464CB" w:rsidRDefault="00C464CB" w:rsidP="00C464CB">
      <w:pPr>
        <w:pStyle w:val="af8"/>
        <w:spacing w:before="0" w:after="0"/>
        <w:ind w:firstLine="709"/>
        <w:jc w:val="both"/>
        <w:rPr>
          <w:rStyle w:val="grame"/>
          <w:rFonts w:ascii="Times New Roman" w:hAnsi="Times New Roman" w:cs="Times New Roman"/>
        </w:rPr>
      </w:pPr>
      <w:r>
        <w:rPr>
          <w:rStyle w:val="grame"/>
          <w:rFonts w:ascii="Times New Roman" w:hAnsi="Times New Roman" w:cs="Times New Roman"/>
        </w:rPr>
        <w:t>3) заявление об отсутствии решения о  признании заявителя –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C464CB" w:rsidRDefault="00C464CB" w:rsidP="00C464CB">
      <w:pPr>
        <w:autoSpaceDE w:val="0"/>
        <w:ind w:firstLine="709"/>
        <w:jc w:val="both"/>
      </w:pPr>
    </w:p>
    <w:p w:rsidR="00C464CB" w:rsidRDefault="00C464CB" w:rsidP="00C464CB">
      <w:pPr>
        <w:autoSpaceDE w:val="0"/>
        <w:ind w:firstLine="709"/>
        <w:jc w:val="both"/>
        <w:rPr>
          <w:rFonts w:eastAsia="Calibri"/>
          <w:sz w:val="24"/>
          <w:szCs w:val="24"/>
        </w:rPr>
      </w:pPr>
      <w:r>
        <w:rPr>
          <w:rStyle w:val="grame"/>
          <w:sz w:val="24"/>
          <w:szCs w:val="24"/>
        </w:rPr>
        <w:t xml:space="preserve">4) </w:t>
      </w:r>
      <w:r>
        <w:rPr>
          <w:rFonts w:eastAsia="Calibri"/>
          <w:sz w:val="24"/>
          <w:szCs w:val="24"/>
        </w:rPr>
        <w:t xml:space="preserve">надлежащим образом заверенный перевод на русский язык документов </w:t>
      </w:r>
      <w:r w:rsidR="002C3FD0">
        <w:rPr>
          <w:rFonts w:eastAsia="Calibri"/>
          <w:sz w:val="24"/>
          <w:szCs w:val="24"/>
        </w:rPr>
        <w:t xml:space="preserve">                                 </w:t>
      </w:r>
      <w:r>
        <w:rPr>
          <w:rFonts w:eastAsia="Calibri"/>
          <w:sz w:val="24"/>
          <w:szCs w:val="24"/>
        </w:rPr>
        <w:t xml:space="preserve">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</w:t>
      </w:r>
      <w:r w:rsidR="002C3FD0">
        <w:rPr>
          <w:rFonts w:eastAsia="Calibri"/>
          <w:sz w:val="24"/>
          <w:szCs w:val="24"/>
        </w:rPr>
        <w:t xml:space="preserve">                          </w:t>
      </w:r>
      <w:r>
        <w:rPr>
          <w:rFonts w:eastAsia="Calibri"/>
          <w:sz w:val="24"/>
          <w:szCs w:val="24"/>
        </w:rPr>
        <w:t>на официальном сайте торгов извещения о проведен</w:t>
      </w:r>
      <w:proofErr w:type="gramStart"/>
      <w:r>
        <w:rPr>
          <w:rFonts w:eastAsia="Calibri"/>
          <w:sz w:val="24"/>
          <w:szCs w:val="24"/>
        </w:rPr>
        <w:t>ии ау</w:t>
      </w:r>
      <w:proofErr w:type="gramEnd"/>
      <w:r>
        <w:rPr>
          <w:rFonts w:eastAsia="Calibri"/>
          <w:sz w:val="24"/>
          <w:szCs w:val="24"/>
        </w:rPr>
        <w:t xml:space="preserve">кциона; </w:t>
      </w:r>
    </w:p>
    <w:p w:rsidR="00C464CB" w:rsidRDefault="00C464CB" w:rsidP="00C464CB">
      <w:pPr>
        <w:ind w:firstLine="709"/>
        <w:jc w:val="both"/>
        <w:rPr>
          <w:sz w:val="16"/>
          <w:szCs w:val="16"/>
        </w:rPr>
      </w:pPr>
    </w:p>
    <w:p w:rsidR="00C464CB" w:rsidRDefault="00C464CB" w:rsidP="00C464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документ (платежное поручение), подтверждающий внесение задатка </w:t>
      </w:r>
      <w:r w:rsidR="002C3FD0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 xml:space="preserve">в обеспечение обязательств по заключению договора. В случае если заявителем </w:t>
      </w:r>
      <w:r w:rsidR="002C3FD0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>не представлено данное платежное поручение, документом, подтверждающим поступление задатка на счет, указанный в п. 11.3.  настоящей документации об аукционе, будет являться выписка с данного счета.</w:t>
      </w:r>
    </w:p>
    <w:p w:rsidR="00C464CB" w:rsidRDefault="00C464CB" w:rsidP="00C464CB">
      <w:pPr>
        <w:ind w:firstLine="709"/>
        <w:jc w:val="both"/>
        <w:rPr>
          <w:sz w:val="16"/>
          <w:szCs w:val="16"/>
        </w:rPr>
      </w:pPr>
    </w:p>
    <w:p w:rsidR="00C464CB" w:rsidRDefault="00C464CB" w:rsidP="00C464CB">
      <w:pPr>
        <w:ind w:firstLine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10.1.2.3. Для физических лиц</w:t>
      </w:r>
    </w:p>
    <w:p w:rsidR="00C464CB" w:rsidRDefault="00C464CB" w:rsidP="00C464CB">
      <w:pPr>
        <w:ind w:firstLine="709"/>
        <w:jc w:val="both"/>
        <w:rPr>
          <w:b/>
          <w:i/>
          <w:sz w:val="16"/>
          <w:szCs w:val="16"/>
          <w:u w:val="single"/>
        </w:rPr>
      </w:pPr>
    </w:p>
    <w:p w:rsidR="00C464CB" w:rsidRDefault="00C464CB" w:rsidP="00C464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копии документов, удостоверяющих личность;</w:t>
      </w:r>
    </w:p>
    <w:p w:rsidR="00C464CB" w:rsidRDefault="00C464CB" w:rsidP="00C464CB">
      <w:pPr>
        <w:ind w:firstLine="709"/>
        <w:jc w:val="both"/>
        <w:rPr>
          <w:sz w:val="16"/>
          <w:szCs w:val="16"/>
        </w:rPr>
      </w:pPr>
    </w:p>
    <w:p w:rsidR="00C464CB" w:rsidRDefault="00C464CB" w:rsidP="00C464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в случае, если от имени заявителя действует иное лицо, нотариально заверенную доверенность на осуществление действий от имени заявителя;</w:t>
      </w:r>
    </w:p>
    <w:p w:rsidR="00C464CB" w:rsidRDefault="00C464CB" w:rsidP="00C464CB">
      <w:pPr>
        <w:ind w:firstLine="709"/>
        <w:jc w:val="both"/>
        <w:rPr>
          <w:sz w:val="24"/>
          <w:szCs w:val="24"/>
        </w:rPr>
      </w:pPr>
    </w:p>
    <w:p w:rsidR="00C464CB" w:rsidRDefault="00C464CB" w:rsidP="00C464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документ (платежное поручение), подтверждающий внесение задатка </w:t>
      </w:r>
      <w:r w:rsidR="002C3FD0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>в обеспечение обязательств по заключению договора. В случае если заявителем</w:t>
      </w:r>
      <w:r w:rsidR="002C3FD0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не представлено данное платежное поручение, документом, подтверждающим поступление задатка на счет, указанный в п. 11.3.  настоящей документации об аукционе, будет являться выписка с данного счета.</w:t>
      </w:r>
    </w:p>
    <w:p w:rsidR="00C464CB" w:rsidRDefault="00C464CB" w:rsidP="00C464CB">
      <w:pPr>
        <w:ind w:firstLine="709"/>
        <w:jc w:val="both"/>
        <w:rPr>
          <w:sz w:val="24"/>
          <w:szCs w:val="24"/>
        </w:rPr>
      </w:pPr>
    </w:p>
    <w:p w:rsidR="00C464CB" w:rsidRDefault="00C464CB" w:rsidP="00C464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10.1.3. Непредставление обязательных документов в составе заявки, определенных </w:t>
      </w:r>
      <w:r w:rsidR="002C3FD0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в  п. 10.1.2. настоящей документации об  аукционе, несоблюдение форм таких документов (Приложения №№ 2 - 5), наличие в таких документах недостоверных сведений о заявителе  является основанием для отказа в допуске к участию в аукционе. При этом в случае установления недостоверности сведений, содержащихся в документах, предоставленных </w:t>
      </w:r>
      <w:r w:rsidR="002C3FD0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>в составе заявки на участие в аукционе, лицо, подавшее заявку, отстраняется  аукционной комиссией от участия в аукционе на любом этапе его проведения.</w:t>
      </w:r>
    </w:p>
    <w:p w:rsidR="00C464CB" w:rsidRDefault="00C464CB" w:rsidP="00C464CB">
      <w:pPr>
        <w:autoSpaceDE w:val="0"/>
        <w:ind w:firstLine="709"/>
        <w:jc w:val="both"/>
        <w:rPr>
          <w:sz w:val="24"/>
          <w:szCs w:val="24"/>
        </w:rPr>
      </w:pPr>
    </w:p>
    <w:p w:rsidR="00C464CB" w:rsidRDefault="00C464CB" w:rsidP="00C464CB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10.1.4. Заявитель вправе подать только одну заявку в отношении данного лота.</w:t>
      </w:r>
      <w:r w:rsidR="002C3FD0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В случае установления факта подачи одним заявителем двух и более заявок на участие </w:t>
      </w:r>
      <w:r w:rsidR="002C3FD0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в аукционе в отношении указанного лота при условии, что поданные ранее заявки таким заявителем не отозваны, все заявки на участие в аукционе такого заявителя, поданные </w:t>
      </w:r>
      <w:r w:rsidR="002C3FD0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>в отношении данного лота, не рассматриваются и возвращаются такому заявителю.</w:t>
      </w:r>
    </w:p>
    <w:p w:rsidR="00C464CB" w:rsidRDefault="00C464CB" w:rsidP="00C464CB">
      <w:pPr>
        <w:autoSpaceDE w:val="0"/>
        <w:ind w:firstLine="709"/>
        <w:jc w:val="both"/>
        <w:rPr>
          <w:b/>
          <w:sz w:val="22"/>
          <w:szCs w:val="22"/>
        </w:rPr>
      </w:pPr>
    </w:p>
    <w:p w:rsidR="00C464CB" w:rsidRDefault="00C464CB" w:rsidP="00C464CB">
      <w:pPr>
        <w:autoSpaceDE w:val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10.2. Инструкция по заполнению заявки.</w:t>
      </w:r>
    </w:p>
    <w:p w:rsidR="00C464CB" w:rsidRDefault="00C464CB" w:rsidP="00C464CB">
      <w:pPr>
        <w:autoSpaceDE w:val="0"/>
        <w:ind w:firstLine="709"/>
        <w:jc w:val="both"/>
        <w:rPr>
          <w:b/>
          <w:sz w:val="24"/>
          <w:szCs w:val="24"/>
        </w:rPr>
      </w:pPr>
    </w:p>
    <w:p w:rsidR="00C464CB" w:rsidRDefault="00C464CB" w:rsidP="00C464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10.2.1. Заявка на участие в аукционе заполняется на русском языке. Все документы, входящие в состав заявки на участие в аукционе, должны быть составлены на русском языке. </w:t>
      </w:r>
      <w:r>
        <w:rPr>
          <w:sz w:val="24"/>
          <w:szCs w:val="24"/>
        </w:rPr>
        <w:lastRenderedPageBreak/>
        <w:t>Подача документов, входящих в состав заявки на иностранном языке должна сопровождаться предоставлением, надлежащим образом заверенного перевода соответствующих документов на русский язык.</w:t>
      </w:r>
    </w:p>
    <w:p w:rsidR="00C464CB" w:rsidRDefault="00C464CB" w:rsidP="00C464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10.2.2. При заполнении заявки должны применяться общепринятые обозначения </w:t>
      </w:r>
      <w:r w:rsidR="002C3FD0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>и наименования в соответствии с требованиями действующих нормативно-правовых актов Российской Федерации.</w:t>
      </w:r>
    </w:p>
    <w:p w:rsidR="00C464CB" w:rsidRDefault="00C464CB" w:rsidP="00C464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10.2.3. Сведения, которые содержатся в заявках, не должны допускать двусмысленных толкований.</w:t>
      </w:r>
    </w:p>
    <w:p w:rsidR="00C464CB" w:rsidRDefault="00C464CB" w:rsidP="00C464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10.2.4. Все оригиналы документов, представленные заявителями, должны быть оформлены следующим образом:</w:t>
      </w:r>
    </w:p>
    <w:p w:rsidR="00C464CB" w:rsidRDefault="00C464CB" w:rsidP="00C464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для юридических лиц: подписаны руководителем организации, имеющим право действовать без доверенности или лицом, им уполномоченным, и скреплены печатью организации;</w:t>
      </w:r>
    </w:p>
    <w:p w:rsidR="00C464CB" w:rsidRDefault="00C464CB" w:rsidP="00C464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для индивидуальных предпринимателей: </w:t>
      </w:r>
      <w:proofErr w:type="gramStart"/>
      <w:r>
        <w:rPr>
          <w:sz w:val="24"/>
          <w:szCs w:val="24"/>
        </w:rPr>
        <w:t>подписаны</w:t>
      </w:r>
      <w:proofErr w:type="gramEnd"/>
      <w:r>
        <w:rPr>
          <w:sz w:val="24"/>
          <w:szCs w:val="24"/>
        </w:rPr>
        <w:t xml:space="preserve"> индивидуальным предпринимателем или лицом, им уполномоченным, и скреплены печатью индивидуального предпринимателя;</w:t>
      </w:r>
    </w:p>
    <w:p w:rsidR="00C464CB" w:rsidRDefault="00C464CB" w:rsidP="00C464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для физических лиц: </w:t>
      </w:r>
      <w:proofErr w:type="gramStart"/>
      <w:r>
        <w:rPr>
          <w:sz w:val="24"/>
          <w:szCs w:val="24"/>
        </w:rPr>
        <w:t>подписаны</w:t>
      </w:r>
      <w:proofErr w:type="gramEnd"/>
      <w:r>
        <w:rPr>
          <w:sz w:val="24"/>
          <w:szCs w:val="24"/>
        </w:rPr>
        <w:t xml:space="preserve"> физическим лицом или лицом им уполномоченным.</w:t>
      </w:r>
    </w:p>
    <w:p w:rsidR="00C464CB" w:rsidRDefault="00C464CB" w:rsidP="00C464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Обязательно указывать должность подписавшего и расшифровку его подписи. </w:t>
      </w:r>
    </w:p>
    <w:p w:rsidR="00C464CB" w:rsidRDefault="00C464CB" w:rsidP="00C464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10.2.5. Верность копий документов, представляемых в составе заявки на участие </w:t>
      </w:r>
      <w:r w:rsidR="002C3FD0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>в аукционе, должна быть подтверждена следующим образом:</w:t>
      </w:r>
    </w:p>
    <w:p w:rsidR="00C464CB" w:rsidRDefault="00C464CB" w:rsidP="00C464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для юридических лиц: надписью «Копия верна», подписью руководителя организации, имеющим право действовать без доверенности или лица, им уполномоченным, скрепленной печатью юридического лица;</w:t>
      </w:r>
    </w:p>
    <w:p w:rsidR="00C464CB" w:rsidRDefault="00C464CB" w:rsidP="00C464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для индивидуальных предпринимателей: надписью «Копия верна», подписью индивидуального предпринимателя или лица, им уполномоченным, скрепленной печатью индивидуального предпринимателя;</w:t>
      </w:r>
    </w:p>
    <w:p w:rsidR="00C464CB" w:rsidRDefault="00C464CB" w:rsidP="00C464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для физических лиц: надписью «Копия верна», подписью физического лица или лица им уполномоченным.</w:t>
      </w:r>
    </w:p>
    <w:p w:rsidR="00C464CB" w:rsidRDefault="00C464CB" w:rsidP="00C464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Обязательно указывать должность подписавшего и расшифровку его подписи. </w:t>
      </w:r>
    </w:p>
    <w:p w:rsidR="00C464CB" w:rsidRDefault="00C464CB" w:rsidP="00C464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10.2.6. Копии документов должны быть заверены надлежащим образом, </w:t>
      </w:r>
      <w:r w:rsidR="002C3FD0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 xml:space="preserve">в соответствии с требованиями, содержащимися в п. 10.1 настоящей документации </w:t>
      </w:r>
      <w:r w:rsidR="002C3FD0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об аукционе и форме описи документов (Приложение № 4). </w:t>
      </w:r>
    </w:p>
    <w:p w:rsidR="00C464CB" w:rsidRDefault="00C464CB" w:rsidP="00C464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10.2.7. Все документы, насчитывающие более одного листа, должны быть пронумерованы, прошиты, скреплены печатью и заверены подписью уполномоченного лица заявителя (для юридического лица), скреплены печатью индивидуального предпринимателя  и заверены подписью индивидуального предпринимателя или лица, им уполномоченного (для индивидуальных предпринимателей), заверены подписью физического лица или лица им уполномоченным. Верность копий документов, представляемых в составе заявки </w:t>
      </w:r>
      <w:r w:rsidR="002C3FD0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>на участие в аукционе, должна быть подтверждена печатью и подписью уполномоченного лица, если иная форма заверения не была установлена нормативными правовыми актами Российской Федерации.</w:t>
      </w:r>
    </w:p>
    <w:p w:rsidR="00C464CB" w:rsidRDefault="00C464CB" w:rsidP="00C464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Все листы заявки на участие в аукционе должны быть прошиты и пронумерованы.</w:t>
      </w:r>
    </w:p>
    <w:p w:rsidR="00C464CB" w:rsidRDefault="00C464CB" w:rsidP="00C464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10.2.8. Заявка подается в напечатанном виде, позволяющем свободно читать шрифт. Подчистки и исправления не допускаются, за исключением исправлений, скрепленных печатью и заверенных подписью уполномоченного лица (для юридических лиц), скрепленной печатью индивидуального предпринимателя и заверенных подписью индивидуального предпринимателя или лица, им уполномоченного (для индивидуальных предпринимателей); заверенных подписью физического лица или лица им уполномоченного.</w:t>
      </w:r>
    </w:p>
    <w:p w:rsidR="00C464CB" w:rsidRDefault="00C464CB" w:rsidP="00C464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10.2.9. Все документы, представляемые в составе заявки на участие в аукционе, должны быть заполнены по всем пунктам, их страницы пронумерованы и заверены подписью уполномоченного лица.</w:t>
      </w:r>
    </w:p>
    <w:p w:rsidR="00C464CB" w:rsidRDefault="00C464CB" w:rsidP="00C464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10.2.10. Все документы, приложенные к заявке на участие в аукционе, должны прилагаться в порядке, указанном в форме описи документов (Приложение № 4).</w:t>
      </w:r>
    </w:p>
    <w:p w:rsidR="00C464CB" w:rsidRDefault="00C464CB" w:rsidP="00C464CB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10.2.11. При подготовке заявки и документов, входящих в состав заявки, </w:t>
      </w:r>
      <w:r w:rsidR="002C3FD0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>не допускается использование факсимильного воспроизведения подписи с помощью средств механического или иного копирования собственноручной подписи.</w:t>
      </w:r>
    </w:p>
    <w:p w:rsidR="00C464CB" w:rsidRDefault="00C464CB" w:rsidP="00C464CB">
      <w:pPr>
        <w:autoSpaceDE w:val="0"/>
        <w:ind w:firstLine="709"/>
        <w:jc w:val="both"/>
        <w:rPr>
          <w:b/>
          <w:sz w:val="24"/>
          <w:szCs w:val="24"/>
        </w:rPr>
      </w:pPr>
    </w:p>
    <w:p w:rsidR="00C464CB" w:rsidRDefault="00C464CB" w:rsidP="00C464CB">
      <w:pPr>
        <w:autoSpaceDE w:val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10.3. Подача заявок на участие в аукционе</w:t>
      </w:r>
    </w:p>
    <w:p w:rsidR="00C464CB" w:rsidRDefault="00C464CB" w:rsidP="00C464CB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10.3.1. Порядок, место, дата начала и дата и время окончания срока подачи заявок</w:t>
      </w:r>
      <w:r w:rsidR="00004E39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на участие в аукционе указаны в извещении о проведен</w:t>
      </w:r>
      <w:proofErr w:type="gramStart"/>
      <w:r>
        <w:rPr>
          <w:sz w:val="24"/>
          <w:szCs w:val="24"/>
        </w:rPr>
        <w:t>ии ау</w:t>
      </w:r>
      <w:proofErr w:type="gramEnd"/>
      <w:r>
        <w:rPr>
          <w:sz w:val="24"/>
          <w:szCs w:val="24"/>
        </w:rPr>
        <w:t>кциона и в п. 5 настоящей документации об аукционе.</w:t>
      </w:r>
    </w:p>
    <w:p w:rsidR="00C464CB" w:rsidRDefault="00C464CB" w:rsidP="00C464CB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10.3.2. Каждая заявка на участие в аукционе, поступившая в срок, указанный </w:t>
      </w:r>
      <w:r w:rsidR="002C3FD0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>в извещении о проведен</w:t>
      </w:r>
      <w:proofErr w:type="gramStart"/>
      <w:r>
        <w:rPr>
          <w:sz w:val="24"/>
          <w:szCs w:val="24"/>
        </w:rPr>
        <w:t>ии ау</w:t>
      </w:r>
      <w:proofErr w:type="gramEnd"/>
      <w:r>
        <w:rPr>
          <w:sz w:val="24"/>
          <w:szCs w:val="24"/>
        </w:rPr>
        <w:t>кциона, регистрируется организатором аукциона. По требованию заявителя организатор аукциона выдает расписку в получении такой заявки</w:t>
      </w:r>
      <w:r w:rsidR="002C3FD0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с указанием даты и времени ее получения. </w:t>
      </w:r>
    </w:p>
    <w:p w:rsidR="00C464CB" w:rsidRDefault="00C464CB" w:rsidP="00C464CB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10.3.3. Прием заявок на участие в аукционе прекращается в указанный в извещении </w:t>
      </w:r>
      <w:r w:rsidR="002C3FD0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>о проведен</w:t>
      </w:r>
      <w:proofErr w:type="gramStart"/>
      <w:r>
        <w:rPr>
          <w:sz w:val="24"/>
          <w:szCs w:val="24"/>
        </w:rPr>
        <w:t>ии ау</w:t>
      </w:r>
      <w:proofErr w:type="gramEnd"/>
      <w:r>
        <w:rPr>
          <w:sz w:val="24"/>
          <w:szCs w:val="24"/>
        </w:rPr>
        <w:t xml:space="preserve">кциона и в п. 5  настоящей документации об аукционе день рассмотрения заявок на участие в аукционе непосредственно перед началом рассмотрения заявок. </w:t>
      </w:r>
    </w:p>
    <w:p w:rsidR="00C464CB" w:rsidRDefault="00C464CB" w:rsidP="00C464CB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10.3.4.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заявителям. </w:t>
      </w:r>
    </w:p>
    <w:p w:rsidR="00C464CB" w:rsidRDefault="00C464CB" w:rsidP="00C464CB">
      <w:pPr>
        <w:autoSpaceDE w:val="0"/>
        <w:ind w:firstLine="709"/>
        <w:jc w:val="both"/>
        <w:rPr>
          <w:sz w:val="24"/>
          <w:szCs w:val="24"/>
        </w:rPr>
      </w:pPr>
    </w:p>
    <w:p w:rsidR="00C464CB" w:rsidRDefault="00C464CB" w:rsidP="00C464CB">
      <w:pPr>
        <w:autoSpaceDE w:val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10.4. Отзыв заявки</w:t>
      </w:r>
    </w:p>
    <w:p w:rsidR="00C464CB" w:rsidRDefault="00C464CB" w:rsidP="00C464CB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10.4.1. Заявитель вправе отозвать заявку в любое время до установленных даты </w:t>
      </w:r>
      <w:r w:rsidR="002C3FD0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и времени начала рассмотрения заявок на участие в аукционе, письменно уведомив об этом организатора торгов. Примерная форма уведомления об отзыве заявки содержится </w:t>
      </w:r>
      <w:r w:rsidR="002C3FD0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>в приложении № 5 настоящей документации.</w:t>
      </w:r>
    </w:p>
    <w:p w:rsidR="00C464CB" w:rsidRDefault="00C464CB" w:rsidP="00C464CB">
      <w:pPr>
        <w:autoSpaceDE w:val="0"/>
        <w:ind w:firstLine="709"/>
        <w:jc w:val="both"/>
        <w:rPr>
          <w:sz w:val="24"/>
          <w:szCs w:val="24"/>
        </w:rPr>
      </w:pPr>
    </w:p>
    <w:p w:rsidR="00C464CB" w:rsidRDefault="00C464CB" w:rsidP="00C464CB">
      <w:pPr>
        <w:pStyle w:val="af8"/>
        <w:spacing w:before="0"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11. Размер задатка, вносимого в обеспечение исполнения обязательств</w:t>
      </w:r>
    </w:p>
    <w:p w:rsidR="00C464CB" w:rsidRDefault="00C464CB" w:rsidP="00C464CB">
      <w:pPr>
        <w:pStyle w:val="af8"/>
        <w:spacing w:before="0"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 заключению договора аренды, порядок и срок его внесения, реквизиты счетов,</w:t>
      </w:r>
    </w:p>
    <w:p w:rsidR="00C464CB" w:rsidRDefault="00C464CB" w:rsidP="00C464CB">
      <w:pPr>
        <w:pStyle w:val="af8"/>
        <w:spacing w:before="0"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на </w:t>
      </w:r>
      <w:proofErr w:type="gramStart"/>
      <w:r>
        <w:rPr>
          <w:rFonts w:ascii="Times New Roman" w:hAnsi="Times New Roman" w:cs="Times New Roman"/>
          <w:b/>
          <w:bCs/>
        </w:rPr>
        <w:t>которые</w:t>
      </w:r>
      <w:proofErr w:type="gramEnd"/>
      <w:r>
        <w:rPr>
          <w:rFonts w:ascii="Times New Roman" w:hAnsi="Times New Roman" w:cs="Times New Roman"/>
          <w:b/>
          <w:bCs/>
        </w:rPr>
        <w:t xml:space="preserve"> вносится задаток</w:t>
      </w:r>
    </w:p>
    <w:p w:rsidR="00C464CB" w:rsidRDefault="00C464CB" w:rsidP="00C464CB">
      <w:pPr>
        <w:pStyle w:val="af8"/>
        <w:spacing w:before="0" w:after="0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C464CB" w:rsidRDefault="00C464CB" w:rsidP="00C464CB">
      <w:pPr>
        <w:pStyle w:val="220"/>
        <w:tabs>
          <w:tab w:val="left" w:pos="709"/>
        </w:tabs>
        <w:spacing w:after="0" w:line="240" w:lineRule="auto"/>
        <w:ind w:left="0" w:firstLine="709"/>
        <w:jc w:val="both"/>
        <w:rPr>
          <w:rFonts w:eastAsia="Arial Unicode MS"/>
          <w:sz w:val="24"/>
          <w:szCs w:val="24"/>
        </w:rPr>
      </w:pPr>
      <w:r w:rsidRPr="00544954">
        <w:rPr>
          <w:rFonts w:eastAsia="Arial Unicode MS"/>
          <w:sz w:val="24"/>
          <w:szCs w:val="24"/>
        </w:rPr>
        <w:t xml:space="preserve">11.1. В обеспечение исполнения обязательств по заключению договора аренды  вносится задаток в размере </w:t>
      </w:r>
      <w:r w:rsidRPr="00594A7F">
        <w:rPr>
          <w:rFonts w:eastAsia="Arial Unicode MS"/>
          <w:sz w:val="24"/>
          <w:szCs w:val="24"/>
        </w:rPr>
        <w:t xml:space="preserve">20% от начальной цены торгов в сумме </w:t>
      </w:r>
      <w:r w:rsidR="00594A7F" w:rsidRPr="00594A7F">
        <w:rPr>
          <w:spacing w:val="-10"/>
          <w:sz w:val="24"/>
          <w:szCs w:val="24"/>
        </w:rPr>
        <w:t>17963</w:t>
      </w:r>
      <w:r w:rsidR="00544954" w:rsidRPr="00594A7F">
        <w:rPr>
          <w:sz w:val="24"/>
          <w:szCs w:val="24"/>
        </w:rPr>
        <w:t xml:space="preserve"> (</w:t>
      </w:r>
      <w:r w:rsidR="00594A7F" w:rsidRPr="00594A7F">
        <w:rPr>
          <w:sz w:val="24"/>
          <w:szCs w:val="24"/>
        </w:rPr>
        <w:t>Семнадцать тысяч девятьсот шестьдесят три) рубля 9</w:t>
      </w:r>
      <w:r w:rsidR="00544954" w:rsidRPr="00594A7F">
        <w:rPr>
          <w:sz w:val="24"/>
          <w:szCs w:val="24"/>
        </w:rPr>
        <w:t>5 копеек</w:t>
      </w:r>
      <w:r w:rsidRPr="00594A7F">
        <w:rPr>
          <w:rFonts w:eastAsia="Arial Unicode MS"/>
          <w:sz w:val="24"/>
          <w:szCs w:val="24"/>
        </w:rPr>
        <w:t>.</w:t>
      </w:r>
    </w:p>
    <w:p w:rsidR="00C464CB" w:rsidRDefault="00C464CB" w:rsidP="00C464CB">
      <w:pPr>
        <w:pStyle w:val="220"/>
        <w:tabs>
          <w:tab w:val="left" w:pos="709"/>
        </w:tabs>
        <w:spacing w:after="0" w:line="240" w:lineRule="auto"/>
        <w:ind w:left="0" w:firstLine="709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11.2. Порядок внесения: задаток вносится заявителем путем перечисления </w:t>
      </w:r>
      <w:r w:rsidR="002C3FD0">
        <w:rPr>
          <w:rFonts w:eastAsia="Arial Unicode MS"/>
          <w:sz w:val="24"/>
          <w:szCs w:val="24"/>
        </w:rPr>
        <w:t xml:space="preserve">                               </w:t>
      </w:r>
      <w:r>
        <w:rPr>
          <w:rFonts w:eastAsia="Arial Unicode MS"/>
          <w:sz w:val="24"/>
          <w:szCs w:val="24"/>
        </w:rPr>
        <w:t xml:space="preserve">на расчетный счет, указанный в п. 11.3 документации  об аукционе. </w:t>
      </w:r>
    </w:p>
    <w:p w:rsidR="00C464CB" w:rsidRDefault="00C464CB" w:rsidP="00C464CB">
      <w:pPr>
        <w:ind w:firstLine="709"/>
        <w:jc w:val="both"/>
        <w:rPr>
          <w:i/>
          <w:sz w:val="24"/>
          <w:szCs w:val="24"/>
        </w:rPr>
      </w:pPr>
      <w:r>
        <w:rPr>
          <w:rFonts w:eastAsia="Arial Unicode MS"/>
          <w:sz w:val="24"/>
          <w:szCs w:val="24"/>
        </w:rPr>
        <w:t>11.3. Реквизиты для внесения задатка:</w:t>
      </w:r>
      <w:r>
        <w:rPr>
          <w:rFonts w:eastAsia="Arial Unicode MS"/>
          <w:i/>
          <w:sz w:val="24"/>
          <w:szCs w:val="24"/>
        </w:rPr>
        <w:t xml:space="preserve"> </w:t>
      </w:r>
      <w:proofErr w:type="gramStart"/>
      <w:r>
        <w:rPr>
          <w:bCs/>
          <w:sz w:val="24"/>
          <w:szCs w:val="24"/>
        </w:rPr>
        <w:t>р</w:t>
      </w:r>
      <w:proofErr w:type="gramEnd"/>
      <w:r>
        <w:rPr>
          <w:bCs/>
          <w:sz w:val="24"/>
          <w:szCs w:val="24"/>
        </w:rPr>
        <w:t>/с № 40302810366145000910, ИНН 6730012070, КПП 673001001, КБК 90200000000000000000, ОКТМО 66701000 Администрация города Смоленска л/с 05902003039, банк получателя: Отделение Смоленск  г. Смоленск, БИК 046614001</w:t>
      </w:r>
      <w:r>
        <w:rPr>
          <w:i/>
          <w:sz w:val="24"/>
          <w:szCs w:val="24"/>
        </w:rPr>
        <w:t>.</w:t>
      </w:r>
    </w:p>
    <w:p w:rsidR="00C464CB" w:rsidRDefault="00C464CB" w:rsidP="00C464CB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11.4.</w:t>
      </w:r>
      <w:r w:rsidR="00B4437A">
        <w:rPr>
          <w:sz w:val="24"/>
          <w:szCs w:val="24"/>
        </w:rPr>
        <w:t xml:space="preserve"> </w:t>
      </w:r>
      <w:r>
        <w:rPr>
          <w:sz w:val="24"/>
          <w:szCs w:val="24"/>
        </w:rPr>
        <w:t>Срок внесения задатка: задаток должен быть внесен на счет организатора торгов не позднее  даты подачи документов  на участие в аукционе.</w:t>
      </w:r>
    </w:p>
    <w:p w:rsidR="00C464CB" w:rsidRDefault="00C464CB" w:rsidP="00C464CB">
      <w:pPr>
        <w:autoSpaceDE w:val="0"/>
        <w:ind w:firstLine="709"/>
        <w:jc w:val="both"/>
        <w:rPr>
          <w:b/>
          <w:sz w:val="24"/>
          <w:szCs w:val="24"/>
        </w:rPr>
      </w:pPr>
    </w:p>
    <w:p w:rsidR="00C464CB" w:rsidRDefault="00C464CB" w:rsidP="00C464CB">
      <w:pPr>
        <w:autoSpaceDE w:val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11.5. Порядок возврата задатка</w:t>
      </w:r>
    </w:p>
    <w:p w:rsidR="00C464CB" w:rsidRDefault="00C464CB" w:rsidP="00C464CB">
      <w:pPr>
        <w:autoSpaceDE w:val="0"/>
        <w:ind w:firstLine="709"/>
        <w:jc w:val="both"/>
        <w:rPr>
          <w:b/>
          <w:sz w:val="24"/>
          <w:szCs w:val="24"/>
        </w:rPr>
      </w:pPr>
    </w:p>
    <w:p w:rsidR="00C464CB" w:rsidRDefault="00C464CB" w:rsidP="00C464CB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Организатор аукциона возвращает задаток лицам, от которых поступили задатки </w:t>
      </w:r>
      <w:r w:rsidR="002C3FD0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>в следующем порядке:</w:t>
      </w:r>
    </w:p>
    <w:p w:rsidR="00C464CB" w:rsidRDefault="00C464CB" w:rsidP="00C464CB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 отказе от проведения аукциона -  в течение пяти рабочих дней </w:t>
      </w:r>
      <w:proofErr w:type="gramStart"/>
      <w:r>
        <w:rPr>
          <w:sz w:val="24"/>
          <w:szCs w:val="24"/>
        </w:rPr>
        <w:t>с даты принятия</w:t>
      </w:r>
      <w:proofErr w:type="gramEnd"/>
      <w:r>
        <w:rPr>
          <w:sz w:val="24"/>
          <w:szCs w:val="24"/>
        </w:rPr>
        <w:t xml:space="preserve"> решения об отказе от проведения аукциона;</w:t>
      </w:r>
    </w:p>
    <w:p w:rsidR="00C464CB" w:rsidRDefault="00C464CB" w:rsidP="00C464CB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заявителям, подавшим заявки после истечения срока подачи заявок - в течение пяти рабочих дней </w:t>
      </w:r>
      <w:proofErr w:type="gramStart"/>
      <w:r>
        <w:rPr>
          <w:sz w:val="24"/>
          <w:szCs w:val="24"/>
        </w:rPr>
        <w:t>с даты подписания</w:t>
      </w:r>
      <w:proofErr w:type="gramEnd"/>
      <w:r>
        <w:rPr>
          <w:sz w:val="24"/>
          <w:szCs w:val="24"/>
        </w:rPr>
        <w:t xml:space="preserve"> протокола аукциона;</w:t>
      </w:r>
    </w:p>
    <w:p w:rsidR="00C464CB" w:rsidRDefault="00C464CB" w:rsidP="00C464CB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заявителям, отозвавшим заявки - в течение пяти рабочих дней </w:t>
      </w:r>
      <w:proofErr w:type="gramStart"/>
      <w:r>
        <w:rPr>
          <w:sz w:val="24"/>
          <w:szCs w:val="24"/>
        </w:rPr>
        <w:t>с даты поступления</w:t>
      </w:r>
      <w:proofErr w:type="gramEnd"/>
      <w:r>
        <w:rPr>
          <w:sz w:val="24"/>
          <w:szCs w:val="24"/>
        </w:rPr>
        <w:t xml:space="preserve"> организатору аукциона уведомления об отзыве заявки на участие в аукционе;</w:t>
      </w:r>
    </w:p>
    <w:p w:rsidR="00C464CB" w:rsidRDefault="00C464CB" w:rsidP="00C464CB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заявителям, не допущенным к участию в аукционе, - в течение пяти рабочих дней</w:t>
      </w:r>
      <w:r w:rsidR="002C3FD0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 даты подписания</w:t>
      </w:r>
      <w:proofErr w:type="gramEnd"/>
      <w:r>
        <w:rPr>
          <w:sz w:val="24"/>
          <w:szCs w:val="24"/>
        </w:rPr>
        <w:t xml:space="preserve"> протокола рассмотрения заявок;</w:t>
      </w:r>
    </w:p>
    <w:p w:rsidR="00C464CB" w:rsidRDefault="00C464CB" w:rsidP="00C464CB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участникам аукциона, которые участвовали в аукционе, но не стали победителями, за исключением участника аукциона, который сделал предпоследнее предложение о цене договора - в течение пяти рабочих дней </w:t>
      </w:r>
      <w:proofErr w:type="gramStart"/>
      <w:r>
        <w:rPr>
          <w:sz w:val="24"/>
          <w:szCs w:val="24"/>
        </w:rPr>
        <w:t>с даты подписания</w:t>
      </w:r>
      <w:proofErr w:type="gramEnd"/>
      <w:r>
        <w:rPr>
          <w:sz w:val="24"/>
          <w:szCs w:val="24"/>
        </w:rPr>
        <w:t xml:space="preserve"> протокола аукциона; </w:t>
      </w:r>
    </w:p>
    <w:p w:rsidR="00C464CB" w:rsidRDefault="00C464CB" w:rsidP="00C464CB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участнику аукциона, который сделал предпоследнее предложение о цене договора - в течение пяти рабочих дней </w:t>
      </w:r>
      <w:proofErr w:type="gramStart"/>
      <w:r>
        <w:rPr>
          <w:sz w:val="24"/>
          <w:szCs w:val="24"/>
        </w:rPr>
        <w:t>с даты подписания</w:t>
      </w:r>
      <w:proofErr w:type="gramEnd"/>
      <w:r>
        <w:rPr>
          <w:sz w:val="24"/>
          <w:szCs w:val="24"/>
        </w:rPr>
        <w:t xml:space="preserve"> договора с победителем аукциона или </w:t>
      </w:r>
      <w:r w:rsidR="002C3FD0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>с таким участником аукциона;</w:t>
      </w:r>
    </w:p>
    <w:p w:rsidR="00C464CB" w:rsidRDefault="00C464CB" w:rsidP="00C464CB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 иных случаях возврата задатка, предусмотренных нормативно-правовыми      актами РФ - в течение пяти рабочих дней со дня возникновения обстоятельств, являющихся основаниями для возврата задатка.</w:t>
      </w:r>
    </w:p>
    <w:p w:rsidR="00C464CB" w:rsidRDefault="00C464CB" w:rsidP="00C464CB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Победителю аукциона, а также, в случае если один участник аукциона является одновременно победителем аукциона и участником аукциона, сделавшим предпоследнее предложение о цене договора, при уклонении от заключения договора аренды в качестве победителя аукциона, задаток не возвращается.</w:t>
      </w:r>
    </w:p>
    <w:p w:rsidR="00C464CB" w:rsidRDefault="00C464CB" w:rsidP="00C464CB">
      <w:pPr>
        <w:autoSpaceDE w:val="0"/>
        <w:ind w:firstLine="709"/>
        <w:jc w:val="both"/>
        <w:rPr>
          <w:sz w:val="24"/>
          <w:szCs w:val="24"/>
        </w:rPr>
      </w:pPr>
    </w:p>
    <w:p w:rsidR="00C464CB" w:rsidRDefault="00C464CB" w:rsidP="00C464CB">
      <w:pPr>
        <w:autoSpaceDE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12. Порядок осмотра имущества, права на которое передаются</w:t>
      </w:r>
    </w:p>
    <w:p w:rsidR="00C464CB" w:rsidRDefault="00C464CB" w:rsidP="00C464CB">
      <w:pPr>
        <w:autoSpaceDE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договору аренды</w:t>
      </w:r>
    </w:p>
    <w:p w:rsidR="00C464CB" w:rsidRDefault="00C464CB" w:rsidP="00C464CB">
      <w:pPr>
        <w:autoSpaceDE w:val="0"/>
        <w:ind w:firstLine="709"/>
        <w:jc w:val="both"/>
        <w:rPr>
          <w:sz w:val="24"/>
          <w:szCs w:val="24"/>
        </w:rPr>
      </w:pPr>
    </w:p>
    <w:p w:rsidR="00C464CB" w:rsidRDefault="00C464CB" w:rsidP="00C464CB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Осмотр имущества, право на заключение </w:t>
      </w:r>
      <w:proofErr w:type="gramStart"/>
      <w:r>
        <w:rPr>
          <w:sz w:val="24"/>
          <w:szCs w:val="24"/>
        </w:rPr>
        <w:t>договора</w:t>
      </w:r>
      <w:proofErr w:type="gramEnd"/>
      <w:r>
        <w:rPr>
          <w:sz w:val="24"/>
          <w:szCs w:val="24"/>
        </w:rPr>
        <w:t xml:space="preserve"> аренды которого предоставляется по результатам торгов, проводится с участием представителей организатора аукциона без взимания платы </w:t>
      </w:r>
      <w:r w:rsidR="002C3FD0">
        <w:rPr>
          <w:sz w:val="24"/>
          <w:szCs w:val="24"/>
        </w:rPr>
        <w:t>16.05.2018</w:t>
      </w:r>
      <w:r>
        <w:rPr>
          <w:sz w:val="24"/>
          <w:szCs w:val="24"/>
        </w:rPr>
        <w:t xml:space="preserve">, </w:t>
      </w:r>
      <w:r w:rsidR="002C3FD0">
        <w:rPr>
          <w:sz w:val="24"/>
          <w:szCs w:val="24"/>
        </w:rPr>
        <w:t>18</w:t>
      </w:r>
      <w:r>
        <w:rPr>
          <w:sz w:val="24"/>
          <w:szCs w:val="24"/>
        </w:rPr>
        <w:t>.</w:t>
      </w:r>
      <w:r w:rsidR="002C3FD0">
        <w:rPr>
          <w:sz w:val="24"/>
          <w:szCs w:val="24"/>
        </w:rPr>
        <w:t>05.2018, 22</w:t>
      </w:r>
      <w:r>
        <w:rPr>
          <w:sz w:val="24"/>
          <w:szCs w:val="24"/>
        </w:rPr>
        <w:t>.</w:t>
      </w:r>
      <w:r w:rsidR="002C3FD0">
        <w:rPr>
          <w:sz w:val="24"/>
          <w:szCs w:val="24"/>
        </w:rPr>
        <w:t>05.2018, 24.05.2018, 2</w:t>
      </w:r>
      <w:r>
        <w:rPr>
          <w:sz w:val="24"/>
          <w:szCs w:val="24"/>
        </w:rPr>
        <w:t>9.</w:t>
      </w:r>
      <w:r w:rsidR="002C3FD0">
        <w:rPr>
          <w:sz w:val="24"/>
          <w:szCs w:val="24"/>
        </w:rPr>
        <w:t>05</w:t>
      </w:r>
      <w:r>
        <w:rPr>
          <w:sz w:val="24"/>
          <w:szCs w:val="24"/>
        </w:rPr>
        <w:t xml:space="preserve">.2018, </w:t>
      </w:r>
      <w:r w:rsidR="002C3FD0">
        <w:rPr>
          <w:sz w:val="24"/>
          <w:szCs w:val="24"/>
        </w:rPr>
        <w:t>31.05</w:t>
      </w:r>
      <w:r>
        <w:rPr>
          <w:sz w:val="24"/>
          <w:szCs w:val="24"/>
        </w:rPr>
        <w:t>.2018, с 10.00 до 13.00 часов.</w:t>
      </w:r>
    </w:p>
    <w:p w:rsidR="00C464CB" w:rsidRDefault="00C464CB" w:rsidP="00C464CB">
      <w:pPr>
        <w:pStyle w:val="ConsNonforma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464CB" w:rsidRDefault="00C464CB" w:rsidP="00C464CB">
      <w:pPr>
        <w:shd w:val="clear" w:color="auto" w:fill="FFFFFF"/>
        <w:jc w:val="center"/>
        <w:rPr>
          <w:b/>
          <w:bCs/>
          <w:i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13. </w:t>
      </w:r>
      <w:r>
        <w:rPr>
          <w:b/>
          <w:bCs/>
          <w:iCs/>
          <w:color w:val="000000"/>
          <w:sz w:val="24"/>
          <w:szCs w:val="24"/>
        </w:rPr>
        <w:t>Порядок, место, дата и время рассмотрения заявок</w:t>
      </w:r>
    </w:p>
    <w:p w:rsidR="00C464CB" w:rsidRDefault="00C464CB" w:rsidP="00C464CB">
      <w:pPr>
        <w:shd w:val="clear" w:color="auto" w:fill="FFFFFF"/>
        <w:jc w:val="center"/>
        <w:rPr>
          <w:b/>
          <w:bCs/>
          <w:iCs/>
          <w:color w:val="000000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>на участие в аукционе</w:t>
      </w:r>
    </w:p>
    <w:p w:rsidR="00C464CB" w:rsidRDefault="00C464CB" w:rsidP="00C464CB">
      <w:pPr>
        <w:shd w:val="clear" w:color="auto" w:fill="FFFFFF"/>
        <w:jc w:val="both"/>
        <w:rPr>
          <w:b/>
          <w:sz w:val="24"/>
          <w:szCs w:val="24"/>
        </w:rPr>
      </w:pPr>
    </w:p>
    <w:p w:rsidR="00C464CB" w:rsidRDefault="00C464CB" w:rsidP="00C464CB">
      <w:pPr>
        <w:shd w:val="clear" w:color="auto" w:fill="FFFFFF"/>
        <w:tabs>
          <w:tab w:val="left" w:pos="1742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13.1. Рассмотрение заявок на участие в аукционе производится аукционной комиссией </w:t>
      </w:r>
      <w:r w:rsidR="00257FAF">
        <w:rPr>
          <w:color w:val="000000"/>
          <w:sz w:val="24"/>
          <w:szCs w:val="24"/>
          <w:u w:val="single"/>
        </w:rPr>
        <w:t>05.06</w:t>
      </w:r>
      <w:r>
        <w:rPr>
          <w:color w:val="000000"/>
          <w:sz w:val="24"/>
          <w:szCs w:val="24"/>
          <w:u w:val="single"/>
        </w:rPr>
        <w:t>.2018</w:t>
      </w:r>
      <w:r w:rsidR="00565B19">
        <w:rPr>
          <w:sz w:val="24"/>
          <w:szCs w:val="24"/>
        </w:rPr>
        <w:t xml:space="preserve"> в 11 часов 4</w:t>
      </w:r>
      <w:r>
        <w:rPr>
          <w:sz w:val="24"/>
          <w:szCs w:val="24"/>
        </w:rPr>
        <w:t xml:space="preserve">0 минут </w:t>
      </w:r>
      <w:r>
        <w:rPr>
          <w:color w:val="000000"/>
          <w:sz w:val="24"/>
          <w:szCs w:val="24"/>
        </w:rPr>
        <w:t xml:space="preserve">по адресу: </w:t>
      </w:r>
      <w:r>
        <w:rPr>
          <w:sz w:val="24"/>
          <w:szCs w:val="24"/>
        </w:rPr>
        <w:t xml:space="preserve">214000, г. Смоленск, ул. Дзержинского,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№ 7</w:t>
      </w:r>
      <w:r>
        <w:rPr>
          <w:color w:val="000000"/>
          <w:sz w:val="24"/>
          <w:szCs w:val="24"/>
        </w:rPr>
        <w:t>.</w:t>
      </w:r>
    </w:p>
    <w:p w:rsidR="00C464CB" w:rsidRDefault="00C464CB" w:rsidP="00C464CB">
      <w:pPr>
        <w:widowControl w:val="0"/>
        <w:shd w:val="clear" w:color="auto" w:fill="FFFFFF"/>
        <w:tabs>
          <w:tab w:val="left" w:pos="1411"/>
        </w:tabs>
        <w:autoSpaceDE w:val="0"/>
        <w:ind w:firstLine="709"/>
        <w:jc w:val="both"/>
        <w:rPr>
          <w:spacing w:val="-2"/>
          <w:sz w:val="24"/>
          <w:szCs w:val="24"/>
        </w:rPr>
      </w:pPr>
      <w:r>
        <w:rPr>
          <w:color w:val="000000"/>
          <w:sz w:val="24"/>
          <w:szCs w:val="24"/>
        </w:rPr>
        <w:t xml:space="preserve">13.2. Рассмотрению </w:t>
      </w:r>
      <w:r>
        <w:rPr>
          <w:sz w:val="24"/>
          <w:szCs w:val="24"/>
        </w:rPr>
        <w:t xml:space="preserve">подлежат все заявки на участие в аукционе, </w:t>
      </w:r>
      <w:r>
        <w:rPr>
          <w:spacing w:val="-2"/>
          <w:sz w:val="24"/>
          <w:szCs w:val="24"/>
        </w:rPr>
        <w:t xml:space="preserve">представленные Организатору аукциона до 10 часов 00 минут  </w:t>
      </w:r>
      <w:r w:rsidR="00257FAF">
        <w:rPr>
          <w:spacing w:val="-2"/>
          <w:sz w:val="24"/>
          <w:szCs w:val="24"/>
          <w:u w:val="single"/>
        </w:rPr>
        <w:t>05.06</w:t>
      </w:r>
      <w:r>
        <w:rPr>
          <w:spacing w:val="-2"/>
          <w:sz w:val="24"/>
          <w:szCs w:val="24"/>
          <w:u w:val="single"/>
        </w:rPr>
        <w:t>.2018</w:t>
      </w:r>
      <w:r>
        <w:rPr>
          <w:spacing w:val="-2"/>
          <w:sz w:val="24"/>
          <w:szCs w:val="24"/>
        </w:rPr>
        <w:t>.</w:t>
      </w:r>
    </w:p>
    <w:p w:rsidR="00C464CB" w:rsidRDefault="00C464CB" w:rsidP="00C464CB">
      <w:pPr>
        <w:widowControl w:val="0"/>
        <w:shd w:val="clear" w:color="auto" w:fill="FFFFFF"/>
        <w:tabs>
          <w:tab w:val="left" w:pos="1411"/>
        </w:tabs>
        <w:autoSpaceDE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13.3. При рассмотрении заявок на участие в аукционе, наименование, место нахождения каждого заявителя, а также сведения о наличии в заявке документов</w:t>
      </w:r>
      <w:r w:rsidR="00004E39">
        <w:rPr>
          <w:color w:val="000000"/>
          <w:sz w:val="24"/>
          <w:szCs w:val="24"/>
        </w:rPr>
        <w:t xml:space="preserve">                              </w:t>
      </w:r>
      <w:r>
        <w:rPr>
          <w:color w:val="000000"/>
          <w:sz w:val="24"/>
          <w:szCs w:val="24"/>
        </w:rPr>
        <w:t xml:space="preserve"> и материалов, представление которых предусмотрено документацией, объявляется и вносится в протокол о рассмотрении заявок на участие в аукционе.</w:t>
      </w:r>
    </w:p>
    <w:p w:rsidR="00C464CB" w:rsidRDefault="00C464CB" w:rsidP="00C464CB">
      <w:pPr>
        <w:shd w:val="clear" w:color="auto" w:fill="FFFFFF"/>
        <w:tabs>
          <w:tab w:val="left" w:pos="1498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13.4. На основании результатов рассмотрения заявок на участие в аукционе, комиссия принимает решение о допуске к участию в аукционе заявителя и признании заявителя участником аукциона. Протокол подписывается всеми присутствующими на рассмотрении заявок членами аукционной комиссии.</w:t>
      </w:r>
    </w:p>
    <w:p w:rsidR="00C464CB" w:rsidRDefault="00C464CB" w:rsidP="00C464CB">
      <w:pPr>
        <w:shd w:val="clear" w:color="auto" w:fill="FFFFFF"/>
        <w:tabs>
          <w:tab w:val="left" w:pos="1498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13.5. Если принято решение об отказе в допуске к участию в аукционе всех заявителей или о признании только одного заявителя участником аукциона, аукцион признается несостоявшимся. </w:t>
      </w:r>
    </w:p>
    <w:p w:rsidR="00C464CB" w:rsidRDefault="00C464CB" w:rsidP="00C464CB">
      <w:pPr>
        <w:autoSpaceDE w:val="0"/>
        <w:ind w:firstLine="709"/>
        <w:jc w:val="both"/>
        <w:rPr>
          <w:rFonts w:eastAsia="Calibri"/>
          <w:sz w:val="24"/>
          <w:szCs w:val="24"/>
        </w:rPr>
      </w:pPr>
      <w:proofErr w:type="gramStart"/>
      <w:r>
        <w:rPr>
          <w:rFonts w:eastAsia="Calibri"/>
          <w:sz w:val="24"/>
          <w:szCs w:val="24"/>
        </w:rPr>
        <w:t>Право заключения договора аренды предоставляется лицу, подавшему единственную заявку на участие в аукционе, в случае, если указанная заявка соответствует требованиям и условиям, предусмотренным заявкой на участие в аукционе, на условиях и по цене, которые предусмотрены заявкой на участие в аукционе, документацией об аукционе, но по цене не менее начальной (минимальной) цены договора (лота), указанной в извещении о проведении конкурса или</w:t>
      </w:r>
      <w:proofErr w:type="gramEnd"/>
      <w:r>
        <w:rPr>
          <w:rFonts w:eastAsia="Calibri"/>
          <w:sz w:val="24"/>
          <w:szCs w:val="24"/>
        </w:rPr>
        <w:t xml:space="preserve"> аукциона.</w:t>
      </w:r>
    </w:p>
    <w:p w:rsidR="00C464CB" w:rsidRDefault="00C464CB" w:rsidP="00C464CB">
      <w:pPr>
        <w:shd w:val="clear" w:color="auto" w:fill="FFFFFF"/>
        <w:tabs>
          <w:tab w:val="left" w:pos="1102"/>
        </w:tabs>
        <w:ind w:firstLine="709"/>
        <w:jc w:val="center"/>
        <w:rPr>
          <w:b/>
          <w:bCs/>
          <w:iCs/>
          <w:color w:val="000000"/>
          <w:sz w:val="24"/>
          <w:szCs w:val="24"/>
        </w:rPr>
      </w:pPr>
    </w:p>
    <w:p w:rsidR="00C464CB" w:rsidRDefault="00C464CB" w:rsidP="00C464CB">
      <w:pPr>
        <w:shd w:val="clear" w:color="auto" w:fill="FFFFFF"/>
        <w:tabs>
          <w:tab w:val="left" w:pos="1102"/>
        </w:tabs>
        <w:jc w:val="center"/>
        <w:rPr>
          <w:b/>
          <w:bCs/>
          <w:iCs/>
          <w:color w:val="000000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>14. Порядок определения победителя аукциона</w:t>
      </w:r>
    </w:p>
    <w:p w:rsidR="00C464CB" w:rsidRDefault="00C464CB" w:rsidP="00C464CB">
      <w:pPr>
        <w:shd w:val="clear" w:color="auto" w:fill="FFFFFF"/>
        <w:tabs>
          <w:tab w:val="left" w:pos="1102"/>
        </w:tabs>
        <w:rPr>
          <w:sz w:val="24"/>
          <w:szCs w:val="24"/>
        </w:rPr>
      </w:pPr>
    </w:p>
    <w:p w:rsidR="00C464CB" w:rsidRDefault="00C464CB" w:rsidP="00C464CB">
      <w:pPr>
        <w:autoSpaceDE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14.1. Победителем аукциона признается участник аукциона, предложивший наиболее высокую цену договора. </w:t>
      </w:r>
    </w:p>
    <w:p w:rsidR="00C464CB" w:rsidRDefault="00C464CB" w:rsidP="00C464CB">
      <w:pPr>
        <w:autoSpaceDE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14.2. Решение об определении победителя аукциона оформляется протоколом, который подписывается в день проведения аукциона всеми присутствующими членами </w:t>
      </w:r>
      <w:r>
        <w:rPr>
          <w:color w:val="000000"/>
          <w:sz w:val="24"/>
          <w:szCs w:val="24"/>
        </w:rPr>
        <w:lastRenderedPageBreak/>
        <w:t>аукционной комиссии. Протокол составляется в двух экземплярах, один из которых остается у Организатора аукциона, второй передается победителю аукциона вместе с проектом договора.</w:t>
      </w:r>
    </w:p>
    <w:p w:rsidR="00C464CB" w:rsidRDefault="00C464CB" w:rsidP="00C464CB">
      <w:pPr>
        <w:shd w:val="clear" w:color="auto" w:fill="FFFFFF"/>
        <w:tabs>
          <w:tab w:val="left" w:pos="14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14.3. Участнику аукциона, который не стал победителем, внесенный задаток возвращается в течение 5 (пяти) рабочих дней со дня подписания протокола.</w:t>
      </w:r>
    </w:p>
    <w:p w:rsidR="00C464CB" w:rsidRDefault="00C464CB" w:rsidP="00C464CB">
      <w:pPr>
        <w:shd w:val="clear" w:color="auto" w:fill="FFFFFF"/>
        <w:tabs>
          <w:tab w:val="left" w:pos="1476"/>
        </w:tabs>
        <w:ind w:firstLine="709"/>
        <w:jc w:val="both"/>
        <w:rPr>
          <w:sz w:val="24"/>
          <w:szCs w:val="24"/>
        </w:rPr>
      </w:pPr>
    </w:p>
    <w:p w:rsidR="00C464CB" w:rsidRDefault="00C464CB" w:rsidP="00C464CB">
      <w:pPr>
        <w:shd w:val="clear" w:color="auto" w:fill="FFFFFF"/>
        <w:jc w:val="center"/>
        <w:rPr>
          <w:b/>
          <w:iCs/>
          <w:color w:val="000000"/>
          <w:sz w:val="24"/>
          <w:szCs w:val="24"/>
        </w:rPr>
      </w:pPr>
      <w:r>
        <w:rPr>
          <w:b/>
          <w:iCs/>
          <w:color w:val="000000"/>
          <w:sz w:val="24"/>
          <w:szCs w:val="24"/>
        </w:rPr>
        <w:t>15. Срок заключения договора аренды</w:t>
      </w:r>
    </w:p>
    <w:p w:rsidR="00C464CB" w:rsidRDefault="00C464CB" w:rsidP="00C464CB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C464CB" w:rsidRDefault="00C464CB" w:rsidP="00C464CB">
      <w:pPr>
        <w:autoSpaceDE w:val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15.1. </w:t>
      </w:r>
      <w:r>
        <w:rPr>
          <w:rFonts w:eastAsia="Calibri"/>
          <w:sz w:val="24"/>
          <w:szCs w:val="24"/>
        </w:rPr>
        <w:t xml:space="preserve">Организатор аукциона в течение трех рабочих дней </w:t>
      </w:r>
      <w:proofErr w:type="gramStart"/>
      <w:r>
        <w:rPr>
          <w:rFonts w:eastAsia="Calibri"/>
          <w:sz w:val="24"/>
          <w:szCs w:val="24"/>
        </w:rPr>
        <w:t>с даты подписания</w:t>
      </w:r>
      <w:proofErr w:type="gramEnd"/>
      <w:r>
        <w:rPr>
          <w:rFonts w:eastAsia="Calibri"/>
          <w:sz w:val="24"/>
          <w:szCs w:val="24"/>
        </w:rPr>
        <w:t xml:space="preserve"> протокола передает победителю аукциона один экземпляр протокола и проект договора, который составляется путем включения цены договора, предложенной победителем аукциона, в проект договора, прилагаемый к документации об аукционе </w:t>
      </w:r>
      <w:r>
        <w:rPr>
          <w:sz w:val="24"/>
          <w:szCs w:val="24"/>
        </w:rPr>
        <w:t>(Приложение № 1).</w:t>
      </w:r>
    </w:p>
    <w:p w:rsidR="00C464CB" w:rsidRDefault="00C464CB" w:rsidP="00C464CB">
      <w:pPr>
        <w:autoSpaceDE w:val="0"/>
        <w:ind w:firstLine="540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ab/>
        <w:t>15.2.</w:t>
      </w:r>
      <w:r>
        <w:rPr>
          <w:b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Проект договора должен быть подписан не ранее </w:t>
      </w:r>
      <w:r>
        <w:rPr>
          <w:rFonts w:eastAsia="Calibri"/>
          <w:sz w:val="24"/>
          <w:szCs w:val="24"/>
        </w:rPr>
        <w:t xml:space="preserve">десяти дней со дня размещения на официальном сайте торгов протокола аукциона </w:t>
      </w:r>
      <w:r w:rsidRPr="00530912">
        <w:rPr>
          <w:rFonts w:eastAsia="Calibri"/>
          <w:sz w:val="24"/>
          <w:szCs w:val="24"/>
        </w:rPr>
        <w:t xml:space="preserve">(т.е. не ранее </w:t>
      </w:r>
      <w:r w:rsidR="00D77DC2">
        <w:rPr>
          <w:rFonts w:eastAsia="Calibri"/>
          <w:sz w:val="24"/>
          <w:szCs w:val="24"/>
          <w:u w:val="single"/>
        </w:rPr>
        <w:t>25</w:t>
      </w:r>
      <w:r w:rsidR="00257FAF" w:rsidRPr="00530912">
        <w:rPr>
          <w:rFonts w:eastAsia="Calibri"/>
          <w:sz w:val="24"/>
          <w:szCs w:val="24"/>
          <w:u w:val="single"/>
        </w:rPr>
        <w:t>.06</w:t>
      </w:r>
      <w:r w:rsidRPr="00530912">
        <w:rPr>
          <w:rFonts w:eastAsia="Calibri"/>
          <w:sz w:val="24"/>
          <w:szCs w:val="24"/>
          <w:u w:val="single"/>
        </w:rPr>
        <w:t>.2018</w:t>
      </w:r>
      <w:r w:rsidRPr="00530912">
        <w:rPr>
          <w:rFonts w:eastAsia="Calibri"/>
          <w:sz w:val="24"/>
          <w:szCs w:val="24"/>
        </w:rPr>
        <w:t xml:space="preserve">) либо протокола рассмотрения заявок на участие в аукционе в случае,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(т.е. не ранее </w:t>
      </w:r>
      <w:r w:rsidR="00D77DC2">
        <w:rPr>
          <w:rFonts w:eastAsia="Calibri"/>
          <w:sz w:val="24"/>
          <w:szCs w:val="24"/>
          <w:u w:val="single"/>
        </w:rPr>
        <w:t>15</w:t>
      </w:r>
      <w:r w:rsidR="00004E39" w:rsidRPr="00530912">
        <w:rPr>
          <w:rFonts w:eastAsia="Calibri"/>
          <w:sz w:val="24"/>
          <w:szCs w:val="24"/>
          <w:u w:val="single"/>
        </w:rPr>
        <w:t>.06</w:t>
      </w:r>
      <w:r w:rsidRPr="00530912">
        <w:rPr>
          <w:rFonts w:eastAsia="Calibri"/>
          <w:sz w:val="24"/>
          <w:szCs w:val="24"/>
          <w:u w:val="single"/>
        </w:rPr>
        <w:t>.2018</w:t>
      </w:r>
      <w:r w:rsidRPr="00530912">
        <w:rPr>
          <w:rFonts w:eastAsia="Calibri"/>
          <w:sz w:val="24"/>
          <w:szCs w:val="24"/>
        </w:rPr>
        <w:t>).</w:t>
      </w:r>
      <w:proofErr w:type="gramEnd"/>
    </w:p>
    <w:p w:rsidR="00C464CB" w:rsidRDefault="00C464CB" w:rsidP="00990E26">
      <w:pPr>
        <w:shd w:val="clear" w:color="auto" w:fill="FFFFFF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</w:p>
    <w:p w:rsidR="00C464CB" w:rsidRDefault="00C464CB" w:rsidP="00C464CB">
      <w:pPr>
        <w:shd w:val="clear" w:color="auto" w:fill="FFFFFF"/>
        <w:ind w:firstLine="709"/>
        <w:jc w:val="center"/>
        <w:rPr>
          <w:b/>
          <w:iCs/>
          <w:color w:val="000000"/>
          <w:sz w:val="24"/>
          <w:szCs w:val="24"/>
        </w:rPr>
      </w:pPr>
      <w:r>
        <w:rPr>
          <w:b/>
          <w:iCs/>
          <w:color w:val="000000"/>
          <w:sz w:val="24"/>
          <w:szCs w:val="24"/>
        </w:rPr>
        <w:t>16. Форма, сроки и порядок оплаты по договору аренды</w:t>
      </w:r>
    </w:p>
    <w:p w:rsidR="00C464CB" w:rsidRDefault="00C464CB" w:rsidP="00C464CB">
      <w:pPr>
        <w:shd w:val="clear" w:color="auto" w:fill="FFFFFF"/>
        <w:ind w:firstLine="709"/>
        <w:jc w:val="both"/>
        <w:rPr>
          <w:b/>
          <w:iCs/>
          <w:color w:val="000000"/>
          <w:sz w:val="24"/>
          <w:szCs w:val="24"/>
        </w:rPr>
      </w:pPr>
    </w:p>
    <w:p w:rsidR="00C464CB" w:rsidRDefault="00C464CB" w:rsidP="00C464CB">
      <w:pPr>
        <w:ind w:firstLine="709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Форма, сроки и порядок внесения арендной платы определяются договором аренды.</w:t>
      </w:r>
    </w:p>
    <w:p w:rsidR="00C464CB" w:rsidRDefault="00C464CB" w:rsidP="00C464CB">
      <w:pPr>
        <w:jc w:val="both"/>
        <w:rPr>
          <w:b/>
          <w:iCs/>
          <w:color w:val="000000"/>
          <w:sz w:val="24"/>
          <w:szCs w:val="24"/>
        </w:rPr>
      </w:pPr>
    </w:p>
    <w:p w:rsidR="00C464CB" w:rsidRDefault="00C464CB" w:rsidP="00C464CB">
      <w:pPr>
        <w:shd w:val="clear" w:color="auto" w:fill="FFFFFF"/>
        <w:jc w:val="center"/>
        <w:rPr>
          <w:b/>
          <w:iCs/>
          <w:color w:val="000000"/>
          <w:sz w:val="24"/>
          <w:szCs w:val="24"/>
        </w:rPr>
      </w:pPr>
      <w:r>
        <w:rPr>
          <w:b/>
          <w:iCs/>
          <w:color w:val="000000"/>
          <w:sz w:val="24"/>
          <w:szCs w:val="24"/>
        </w:rPr>
        <w:t>17. Обеспечение исполнения договора аренды</w:t>
      </w:r>
    </w:p>
    <w:p w:rsidR="00C464CB" w:rsidRDefault="00C464CB" w:rsidP="00C464CB">
      <w:pPr>
        <w:pStyle w:val="af9"/>
        <w:spacing w:after="0"/>
        <w:ind w:left="0"/>
        <w:rPr>
          <w:rFonts w:eastAsia="Arial Unicode MS"/>
        </w:rPr>
      </w:pPr>
    </w:p>
    <w:p w:rsidR="00C464CB" w:rsidRDefault="00C464CB" w:rsidP="00C464CB">
      <w:pPr>
        <w:pStyle w:val="af9"/>
        <w:spacing w:after="0"/>
        <w:ind w:left="0" w:firstLine="708"/>
        <w:rPr>
          <w:rFonts w:eastAsia="Arial Unicode MS"/>
        </w:rPr>
      </w:pPr>
      <w:r>
        <w:rPr>
          <w:rFonts w:eastAsia="Arial Unicode MS"/>
        </w:rPr>
        <w:t>17.1. Ответственность за неисполнение обязательств по договору аренды предусматривается в договоре аренды.</w:t>
      </w:r>
    </w:p>
    <w:p w:rsidR="00C464CB" w:rsidRDefault="00C464CB" w:rsidP="00C464CB">
      <w:pPr>
        <w:autoSpaceDE w:val="0"/>
        <w:ind w:firstLine="708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17.2.  Требование об обеспечении исполнения  договора не установлено.</w:t>
      </w:r>
    </w:p>
    <w:p w:rsidR="00C464CB" w:rsidRDefault="00C464CB" w:rsidP="00C464CB">
      <w:pPr>
        <w:shd w:val="clear" w:color="auto" w:fill="FFFFFF"/>
        <w:rPr>
          <w:b/>
          <w:iCs/>
          <w:color w:val="000000"/>
          <w:sz w:val="24"/>
          <w:szCs w:val="24"/>
        </w:rPr>
      </w:pPr>
    </w:p>
    <w:p w:rsidR="00C464CB" w:rsidRDefault="00C464CB" w:rsidP="00C464CB">
      <w:pPr>
        <w:shd w:val="clear" w:color="auto" w:fill="FFFFFF"/>
        <w:jc w:val="center"/>
        <w:rPr>
          <w:b/>
          <w:bCs/>
          <w:iCs/>
          <w:color w:val="000000"/>
          <w:sz w:val="24"/>
          <w:szCs w:val="24"/>
        </w:rPr>
      </w:pPr>
      <w:r>
        <w:rPr>
          <w:b/>
          <w:iCs/>
          <w:color w:val="000000"/>
          <w:sz w:val="24"/>
          <w:szCs w:val="24"/>
        </w:rPr>
        <w:t xml:space="preserve">18. </w:t>
      </w:r>
      <w:r>
        <w:rPr>
          <w:b/>
          <w:bCs/>
          <w:iCs/>
          <w:color w:val="000000"/>
          <w:sz w:val="24"/>
          <w:szCs w:val="24"/>
        </w:rPr>
        <w:t xml:space="preserve">Признание аукциона </w:t>
      </w:r>
      <w:proofErr w:type="gramStart"/>
      <w:r>
        <w:rPr>
          <w:b/>
          <w:bCs/>
          <w:iCs/>
          <w:color w:val="000000"/>
          <w:sz w:val="24"/>
          <w:szCs w:val="24"/>
        </w:rPr>
        <w:t>несостоявшимся</w:t>
      </w:r>
      <w:proofErr w:type="gramEnd"/>
      <w:r>
        <w:rPr>
          <w:b/>
          <w:bCs/>
          <w:iCs/>
          <w:color w:val="000000"/>
          <w:sz w:val="24"/>
          <w:szCs w:val="24"/>
        </w:rPr>
        <w:t xml:space="preserve"> </w:t>
      </w:r>
    </w:p>
    <w:p w:rsidR="00C464CB" w:rsidRDefault="00C464CB" w:rsidP="00C464CB">
      <w:pPr>
        <w:shd w:val="clear" w:color="auto" w:fill="FFFFFF"/>
        <w:jc w:val="both"/>
        <w:rPr>
          <w:sz w:val="28"/>
          <w:szCs w:val="28"/>
        </w:rPr>
      </w:pPr>
    </w:p>
    <w:p w:rsidR="00C464CB" w:rsidRDefault="00C464CB" w:rsidP="00C464CB">
      <w:pPr>
        <w:shd w:val="clear" w:color="auto" w:fill="FFFFFF"/>
        <w:tabs>
          <w:tab w:val="left" w:pos="1440"/>
        </w:tabs>
        <w:ind w:firstLine="709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Аукцион по решению Организатора аукциона объявляется несостоявшимся в случаях:</w:t>
      </w:r>
    </w:p>
    <w:p w:rsidR="00C464CB" w:rsidRDefault="00C464CB" w:rsidP="00C464CB">
      <w:pPr>
        <w:shd w:val="clear" w:color="auto" w:fill="FFFFFF"/>
        <w:tabs>
          <w:tab w:val="left" w:pos="122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если по истечении срока представления заявок на участие в аукционе представлено менее двух заявок на участие в аукционе; </w:t>
      </w:r>
    </w:p>
    <w:p w:rsidR="00C464CB" w:rsidRDefault="00C464CB" w:rsidP="00C464CB">
      <w:pPr>
        <w:widowControl w:val="0"/>
        <w:shd w:val="clear" w:color="auto" w:fill="FFFFFF"/>
        <w:tabs>
          <w:tab w:val="left" w:pos="1555"/>
        </w:tabs>
        <w:autoSpaceDE w:val="0"/>
        <w:ind w:firstLine="709"/>
        <w:jc w:val="both"/>
        <w:rPr>
          <w:sz w:val="24"/>
          <w:szCs w:val="24"/>
        </w:rPr>
      </w:pPr>
      <w:proofErr w:type="gramStart"/>
      <w:r>
        <w:rPr>
          <w:spacing w:val="-6"/>
          <w:sz w:val="24"/>
          <w:szCs w:val="24"/>
        </w:rPr>
        <w:t xml:space="preserve">- если в связи с отсутствием предложений о цене договора, предусматривающих </w:t>
      </w:r>
      <w:r>
        <w:rPr>
          <w:sz w:val="24"/>
          <w:szCs w:val="24"/>
        </w:rPr>
        <w:t>более высокую цену договора, чем начальная цена (минимальная) договора (цена лота), «шаг аукциона» снижен до минимального размера и после троекратного объявления предложения о начальной (минимальной)  цене договора (цене лота) не поступило ни одного предложения о цене договора, которое предусматривало бы более высокую цену договора.</w:t>
      </w:r>
      <w:proofErr w:type="gramEnd"/>
    </w:p>
    <w:p w:rsidR="00C464CB" w:rsidRDefault="00C464CB" w:rsidP="00C464CB">
      <w:pPr>
        <w:shd w:val="clear" w:color="auto" w:fill="FFFFFF"/>
        <w:rPr>
          <w:b/>
          <w:iCs/>
          <w:color w:val="000000"/>
          <w:sz w:val="24"/>
          <w:szCs w:val="24"/>
        </w:rPr>
      </w:pPr>
    </w:p>
    <w:p w:rsidR="00C464CB" w:rsidRDefault="00C464CB" w:rsidP="00C464CB">
      <w:pPr>
        <w:shd w:val="clear" w:color="auto" w:fill="FFFFFF"/>
        <w:jc w:val="center"/>
        <w:rPr>
          <w:b/>
          <w:bCs/>
          <w:iCs/>
          <w:color w:val="000000"/>
          <w:sz w:val="24"/>
          <w:szCs w:val="24"/>
        </w:rPr>
      </w:pPr>
      <w:r>
        <w:rPr>
          <w:b/>
          <w:iCs/>
          <w:color w:val="000000"/>
          <w:sz w:val="24"/>
          <w:szCs w:val="24"/>
        </w:rPr>
        <w:t xml:space="preserve">19. Последствия </w:t>
      </w:r>
      <w:r>
        <w:rPr>
          <w:b/>
          <w:bCs/>
          <w:iCs/>
          <w:color w:val="000000"/>
          <w:sz w:val="24"/>
          <w:szCs w:val="24"/>
        </w:rPr>
        <w:t xml:space="preserve">признания аукциона </w:t>
      </w:r>
      <w:proofErr w:type="gramStart"/>
      <w:r>
        <w:rPr>
          <w:b/>
          <w:bCs/>
          <w:iCs/>
          <w:color w:val="000000"/>
          <w:sz w:val="24"/>
          <w:szCs w:val="24"/>
        </w:rPr>
        <w:t>несостоявшимся</w:t>
      </w:r>
      <w:proofErr w:type="gramEnd"/>
    </w:p>
    <w:p w:rsidR="00C464CB" w:rsidRDefault="00C464CB" w:rsidP="00C464CB">
      <w:pPr>
        <w:shd w:val="clear" w:color="auto" w:fill="FFFFFF"/>
        <w:jc w:val="center"/>
        <w:rPr>
          <w:b/>
          <w:iCs/>
          <w:color w:val="000000"/>
          <w:sz w:val="24"/>
          <w:szCs w:val="24"/>
        </w:rPr>
      </w:pPr>
    </w:p>
    <w:p w:rsidR="00C464CB" w:rsidRDefault="00C464CB" w:rsidP="00C464CB">
      <w:pPr>
        <w:autoSpaceDE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19.1. </w:t>
      </w:r>
      <w:proofErr w:type="gramStart"/>
      <w:r>
        <w:rPr>
          <w:rFonts w:eastAsia="Calibri"/>
          <w:sz w:val="24"/>
          <w:szCs w:val="24"/>
        </w:rPr>
        <w:t>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заявителя, с лицом, подавшим единственную заявку на участие в аукционе, в случае, если указанная заявка соответствует требованиям и условиям, предусмотренным документацией</w:t>
      </w:r>
      <w:r w:rsidR="00004E39">
        <w:rPr>
          <w:rFonts w:eastAsia="Calibri"/>
          <w:sz w:val="24"/>
          <w:szCs w:val="24"/>
        </w:rPr>
        <w:t xml:space="preserve">                               </w:t>
      </w:r>
      <w:r>
        <w:rPr>
          <w:rFonts w:eastAsia="Calibri"/>
          <w:sz w:val="24"/>
          <w:szCs w:val="24"/>
        </w:rPr>
        <w:t xml:space="preserve"> об аукционе, а также с лицом, признанным единственным участником аукциона, организатор аукциона обязан заключить договор на условиях и</w:t>
      </w:r>
      <w:proofErr w:type="gramEnd"/>
      <w:r>
        <w:rPr>
          <w:rFonts w:eastAsia="Calibri"/>
          <w:sz w:val="24"/>
          <w:szCs w:val="24"/>
        </w:rPr>
        <w:t xml:space="preserve">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извещении о проведен</w:t>
      </w:r>
      <w:proofErr w:type="gramStart"/>
      <w:r>
        <w:rPr>
          <w:rFonts w:eastAsia="Calibri"/>
          <w:sz w:val="24"/>
          <w:szCs w:val="24"/>
        </w:rPr>
        <w:t>ии ау</w:t>
      </w:r>
      <w:proofErr w:type="gramEnd"/>
      <w:r>
        <w:rPr>
          <w:rFonts w:eastAsia="Calibri"/>
          <w:sz w:val="24"/>
          <w:szCs w:val="24"/>
        </w:rPr>
        <w:t>кциона.</w:t>
      </w:r>
    </w:p>
    <w:p w:rsidR="00C464CB" w:rsidRDefault="00C464CB" w:rsidP="00C464CB">
      <w:pPr>
        <w:autoSpaceDE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19.2. В случае если аукцион признан несостоявшимся по основаниям, не указанным </w:t>
      </w:r>
      <w:r w:rsidR="00004E39">
        <w:rPr>
          <w:rFonts w:eastAsia="Calibri"/>
          <w:sz w:val="24"/>
          <w:szCs w:val="24"/>
        </w:rPr>
        <w:t xml:space="preserve">                  </w:t>
      </w:r>
      <w:r>
        <w:rPr>
          <w:rFonts w:eastAsia="Calibri"/>
          <w:sz w:val="24"/>
          <w:szCs w:val="24"/>
        </w:rPr>
        <w:t xml:space="preserve">в пункте </w:t>
      </w:r>
      <w:hyperlink r:id="rId17" w:history="1">
        <w:r w:rsidRPr="00530912">
          <w:rPr>
            <w:rStyle w:val="af3"/>
            <w:rFonts w:eastAsia="Calibri"/>
            <w:color w:val="auto"/>
          </w:rPr>
          <w:t>19.1</w:t>
        </w:r>
        <w:r w:rsidRPr="00530912">
          <w:rPr>
            <w:rStyle w:val="af3"/>
            <w:rFonts w:eastAsia="Calibri"/>
          </w:rPr>
          <w:t>.</w:t>
        </w:r>
      </w:hyperlink>
      <w:r>
        <w:rPr>
          <w:rFonts w:eastAsia="Calibri"/>
          <w:sz w:val="24"/>
          <w:szCs w:val="24"/>
        </w:rPr>
        <w:t xml:space="preserve"> данной документации об аукционе, организатор аукциона вправе объявить </w:t>
      </w:r>
      <w:r w:rsidR="00004E39">
        <w:rPr>
          <w:rFonts w:eastAsia="Calibri"/>
          <w:sz w:val="24"/>
          <w:szCs w:val="24"/>
        </w:rPr>
        <w:t xml:space="preserve">                  </w:t>
      </w:r>
      <w:r>
        <w:rPr>
          <w:rFonts w:eastAsia="Calibri"/>
          <w:sz w:val="24"/>
          <w:szCs w:val="24"/>
        </w:rPr>
        <w:t xml:space="preserve">о проведении нового </w:t>
      </w:r>
      <w:r w:rsidRPr="00530912">
        <w:rPr>
          <w:rFonts w:eastAsia="Calibri"/>
          <w:sz w:val="24"/>
          <w:szCs w:val="24"/>
        </w:rPr>
        <w:t>аукциона</w:t>
      </w:r>
      <w:r>
        <w:rPr>
          <w:rFonts w:eastAsia="Calibri"/>
          <w:sz w:val="24"/>
          <w:szCs w:val="24"/>
        </w:rPr>
        <w:t xml:space="preserve"> либо конкурса в установленном порядке. При этом в случае </w:t>
      </w:r>
      <w:r>
        <w:rPr>
          <w:rFonts w:eastAsia="Calibri"/>
          <w:sz w:val="24"/>
          <w:szCs w:val="24"/>
        </w:rPr>
        <w:lastRenderedPageBreak/>
        <w:t>объявления о проведении нового аукциона организатор конкурса вправе изменить условия аукциона.</w:t>
      </w:r>
    </w:p>
    <w:p w:rsidR="00C464CB" w:rsidRDefault="00C464CB" w:rsidP="00C464CB">
      <w:pPr>
        <w:shd w:val="clear" w:color="auto" w:fill="FFFFFF"/>
        <w:jc w:val="center"/>
        <w:rPr>
          <w:b/>
          <w:bCs/>
          <w:iCs/>
          <w:color w:val="000000"/>
          <w:sz w:val="24"/>
          <w:szCs w:val="24"/>
        </w:rPr>
      </w:pPr>
      <w:r>
        <w:rPr>
          <w:b/>
          <w:iCs/>
          <w:color w:val="000000"/>
          <w:sz w:val="24"/>
          <w:szCs w:val="24"/>
        </w:rPr>
        <w:t xml:space="preserve">20. </w:t>
      </w:r>
      <w:r>
        <w:rPr>
          <w:b/>
          <w:bCs/>
          <w:iCs/>
          <w:color w:val="000000"/>
          <w:sz w:val="24"/>
          <w:szCs w:val="24"/>
        </w:rPr>
        <w:t>Заключительные положения</w:t>
      </w:r>
    </w:p>
    <w:p w:rsidR="00C464CB" w:rsidRDefault="00C464CB" w:rsidP="00C464CB">
      <w:pPr>
        <w:shd w:val="clear" w:color="auto" w:fill="FFFFFF"/>
        <w:rPr>
          <w:sz w:val="28"/>
          <w:szCs w:val="28"/>
        </w:rPr>
      </w:pPr>
    </w:p>
    <w:p w:rsidR="00C464CB" w:rsidRDefault="00C464CB" w:rsidP="00C464CB">
      <w:pPr>
        <w:autoSpaceDE w:val="0"/>
        <w:ind w:firstLine="709"/>
        <w:jc w:val="both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Вопросы, неурегулированные настоящей документацией об аукционе, регулируются нормами Гражданского кодекса Российской Федерации, Федеральным законом </w:t>
      </w:r>
      <w:r>
        <w:rPr>
          <w:sz w:val="24"/>
          <w:szCs w:val="24"/>
        </w:rPr>
        <w:t>от 26.07.2006 № 135-ФЗ «О защите конкуренции», Приказом Федеральной антимонопольной службы от 10.02.2010 № 67 «</w:t>
      </w:r>
      <w:r>
        <w:rPr>
          <w:rFonts w:eastAsia="Calibri"/>
          <w:sz w:val="24"/>
          <w:szCs w:val="24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</w:t>
      </w:r>
      <w:proofErr w:type="gramEnd"/>
      <w:r>
        <w:rPr>
          <w:rFonts w:eastAsia="Calibri"/>
          <w:sz w:val="24"/>
          <w:szCs w:val="24"/>
        </w:rPr>
        <w:t xml:space="preserve">, в </w:t>
      </w:r>
      <w:proofErr w:type="gramStart"/>
      <w:r>
        <w:rPr>
          <w:rFonts w:eastAsia="Calibri"/>
          <w:sz w:val="24"/>
          <w:szCs w:val="24"/>
        </w:rPr>
        <w:t>отношении</w:t>
      </w:r>
      <w:proofErr w:type="gramEnd"/>
      <w:r>
        <w:rPr>
          <w:rFonts w:eastAsia="Calibri"/>
          <w:sz w:val="24"/>
          <w:szCs w:val="24"/>
        </w:rPr>
        <w:t xml:space="preserve"> которого заключение указанных договоров может осуществляться путем проведения торгов в форме конкурса</w:t>
      </w:r>
      <w:r>
        <w:rPr>
          <w:sz w:val="24"/>
          <w:szCs w:val="24"/>
        </w:rPr>
        <w:t>» и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Положением о порядке управления и распоряжения имуществом, находящимся в муниципальной собственности города Смоленска, утвержденным решением 43-й сессии Смоленского городского Совета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созыва от 27.04.2007 № 546.</w:t>
      </w:r>
    </w:p>
    <w:p w:rsidR="00C464CB" w:rsidRDefault="00C464CB" w:rsidP="00C464CB">
      <w:pPr>
        <w:pageBreakBefore/>
        <w:widowControl w:val="0"/>
        <w:jc w:val="right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lastRenderedPageBreak/>
        <w:t>Приложение № 1</w:t>
      </w:r>
    </w:p>
    <w:p w:rsidR="00C464CB" w:rsidRDefault="00C464CB" w:rsidP="00C464CB">
      <w:pPr>
        <w:widowControl w:val="0"/>
        <w:jc w:val="right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к документации об аукционе</w:t>
      </w:r>
    </w:p>
    <w:p w:rsidR="00C464CB" w:rsidRDefault="00C464CB" w:rsidP="00C464CB">
      <w:pPr>
        <w:widowControl w:val="0"/>
        <w:jc w:val="center"/>
        <w:rPr>
          <w:b/>
          <w:color w:val="000000"/>
          <w:sz w:val="24"/>
          <w:szCs w:val="24"/>
        </w:rPr>
      </w:pPr>
    </w:p>
    <w:p w:rsidR="00C464CB" w:rsidRDefault="00C464CB" w:rsidP="00C464CB">
      <w:pPr>
        <w:widowControl w:val="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ДОГОВОР № </w:t>
      </w:r>
      <w:r>
        <w:rPr>
          <w:color w:val="000000"/>
          <w:sz w:val="24"/>
          <w:szCs w:val="24"/>
        </w:rPr>
        <w:t>_________</w:t>
      </w:r>
    </w:p>
    <w:p w:rsidR="00C464CB" w:rsidRDefault="00C464CB" w:rsidP="00C464CB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аренды нежилого помещения</w:t>
      </w:r>
    </w:p>
    <w:p w:rsidR="00C464CB" w:rsidRDefault="00C464CB" w:rsidP="00C464CB">
      <w:pPr>
        <w:widowControl w:val="0"/>
        <w:jc w:val="center"/>
        <w:rPr>
          <w:b/>
          <w:color w:val="000000"/>
          <w:sz w:val="24"/>
          <w:szCs w:val="24"/>
        </w:rPr>
      </w:pPr>
    </w:p>
    <w:p w:rsidR="00C464CB" w:rsidRDefault="00C464CB" w:rsidP="00C464CB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город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Смоленск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 «____» _________ 2018 г.</w:t>
      </w:r>
    </w:p>
    <w:p w:rsidR="00C464CB" w:rsidRDefault="00C464CB" w:rsidP="00C464CB">
      <w:pPr>
        <w:widowControl w:val="0"/>
        <w:rPr>
          <w:color w:val="000000"/>
          <w:sz w:val="24"/>
          <w:szCs w:val="24"/>
        </w:rPr>
      </w:pPr>
    </w:p>
    <w:p w:rsidR="00C464CB" w:rsidRDefault="00C464CB" w:rsidP="00C464CB">
      <w:pPr>
        <w:widowControl w:val="0"/>
        <w:ind w:firstLine="708"/>
        <w:jc w:val="both"/>
        <w:rPr>
          <w:sz w:val="24"/>
          <w:szCs w:val="24"/>
        </w:rPr>
      </w:pPr>
      <w:proofErr w:type="gramStart"/>
      <w:r w:rsidRPr="00B47CA4">
        <w:rPr>
          <w:sz w:val="24"/>
          <w:szCs w:val="24"/>
        </w:rPr>
        <w:t xml:space="preserve">Муниципальное образование город Смоленск в лице Администрации города Смоленска, за которую действует заместитель начальника управления - начальник отдела муниципального имущества управления имущественных, земельных и жилищных отношений Администрации города Смоленска </w:t>
      </w:r>
      <w:proofErr w:type="spellStart"/>
      <w:r w:rsidRPr="00B47CA4">
        <w:rPr>
          <w:sz w:val="24"/>
          <w:szCs w:val="24"/>
        </w:rPr>
        <w:t>Ходневич</w:t>
      </w:r>
      <w:proofErr w:type="spellEnd"/>
      <w:r w:rsidRPr="00B47CA4">
        <w:rPr>
          <w:sz w:val="24"/>
          <w:szCs w:val="24"/>
        </w:rPr>
        <w:t xml:space="preserve"> Елена Михайловна на основании доверенности от 08.06.2017 № 67 АА 1128753, удостоверенной Перебейнос Игорем Игоревичем, временно исполняющим обязанности Перебейнос Марины Леонтьевны, нотариуса Смоленского городского нотариального округа Смоленской области РФ, зарегистрированной в реестре</w:t>
      </w:r>
      <w:proofErr w:type="gramEnd"/>
      <w:r w:rsidRPr="00B47CA4">
        <w:rPr>
          <w:sz w:val="24"/>
          <w:szCs w:val="24"/>
        </w:rPr>
        <w:t xml:space="preserve"> </w:t>
      </w:r>
      <w:proofErr w:type="gramStart"/>
      <w:r w:rsidRPr="00B47CA4">
        <w:rPr>
          <w:sz w:val="24"/>
          <w:szCs w:val="24"/>
        </w:rPr>
        <w:t>за № 6-2125, именуемое в дальнейшем Арендодатель,</w:t>
      </w:r>
      <w:r>
        <w:rPr>
          <w:sz w:val="24"/>
          <w:szCs w:val="24"/>
        </w:rPr>
        <w:t xml:space="preserve"> с одной стороны, и _________________________________________________, в лице ______________________, действующего на основании ___________, именуемое в дальнейшем «Арендатор», с другой стороны, заключили настоящий договор, именуемый в дальнейшем Договор, о нижеследующем:</w:t>
      </w:r>
      <w:proofErr w:type="gramEnd"/>
    </w:p>
    <w:p w:rsidR="00C464CB" w:rsidRDefault="00C464CB" w:rsidP="00C464CB">
      <w:pPr>
        <w:widowControl w:val="0"/>
        <w:ind w:firstLine="709"/>
        <w:jc w:val="both"/>
        <w:rPr>
          <w:color w:val="000000"/>
          <w:sz w:val="24"/>
          <w:szCs w:val="24"/>
        </w:rPr>
      </w:pPr>
    </w:p>
    <w:p w:rsidR="00C464CB" w:rsidRDefault="00C464CB" w:rsidP="00C464CB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 ОБЩИЕ ПОЛОЖЕНИЯ</w:t>
      </w:r>
    </w:p>
    <w:p w:rsidR="00C464CB" w:rsidRDefault="00C464CB" w:rsidP="00C464CB">
      <w:pPr>
        <w:widowControl w:val="0"/>
        <w:ind w:firstLine="709"/>
        <w:jc w:val="both"/>
        <w:rPr>
          <w:sz w:val="24"/>
          <w:szCs w:val="24"/>
        </w:rPr>
      </w:pPr>
    </w:p>
    <w:p w:rsidR="00C464CB" w:rsidRDefault="00C464CB" w:rsidP="00C464CB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На основании протокола аукциона от </w:t>
      </w:r>
      <w:r>
        <w:rPr>
          <w:b/>
          <w:i/>
          <w:sz w:val="24"/>
          <w:szCs w:val="24"/>
        </w:rPr>
        <w:t>_________</w:t>
      </w:r>
      <w:r>
        <w:rPr>
          <w:sz w:val="24"/>
          <w:szCs w:val="24"/>
        </w:rPr>
        <w:t xml:space="preserve"> № ___________ Арендодатель сдает, а Арендатор принимает во временное пользование (аренду) нежилое помещение, являющееся муниципальной собственностью </w:t>
      </w:r>
      <w:r w:rsidR="00004E39" w:rsidRPr="00DB7C9B">
        <w:rPr>
          <w:sz w:val="22"/>
          <w:szCs w:val="22"/>
        </w:rPr>
        <w:t>(реестровый номер 6730</w:t>
      </w:r>
      <w:r w:rsidR="00530912">
        <w:rPr>
          <w:sz w:val="22"/>
          <w:szCs w:val="22"/>
        </w:rPr>
        <w:t>881420000</w:t>
      </w:r>
      <w:r w:rsidR="00004E39">
        <w:rPr>
          <w:sz w:val="22"/>
          <w:szCs w:val="22"/>
        </w:rPr>
        <w:t>)</w:t>
      </w:r>
      <w:r>
        <w:rPr>
          <w:sz w:val="24"/>
          <w:szCs w:val="24"/>
        </w:rPr>
        <w:t xml:space="preserve">, общей площадью </w:t>
      </w:r>
      <w:r w:rsidR="00990E26">
        <w:rPr>
          <w:sz w:val="24"/>
          <w:szCs w:val="24"/>
        </w:rPr>
        <w:t>22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кв</w:t>
      </w:r>
      <w:proofErr w:type="gramStart"/>
      <w:r>
        <w:rPr>
          <w:sz w:val="24"/>
          <w:szCs w:val="24"/>
        </w:rPr>
        <w:t>.м</w:t>
      </w:r>
      <w:proofErr w:type="spellEnd"/>
      <w:proofErr w:type="gramEnd"/>
      <w:r w:rsidR="00FD0959">
        <w:rPr>
          <w:sz w:val="24"/>
          <w:szCs w:val="24"/>
        </w:rPr>
        <w:t xml:space="preserve">, подвал </w:t>
      </w:r>
      <w:r w:rsidR="00D77DC2">
        <w:rPr>
          <w:sz w:val="22"/>
          <w:szCs w:val="22"/>
        </w:rPr>
        <w:t>(номер на поэтажном плане 8</w:t>
      </w:r>
      <w:r w:rsidR="00FD0959">
        <w:rPr>
          <w:sz w:val="22"/>
          <w:szCs w:val="22"/>
        </w:rPr>
        <w:t>)</w:t>
      </w:r>
      <w:r w:rsidR="00FD0959" w:rsidRPr="00DB7C9B">
        <w:rPr>
          <w:sz w:val="22"/>
          <w:szCs w:val="22"/>
        </w:rPr>
        <w:t>,</w:t>
      </w:r>
      <w:r w:rsidR="00DB4E16" w:rsidRPr="00DB4E16">
        <w:rPr>
          <w:sz w:val="22"/>
          <w:szCs w:val="22"/>
        </w:rPr>
        <w:t xml:space="preserve"> </w:t>
      </w:r>
      <w:r w:rsidR="00DB4E16" w:rsidRPr="00DB7C9B">
        <w:rPr>
          <w:sz w:val="22"/>
          <w:szCs w:val="22"/>
        </w:rPr>
        <w:t xml:space="preserve">и относящееся </w:t>
      </w:r>
      <w:r w:rsidR="00DB4E16">
        <w:rPr>
          <w:sz w:val="22"/>
          <w:szCs w:val="22"/>
        </w:rPr>
        <w:t xml:space="preserve"> </w:t>
      </w:r>
      <w:r w:rsidR="00DB4E16" w:rsidRPr="00DB7C9B">
        <w:rPr>
          <w:sz w:val="22"/>
          <w:szCs w:val="22"/>
        </w:rPr>
        <w:t>к объектам культурного наследия (памятникам истории и культуры)</w:t>
      </w:r>
      <w:r>
        <w:rPr>
          <w:sz w:val="24"/>
          <w:szCs w:val="24"/>
        </w:rPr>
        <w:t xml:space="preserve"> </w:t>
      </w:r>
      <w:r w:rsidR="00DB4E16" w:rsidRPr="00594A7F">
        <w:rPr>
          <w:sz w:val="24"/>
          <w:szCs w:val="24"/>
        </w:rPr>
        <w:t xml:space="preserve">народов Российской Федерации регионального значения «Дом жилой», </w:t>
      </w:r>
      <w:r w:rsidR="005848C1" w:rsidRPr="00594A7F">
        <w:rPr>
          <w:sz w:val="24"/>
          <w:szCs w:val="24"/>
        </w:rPr>
        <w:t xml:space="preserve">», кон. </w:t>
      </w:r>
      <w:proofErr w:type="gramStart"/>
      <w:r w:rsidR="005848C1" w:rsidRPr="00594A7F">
        <w:rPr>
          <w:sz w:val="24"/>
          <w:szCs w:val="24"/>
          <w:lang w:val="en-US"/>
        </w:rPr>
        <w:t>XVIII</w:t>
      </w:r>
      <w:r w:rsidR="00594A7F">
        <w:rPr>
          <w:sz w:val="24"/>
          <w:szCs w:val="24"/>
        </w:rPr>
        <w:t xml:space="preserve"> </w:t>
      </w:r>
      <w:r w:rsidR="005848C1" w:rsidRPr="00594A7F">
        <w:rPr>
          <w:sz w:val="24"/>
          <w:szCs w:val="24"/>
        </w:rPr>
        <w:t>- нач.</w:t>
      </w:r>
      <w:proofErr w:type="gramEnd"/>
      <w:r w:rsidR="005848C1" w:rsidRPr="00594A7F">
        <w:rPr>
          <w:sz w:val="24"/>
          <w:szCs w:val="24"/>
        </w:rPr>
        <w:t xml:space="preserve"> </w:t>
      </w:r>
      <w:r w:rsidR="005848C1" w:rsidRPr="00594A7F">
        <w:rPr>
          <w:sz w:val="24"/>
          <w:szCs w:val="24"/>
          <w:lang w:val="en-US"/>
        </w:rPr>
        <w:t>XIX</w:t>
      </w:r>
      <w:r w:rsidR="005848C1" w:rsidRPr="00594A7F">
        <w:rPr>
          <w:sz w:val="24"/>
          <w:szCs w:val="24"/>
        </w:rPr>
        <w:t xml:space="preserve"> </w:t>
      </w:r>
      <w:proofErr w:type="gramStart"/>
      <w:r w:rsidR="005848C1" w:rsidRPr="00594A7F">
        <w:rPr>
          <w:sz w:val="24"/>
          <w:szCs w:val="24"/>
        </w:rPr>
        <w:t>вв.,</w:t>
      </w:r>
      <w:proofErr w:type="gramEnd"/>
      <w:r w:rsidR="00516A7F">
        <w:rPr>
          <w:sz w:val="24"/>
          <w:szCs w:val="24"/>
        </w:rPr>
        <w:t xml:space="preserve"> </w:t>
      </w:r>
      <w:r>
        <w:rPr>
          <w:sz w:val="24"/>
          <w:szCs w:val="24"/>
        </w:rPr>
        <w:t>расположенное по адресу:</w:t>
      </w:r>
      <w:r w:rsidR="00FD0959">
        <w:rPr>
          <w:sz w:val="24"/>
          <w:szCs w:val="24"/>
        </w:rPr>
        <w:t xml:space="preserve"> </w:t>
      </w:r>
      <w:r w:rsidRPr="00FB1607">
        <w:rPr>
          <w:sz w:val="24"/>
          <w:szCs w:val="24"/>
        </w:rPr>
        <w:t xml:space="preserve">г. Смоленск, ул. </w:t>
      </w:r>
      <w:r w:rsidR="00990E26">
        <w:rPr>
          <w:sz w:val="24"/>
          <w:szCs w:val="24"/>
        </w:rPr>
        <w:t>Маяковского</w:t>
      </w:r>
      <w:r w:rsidRPr="00FB1607">
        <w:rPr>
          <w:sz w:val="24"/>
          <w:szCs w:val="24"/>
        </w:rPr>
        <w:t xml:space="preserve">, д. </w:t>
      </w:r>
      <w:r w:rsidR="00990E26">
        <w:rPr>
          <w:sz w:val="24"/>
          <w:szCs w:val="24"/>
        </w:rPr>
        <w:t>3</w:t>
      </w:r>
      <w:r w:rsidRPr="00FB1607">
        <w:rPr>
          <w:sz w:val="24"/>
          <w:szCs w:val="24"/>
        </w:rPr>
        <w:t>,</w:t>
      </w:r>
      <w:r w:rsidR="00594A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для использования под </w:t>
      </w:r>
      <w:r w:rsidR="00516A7F" w:rsidRPr="006A5CC0">
        <w:rPr>
          <w:sz w:val="24"/>
          <w:szCs w:val="24"/>
        </w:rPr>
        <w:t>оказание информационных, консультативных и бухгалтерских услу</w:t>
      </w:r>
      <w:r w:rsidR="00D77DC2">
        <w:rPr>
          <w:sz w:val="24"/>
          <w:szCs w:val="24"/>
        </w:rPr>
        <w:t>г,</w:t>
      </w:r>
      <w:r w:rsidR="00004E39">
        <w:rPr>
          <w:sz w:val="24"/>
          <w:szCs w:val="24"/>
        </w:rPr>
        <w:t xml:space="preserve"> </w:t>
      </w:r>
      <w:r>
        <w:rPr>
          <w:sz w:val="24"/>
          <w:szCs w:val="24"/>
        </w:rPr>
        <w:t>на следующих условиях:</w:t>
      </w:r>
    </w:p>
    <w:p w:rsidR="00C464CB" w:rsidRDefault="00C464CB" w:rsidP="00C464CB">
      <w:pPr>
        <w:widowControl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1.1.1. Сдача помещения в аренду не влечет для Арендатора права собственности на него.</w:t>
      </w:r>
    </w:p>
    <w:p w:rsidR="00C464CB" w:rsidRDefault="00C464CB" w:rsidP="00C464CB">
      <w:pPr>
        <w:widowControl w:val="0"/>
        <w:ind w:left="708" w:firstLine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1.1.2. Срок действия Договора устанавливается </w:t>
      </w:r>
      <w:proofErr w:type="gramStart"/>
      <w:r>
        <w:rPr>
          <w:color w:val="000000"/>
          <w:sz w:val="24"/>
          <w:szCs w:val="24"/>
        </w:rPr>
        <w:t>с</w:t>
      </w:r>
      <w:proofErr w:type="gramEnd"/>
      <w:r>
        <w:rPr>
          <w:color w:val="000000"/>
          <w:sz w:val="24"/>
          <w:szCs w:val="24"/>
        </w:rPr>
        <w:t xml:space="preserve"> ___________ по ____________    1.1.3. Договор аренды считается расторгнутым (прекращенным) со дня фактической сдачи Арендатором арендуемых нежилых помещений по акту приема-передачи.</w:t>
      </w:r>
    </w:p>
    <w:p w:rsidR="00C464CB" w:rsidRDefault="00C464CB" w:rsidP="00C464CB">
      <w:pPr>
        <w:widowControl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1.1.4. Переустройство, перепланировка или реконструкция арендуемых помещений производятся только с письменного разрешения Арендодателя.</w:t>
      </w:r>
    </w:p>
    <w:p w:rsidR="00DB4E16" w:rsidRDefault="00DB4E16" w:rsidP="00C464CB">
      <w:pPr>
        <w:widowControl w:val="0"/>
        <w:ind w:firstLine="709"/>
        <w:jc w:val="both"/>
        <w:rPr>
          <w:color w:val="000000"/>
          <w:sz w:val="24"/>
          <w:szCs w:val="24"/>
        </w:rPr>
      </w:pPr>
    </w:p>
    <w:p w:rsidR="00DB4E16" w:rsidRDefault="00DB4E16" w:rsidP="00DB4E16">
      <w:pPr>
        <w:widowControl w:val="0"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2. ПРАВА И ОБЯЗАННОСТИ СТОРОН</w:t>
      </w:r>
    </w:p>
    <w:p w:rsidR="00DB4E16" w:rsidRDefault="00DB4E16" w:rsidP="00DB4E16">
      <w:pPr>
        <w:widowControl w:val="0"/>
        <w:jc w:val="center"/>
        <w:rPr>
          <w:b/>
          <w:color w:val="000000"/>
          <w:sz w:val="22"/>
        </w:rPr>
      </w:pPr>
    </w:p>
    <w:p w:rsidR="00DB4E16" w:rsidRDefault="00DB4E16" w:rsidP="00DB4E16">
      <w:pPr>
        <w:widowControl w:val="0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ab/>
        <w:t>2.1.</w:t>
      </w:r>
      <w:r>
        <w:rPr>
          <w:color w:val="000000"/>
          <w:sz w:val="22"/>
        </w:rPr>
        <w:t xml:space="preserve"> </w:t>
      </w:r>
      <w:r>
        <w:rPr>
          <w:b/>
          <w:color w:val="000000"/>
          <w:sz w:val="22"/>
        </w:rPr>
        <w:t>Права и обязанности Арендодателя:</w:t>
      </w:r>
    </w:p>
    <w:p w:rsidR="00DB4E16" w:rsidRDefault="00DB4E16" w:rsidP="00DB4E16">
      <w:pPr>
        <w:widowControl w:val="0"/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 xml:space="preserve">2.1.1. Арендодатель (его полномочные представители) имеет право на беспрепятственный вход в арендуемое помещение с целью осуществления </w:t>
      </w:r>
      <w:proofErr w:type="gramStart"/>
      <w:r>
        <w:rPr>
          <w:color w:val="000000"/>
          <w:sz w:val="22"/>
        </w:rPr>
        <w:t>контроля за</w:t>
      </w:r>
      <w:proofErr w:type="gramEnd"/>
      <w:r>
        <w:rPr>
          <w:color w:val="000000"/>
          <w:sz w:val="22"/>
        </w:rPr>
        <w:t xml:space="preserve"> состоянием арендуемого помещения и за выполнением Арендатором принятых по настоящему Договору обязательств.</w:t>
      </w:r>
    </w:p>
    <w:p w:rsidR="00DB4E16" w:rsidRDefault="00DB4E16" w:rsidP="00DB4E16">
      <w:pPr>
        <w:widowControl w:val="0"/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2.1.2. Арендодатель обязан согласовать с Арендатором порядок устранения недостатков сданного в аренду помещения.</w:t>
      </w:r>
    </w:p>
    <w:p w:rsidR="00DB4E16" w:rsidRDefault="00DB4E16" w:rsidP="00DB4E16">
      <w:pPr>
        <w:widowControl w:val="0"/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2.1.3. Арендодатель обязан не менее чем за 5 дней предупредить Арендатора о досрочном расторжении Договора аренды и необходимости освобождения помещения в связи с его постановкой на капитальный ремонт, реконструкцией или сносом.</w:t>
      </w:r>
    </w:p>
    <w:p w:rsidR="00DB4E16" w:rsidRDefault="00DB4E16" w:rsidP="00DB4E16">
      <w:pPr>
        <w:widowControl w:val="0"/>
        <w:ind w:firstLine="708"/>
        <w:jc w:val="both"/>
        <w:rPr>
          <w:color w:val="000000"/>
          <w:sz w:val="22"/>
        </w:rPr>
      </w:pPr>
    </w:p>
    <w:p w:rsidR="00DB4E16" w:rsidRDefault="00DB4E16" w:rsidP="00DB4E16">
      <w:pPr>
        <w:widowControl w:val="0"/>
        <w:ind w:firstLine="567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2.1.</w:t>
      </w:r>
      <w:r>
        <w:rPr>
          <w:color w:val="000000"/>
          <w:sz w:val="22"/>
        </w:rPr>
        <w:t xml:space="preserve"> </w:t>
      </w:r>
      <w:r>
        <w:rPr>
          <w:b/>
          <w:color w:val="000000"/>
          <w:sz w:val="22"/>
        </w:rPr>
        <w:t>Права и обязанности Арендодателя:</w:t>
      </w:r>
    </w:p>
    <w:p w:rsidR="00DB4E16" w:rsidRDefault="00DB4E16" w:rsidP="00DB4E16">
      <w:pPr>
        <w:widowControl w:val="0"/>
        <w:ind w:firstLine="567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2.1.1. Арендодатель (его полномочные представители) имеет право на беспрепятственный вход в арендуемое помещение с целью осуществления </w:t>
      </w:r>
      <w:proofErr w:type="gramStart"/>
      <w:r>
        <w:rPr>
          <w:color w:val="000000"/>
          <w:sz w:val="22"/>
        </w:rPr>
        <w:t>контроля за</w:t>
      </w:r>
      <w:proofErr w:type="gramEnd"/>
      <w:r>
        <w:rPr>
          <w:color w:val="000000"/>
          <w:sz w:val="22"/>
        </w:rPr>
        <w:t xml:space="preserve"> состоянием арендуемого помещения и </w:t>
      </w:r>
      <w:r>
        <w:rPr>
          <w:color w:val="000000"/>
          <w:sz w:val="22"/>
        </w:rPr>
        <w:lastRenderedPageBreak/>
        <w:t>за выполнением Арендатором принятых по настоящему Договору обязательств.</w:t>
      </w:r>
    </w:p>
    <w:p w:rsidR="00DB4E16" w:rsidRDefault="00DB4E16" w:rsidP="00DB4E16">
      <w:pPr>
        <w:widowControl w:val="0"/>
        <w:ind w:firstLine="567"/>
        <w:jc w:val="both"/>
        <w:rPr>
          <w:color w:val="000000"/>
          <w:sz w:val="22"/>
        </w:rPr>
      </w:pPr>
      <w:r>
        <w:rPr>
          <w:color w:val="000000"/>
          <w:sz w:val="22"/>
        </w:rPr>
        <w:t>2.1.2. Арендодатель обязан согласовать с Арендатором порядок устранения недостатков сданного в аренду помещения.</w:t>
      </w:r>
    </w:p>
    <w:p w:rsidR="00DB4E16" w:rsidRDefault="00DB4E16" w:rsidP="00DB4E16">
      <w:pPr>
        <w:widowControl w:val="0"/>
        <w:ind w:firstLine="567"/>
        <w:jc w:val="both"/>
        <w:rPr>
          <w:color w:val="000000"/>
          <w:sz w:val="22"/>
        </w:rPr>
      </w:pPr>
      <w:r>
        <w:rPr>
          <w:color w:val="000000"/>
          <w:sz w:val="22"/>
        </w:rPr>
        <w:t>2.1.3. Арендодатель обязан не менее чем за месяц предупредить Арендатора о досрочном расторжении Договора аренды и необходимости освобождения помещения в связи с его постановкой на капитальный ремонт, реконструкцией или сносом.</w:t>
      </w:r>
    </w:p>
    <w:p w:rsidR="00DB4E16" w:rsidRDefault="00DB4E16" w:rsidP="00DB4E16">
      <w:pPr>
        <w:widowControl w:val="0"/>
        <w:ind w:firstLine="567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2.2. Права и обязанности Арендатора:</w:t>
      </w:r>
    </w:p>
    <w:p w:rsidR="00DB4E16" w:rsidRDefault="00DB4E16" w:rsidP="00DB4E16">
      <w:pPr>
        <w:widowControl w:val="0"/>
        <w:ind w:firstLine="567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Арендатор вправе:</w:t>
      </w:r>
    </w:p>
    <w:p w:rsidR="00DB4E16" w:rsidRDefault="00DB4E16" w:rsidP="00DB4E16">
      <w:pPr>
        <w:autoSpaceDE w:val="0"/>
        <w:ind w:firstLine="567"/>
        <w:jc w:val="both"/>
        <w:rPr>
          <w:sz w:val="22"/>
        </w:rPr>
      </w:pPr>
      <w:r>
        <w:rPr>
          <w:sz w:val="22"/>
        </w:rPr>
        <w:t xml:space="preserve">С согласия Арендодателя сдавать арендованное имущество в субаренду с соблюдением норм </w:t>
      </w:r>
      <w:r>
        <w:rPr>
          <w:sz w:val="22"/>
          <w:szCs w:val="22"/>
        </w:rPr>
        <w:t xml:space="preserve">Федерального закона от 26.07.2006 № 135-ФЗ </w:t>
      </w:r>
      <w:r>
        <w:rPr>
          <w:sz w:val="22"/>
        </w:rPr>
        <w:t xml:space="preserve">«О защите конкуренции», а также иных норм и правил  действующего  законодательства. </w:t>
      </w:r>
    </w:p>
    <w:p w:rsidR="00DB4E16" w:rsidRDefault="00DB4E16" w:rsidP="00DB4E16">
      <w:pPr>
        <w:widowControl w:val="0"/>
        <w:ind w:firstLine="567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Арендатор обязан:</w:t>
      </w:r>
    </w:p>
    <w:p w:rsidR="00DB4E16" w:rsidRDefault="00DB4E16" w:rsidP="00DB4E16">
      <w:pPr>
        <w:widowControl w:val="0"/>
        <w:ind w:firstLine="567"/>
        <w:jc w:val="both"/>
        <w:rPr>
          <w:color w:val="000000"/>
          <w:sz w:val="22"/>
        </w:rPr>
      </w:pPr>
      <w:r>
        <w:rPr>
          <w:color w:val="000000"/>
          <w:sz w:val="22"/>
        </w:rPr>
        <w:t>2.2.1. Использовать арендуемое помещение исключительно по прямому назначению, указанному в пункте 1.1 настоящего Договора, с учетом требований, установленных Федеральным законом от 25.06.2002 № 73-ФЗ «Об объектах культурного наследия (памятниках истории и культуры) народов Российской Федерации».</w:t>
      </w:r>
    </w:p>
    <w:p w:rsidR="00DB4E16" w:rsidRDefault="00DB4E16" w:rsidP="00DB4E16">
      <w:pPr>
        <w:widowControl w:val="0"/>
        <w:ind w:firstLine="567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2.2.2. В </w:t>
      </w:r>
      <w:r>
        <w:rPr>
          <w:sz w:val="22"/>
        </w:rPr>
        <w:t>течение 10 (десяти) дней после заключения договора аренды  нежилого помещения заключить с предприятиями-поставщиками коммунальных услуг договор об оказании (поставке) и оплате услуг; в течени</w:t>
      </w:r>
      <w:proofErr w:type="gramStart"/>
      <w:r>
        <w:rPr>
          <w:sz w:val="22"/>
        </w:rPr>
        <w:t>и</w:t>
      </w:r>
      <w:proofErr w:type="gramEnd"/>
      <w:r>
        <w:rPr>
          <w:sz w:val="22"/>
        </w:rPr>
        <w:t xml:space="preserve"> 1 (одного) месяца – оформить охранное обязательство пользования объекта культурного наследия  в соответствии с </w:t>
      </w:r>
      <w:r>
        <w:rPr>
          <w:color w:val="000000"/>
          <w:sz w:val="22"/>
        </w:rPr>
        <w:t>Федеральным законом от 25.06.2002 № 73-ФЗ «Об объектах культурного наследия (памятниках истории и культуры) народов Российской Федерации».</w:t>
      </w:r>
    </w:p>
    <w:p w:rsidR="00DB4E16" w:rsidRDefault="00DB4E16" w:rsidP="00DB4E16">
      <w:pPr>
        <w:widowControl w:val="0"/>
        <w:ind w:firstLine="567"/>
        <w:jc w:val="both"/>
        <w:rPr>
          <w:color w:val="000000"/>
          <w:sz w:val="22"/>
        </w:rPr>
      </w:pPr>
      <w:r>
        <w:rPr>
          <w:color w:val="000000"/>
          <w:sz w:val="22"/>
        </w:rPr>
        <w:t>2.2.3. Своевременно вносить арендную плату в размере, в порядке и в сроки, установленные Договором, а предприятиям-поставщикам коммунальных услуг оплачивать коммунальные услуги и эксплуатационные расходы.</w:t>
      </w:r>
    </w:p>
    <w:p w:rsidR="00DB4E16" w:rsidRDefault="00DB4E16" w:rsidP="00DB4E16">
      <w:pPr>
        <w:widowControl w:val="0"/>
        <w:ind w:firstLine="567"/>
        <w:jc w:val="both"/>
        <w:rPr>
          <w:color w:val="000000"/>
          <w:sz w:val="22"/>
        </w:rPr>
      </w:pPr>
      <w:r>
        <w:rPr>
          <w:color w:val="000000"/>
          <w:sz w:val="22"/>
        </w:rPr>
        <w:t>2.2.4. В течение 10 (десяти) дней с момента внесения соответствующего платежа по арендной плате предоставлять Арендодателю заверенную копию платежного документа, по которому был произведен платеж.</w:t>
      </w:r>
    </w:p>
    <w:p w:rsidR="00DB4E16" w:rsidRDefault="00DB4E16" w:rsidP="00DB4E16">
      <w:pPr>
        <w:widowControl w:val="0"/>
        <w:ind w:firstLine="567"/>
        <w:jc w:val="both"/>
        <w:rPr>
          <w:color w:val="000000"/>
          <w:sz w:val="22"/>
        </w:rPr>
      </w:pPr>
      <w:r>
        <w:rPr>
          <w:color w:val="000000"/>
          <w:sz w:val="22"/>
        </w:rPr>
        <w:t>2.2.5. Изготавливать за счет собственных средств техническую документацию на занимаемое помещение (план помещения или технический паспорт).</w:t>
      </w:r>
    </w:p>
    <w:p w:rsidR="00DB4E16" w:rsidRDefault="00DB4E16" w:rsidP="00DB4E16">
      <w:pPr>
        <w:widowControl w:val="0"/>
        <w:ind w:firstLine="567"/>
        <w:jc w:val="both"/>
        <w:rPr>
          <w:color w:val="000000"/>
          <w:sz w:val="22"/>
        </w:rPr>
      </w:pPr>
      <w:r>
        <w:rPr>
          <w:color w:val="000000"/>
          <w:sz w:val="22"/>
        </w:rPr>
        <w:t>2.2.6. Принимать самостоятельно за свой счет все необходимые меры для обеспечения функционирования всех инженерных систем арендуемого помещения: центрального отопления, горячего и холодного водоснабжения, канализации, электроснабжения и др.; устранять аварии, возникшие по его вине за свой счет.</w:t>
      </w:r>
    </w:p>
    <w:p w:rsidR="00DB4E16" w:rsidRDefault="00DB4E16" w:rsidP="00DB4E16">
      <w:pPr>
        <w:pStyle w:val="211"/>
        <w:ind w:firstLine="567"/>
        <w:rPr>
          <w:sz w:val="22"/>
        </w:rPr>
      </w:pPr>
      <w:r>
        <w:rPr>
          <w:sz w:val="22"/>
        </w:rPr>
        <w:t>2.2.7. Обеспечить доступ специалистов обслуживающих организаций в арендуемое помещение для технического обслуживания инженерных сетей и коммуникаций, связанных с общей эксплуатацией здания (сооружения).</w:t>
      </w:r>
    </w:p>
    <w:p w:rsidR="00DB4E16" w:rsidRDefault="00DB4E16" w:rsidP="00DB4E16">
      <w:pPr>
        <w:pStyle w:val="211"/>
        <w:ind w:firstLine="567"/>
        <w:rPr>
          <w:sz w:val="22"/>
        </w:rPr>
      </w:pPr>
      <w:r>
        <w:rPr>
          <w:sz w:val="22"/>
        </w:rPr>
        <w:t>2.2.8. В случае аварий предоставить свободный доступ специалистов в любое время суток к инженерным коммуникациям, находящимся во всех занимаемых нежилых помещениях, для проведения ремонтных работ.</w:t>
      </w:r>
    </w:p>
    <w:p w:rsidR="00DB4E16" w:rsidRDefault="00DB4E16" w:rsidP="00DB4E16">
      <w:pPr>
        <w:widowControl w:val="0"/>
        <w:ind w:firstLine="567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2.2.9. Обеспечить беспрепятственный доступ в нежилое помещение представителей городского самоуправления и административных органов с целью проверки документации и </w:t>
      </w:r>
      <w:proofErr w:type="gramStart"/>
      <w:r>
        <w:rPr>
          <w:color w:val="000000"/>
          <w:sz w:val="22"/>
        </w:rPr>
        <w:t>контроля за</w:t>
      </w:r>
      <w:proofErr w:type="gramEnd"/>
      <w:r>
        <w:rPr>
          <w:color w:val="000000"/>
          <w:sz w:val="22"/>
        </w:rPr>
        <w:t xml:space="preserve"> использованием помещений.</w:t>
      </w:r>
    </w:p>
    <w:p w:rsidR="00DB4E16" w:rsidRDefault="00DB4E16" w:rsidP="00DB4E16">
      <w:pPr>
        <w:widowControl w:val="0"/>
        <w:ind w:firstLine="567"/>
        <w:jc w:val="both"/>
        <w:rPr>
          <w:color w:val="000000"/>
          <w:sz w:val="22"/>
        </w:rPr>
      </w:pPr>
      <w:r>
        <w:rPr>
          <w:color w:val="000000"/>
          <w:sz w:val="22"/>
        </w:rPr>
        <w:t>2.2.10. Своевременно производить за свой счет текущий ремонт арендуемого помещения с учетом требований, установленных Федеральным законом от 25.06.2002 № 73-ФЗ «Об объектах культурного наследия (памятниках истории и культуры) народов Российской Федерации».</w:t>
      </w:r>
    </w:p>
    <w:p w:rsidR="00DB4E16" w:rsidRDefault="00DB4E16" w:rsidP="00DB4E16">
      <w:pPr>
        <w:widowControl w:val="0"/>
        <w:ind w:firstLine="567"/>
        <w:jc w:val="both"/>
        <w:rPr>
          <w:color w:val="000000"/>
          <w:sz w:val="22"/>
        </w:rPr>
      </w:pPr>
      <w:r>
        <w:rPr>
          <w:color w:val="000000"/>
          <w:sz w:val="22"/>
        </w:rPr>
        <w:t>2.2.11.Поддерживать фасад здания (сооружения), в котором арендуется имущество, в надлежащем порядке и осуществлять его ремонт в установленные сроки с учетом требований, установленных Федеральным законом от 25.06.2002 № 73-ФЗ «Об объектах культурного наследия (памятниках истории и культуры) народов Российской Федерации», либо по предъявлению счета оплачивать долю в ремонте фасада пропорционально доле площади занимаемых Арендатором помещений в общей площади здания.</w:t>
      </w:r>
    </w:p>
    <w:p w:rsidR="00DB4E16" w:rsidRDefault="00DB4E16" w:rsidP="00DB4E16">
      <w:pPr>
        <w:widowControl w:val="0"/>
        <w:ind w:firstLine="567"/>
        <w:jc w:val="both"/>
        <w:rPr>
          <w:color w:val="000000"/>
          <w:sz w:val="22"/>
        </w:rPr>
      </w:pPr>
      <w:r>
        <w:rPr>
          <w:color w:val="000000"/>
          <w:sz w:val="22"/>
        </w:rPr>
        <w:t>2.2.12. Письменно сообщить Арендодателю не позднее, чем за 1(один) месяц о предстоящем освобождении арендуемых помещений   как в связи с окончанием срока действия Договора, так и при досрочном его расторжении и сдать помещение  по акту приема-передачи в исправном состоянии, произведя необходимый текущий ремонт.</w:t>
      </w:r>
    </w:p>
    <w:p w:rsidR="00DB4E16" w:rsidRDefault="00DB4E16" w:rsidP="00DB4E16">
      <w:pPr>
        <w:widowControl w:val="0"/>
        <w:ind w:firstLine="567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В случае невозможности по объективным причинам (ликвидация предприятия, отсутствие необходимых материалов, рабочей силы и т.п.) проведения ремонта своими силами, возместить </w:t>
      </w:r>
      <w:r>
        <w:rPr>
          <w:color w:val="000000"/>
          <w:sz w:val="22"/>
        </w:rPr>
        <w:lastRenderedPageBreak/>
        <w:t>Арендодателю затраты на проведение текущего ремонта, согласно утвержденной смете.</w:t>
      </w:r>
    </w:p>
    <w:p w:rsidR="00DB4E16" w:rsidRDefault="00DB4E16" w:rsidP="00DB4E16">
      <w:pPr>
        <w:widowControl w:val="0"/>
        <w:ind w:firstLine="567"/>
        <w:jc w:val="both"/>
        <w:rPr>
          <w:color w:val="000000"/>
          <w:sz w:val="22"/>
        </w:rPr>
      </w:pPr>
      <w:r>
        <w:rPr>
          <w:color w:val="000000"/>
          <w:sz w:val="22"/>
        </w:rPr>
        <w:t>2.2.13. При внесении изменений в учредительные документы, в данные о регистрации в государственных налоговых органах по месту постановки на учет, изменении местонахождения, почтового адреса,  банковских  реквизитов,  а  также  при  смене  руководителя  обязан письменно в 5-дневный срок известить Арендодателя о всех изменениях с приложением копий учредительных документов.</w:t>
      </w:r>
    </w:p>
    <w:p w:rsidR="00DB4E16" w:rsidRDefault="00DB4E16" w:rsidP="00DB4E16">
      <w:pPr>
        <w:widowControl w:val="0"/>
        <w:ind w:firstLine="567"/>
        <w:jc w:val="both"/>
        <w:rPr>
          <w:color w:val="000000"/>
          <w:sz w:val="22"/>
        </w:rPr>
      </w:pPr>
      <w:r>
        <w:rPr>
          <w:color w:val="000000"/>
          <w:sz w:val="22"/>
        </w:rPr>
        <w:t>2.2.14. Сообщить обслуживающему отделению связи свое местонахождение и порядок доставки почтовой корреспонденции.</w:t>
      </w:r>
    </w:p>
    <w:p w:rsidR="00DB4E16" w:rsidRDefault="00DB4E16" w:rsidP="00DB4E16">
      <w:pPr>
        <w:widowControl w:val="0"/>
        <w:ind w:firstLine="567"/>
        <w:jc w:val="both"/>
        <w:rPr>
          <w:color w:val="000000"/>
          <w:sz w:val="22"/>
        </w:rPr>
      </w:pPr>
      <w:r>
        <w:rPr>
          <w:color w:val="000000"/>
          <w:sz w:val="22"/>
        </w:rPr>
        <w:t>2.2.15. Освободить помещение в связи с аварийным состоянием конструкции здания (помещения), постановкой его на капитальный ремонт или сносом в сроки, определенные Арендодателем.</w:t>
      </w:r>
    </w:p>
    <w:p w:rsidR="00DB4E16" w:rsidRDefault="00DB4E16" w:rsidP="00DB4E16">
      <w:pPr>
        <w:ind w:firstLine="567"/>
        <w:jc w:val="both"/>
        <w:rPr>
          <w:sz w:val="22"/>
          <w:szCs w:val="22"/>
        </w:rPr>
      </w:pPr>
      <w:r>
        <w:rPr>
          <w:color w:val="000000"/>
          <w:sz w:val="22"/>
        </w:rPr>
        <w:t>2.2.16. С</w:t>
      </w:r>
      <w:r>
        <w:rPr>
          <w:sz w:val="22"/>
          <w:szCs w:val="22"/>
        </w:rPr>
        <w:t xml:space="preserve">облюдать Федеральный закон от 21.12.1994 № 69-ФЗ «О пожарной безопасности», Правила пожарной безопасности в Российской Федерации (ППБ-01-03), утвержденные приказом МЧС России от 18.06.2003 № 313, Правила технической эксплуатации электроустановок потребителей, утвержденные Приказом Министерства энергетики РФ от 13.01.2003 № 6, организовать и вести работу </w:t>
      </w:r>
      <w:proofErr w:type="gramStart"/>
      <w:r>
        <w:rPr>
          <w:sz w:val="22"/>
          <w:szCs w:val="22"/>
        </w:rPr>
        <w:t>по</w:t>
      </w:r>
      <w:proofErr w:type="gramEnd"/>
      <w:r>
        <w:rPr>
          <w:sz w:val="22"/>
          <w:szCs w:val="22"/>
        </w:rPr>
        <w:t xml:space="preserve"> пожарной и электробезопасности.</w:t>
      </w:r>
    </w:p>
    <w:p w:rsidR="00DB4E16" w:rsidRDefault="00DB4E16" w:rsidP="00DB4E16">
      <w:pPr>
        <w:widowControl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Арендатор обязан оборудовать арендованное помещение автоматической пожарной сигнализацией и системой оповещения людей о пожаре, средствами пожаротушения (огнетушителями).</w:t>
      </w:r>
    </w:p>
    <w:p w:rsidR="00C464CB" w:rsidRDefault="00C464CB" w:rsidP="00C464CB">
      <w:pPr>
        <w:widowControl w:val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3. ПЛАТЕЖИ И РАСЧЕТЫ ПО ДОГОВОРУ</w:t>
      </w:r>
    </w:p>
    <w:p w:rsidR="00C464CB" w:rsidRDefault="00C464CB" w:rsidP="00C464CB">
      <w:pPr>
        <w:widowControl w:val="0"/>
        <w:ind w:firstLine="709"/>
        <w:jc w:val="center"/>
        <w:rPr>
          <w:color w:val="000000"/>
          <w:sz w:val="24"/>
          <w:szCs w:val="24"/>
        </w:rPr>
      </w:pPr>
    </w:p>
    <w:p w:rsidR="00C464CB" w:rsidRDefault="00C464CB" w:rsidP="00C464CB">
      <w:pPr>
        <w:widowControl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3.1. Размер ежегодной арендной платы установлен в протоколе аукциона </w:t>
      </w:r>
      <w:r w:rsidR="00DB4E16">
        <w:rPr>
          <w:color w:val="000000"/>
          <w:sz w:val="24"/>
          <w:szCs w:val="24"/>
        </w:rPr>
        <w:t xml:space="preserve">                               </w:t>
      </w:r>
      <w:r>
        <w:rPr>
          <w:color w:val="000000"/>
          <w:sz w:val="24"/>
          <w:szCs w:val="24"/>
        </w:rPr>
        <w:t>от «___»_______2018 г. №____ и составляет  __________ (прописью) рублей ____ копеек (без учета НДС).</w:t>
      </w:r>
    </w:p>
    <w:p w:rsidR="00C464CB" w:rsidRDefault="00C464CB" w:rsidP="00C464CB">
      <w:pPr>
        <w:pStyle w:val="220"/>
        <w:tabs>
          <w:tab w:val="left" w:pos="709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Сумма задатка в размере </w:t>
      </w:r>
      <w:r w:rsidR="00594A7F" w:rsidRPr="00594A7F">
        <w:rPr>
          <w:spacing w:val="-10"/>
          <w:sz w:val="24"/>
          <w:szCs w:val="24"/>
        </w:rPr>
        <w:t>17963</w:t>
      </w:r>
      <w:r w:rsidR="00615ABB" w:rsidRPr="00594A7F">
        <w:rPr>
          <w:sz w:val="24"/>
          <w:szCs w:val="24"/>
        </w:rPr>
        <w:t xml:space="preserve"> (</w:t>
      </w:r>
      <w:r w:rsidR="00594A7F" w:rsidRPr="00594A7F">
        <w:rPr>
          <w:sz w:val="24"/>
          <w:szCs w:val="24"/>
        </w:rPr>
        <w:t>Семнадцать тысяч девятьсот шестьдесят три</w:t>
      </w:r>
      <w:r w:rsidR="00615ABB" w:rsidRPr="00594A7F">
        <w:rPr>
          <w:sz w:val="24"/>
          <w:szCs w:val="24"/>
        </w:rPr>
        <w:t>) рубля</w:t>
      </w:r>
      <w:r w:rsidRPr="00594A7F">
        <w:rPr>
          <w:sz w:val="24"/>
          <w:szCs w:val="24"/>
        </w:rPr>
        <w:t xml:space="preserve"> </w:t>
      </w:r>
      <w:r w:rsidR="00594A7F" w:rsidRPr="00594A7F">
        <w:rPr>
          <w:sz w:val="24"/>
          <w:szCs w:val="24"/>
        </w:rPr>
        <w:t>9</w:t>
      </w:r>
      <w:r w:rsidR="00615ABB" w:rsidRPr="00594A7F">
        <w:rPr>
          <w:sz w:val="24"/>
          <w:szCs w:val="24"/>
        </w:rPr>
        <w:t>5</w:t>
      </w:r>
      <w:r w:rsidRPr="00594A7F">
        <w:rPr>
          <w:sz w:val="24"/>
          <w:szCs w:val="24"/>
        </w:rPr>
        <w:t xml:space="preserve"> копеек засчитывается в счет оплаты арендной платы.</w:t>
      </w:r>
    </w:p>
    <w:p w:rsidR="00C464CB" w:rsidRDefault="00C464CB" w:rsidP="00C464CB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Арендатор ежемесячно за аренду нежилого помещения перечисляет предоплатой до 5-го числа текущего месяца ________ руб. в УФК по Смоленской области </w:t>
      </w:r>
      <w:r w:rsidRPr="00AE37F5">
        <w:rPr>
          <w:sz w:val="24"/>
          <w:szCs w:val="24"/>
        </w:rPr>
        <w:t>(</w:t>
      </w:r>
      <w:r>
        <w:rPr>
          <w:sz w:val="24"/>
          <w:szCs w:val="24"/>
        </w:rPr>
        <w:t>Администрация</w:t>
      </w:r>
      <w:r w:rsidRPr="00AE37F5">
        <w:rPr>
          <w:sz w:val="24"/>
          <w:szCs w:val="24"/>
        </w:rPr>
        <w:t xml:space="preserve"> города Смоленска </w:t>
      </w:r>
      <w:proofErr w:type="spellStart"/>
      <w:r w:rsidRPr="00AE37F5">
        <w:rPr>
          <w:color w:val="000000"/>
          <w:sz w:val="24"/>
          <w:szCs w:val="24"/>
        </w:rPr>
        <w:t>л.с</w:t>
      </w:r>
      <w:proofErr w:type="spellEnd"/>
      <w:r w:rsidRPr="00AE37F5">
        <w:rPr>
          <w:color w:val="000000"/>
          <w:sz w:val="24"/>
          <w:szCs w:val="24"/>
        </w:rPr>
        <w:t>. 04633005260), счет  № 40101810200000010001, банк получателя: Отделение Смоленск г. Смоленск, БИК 046614001, ОКТМО 66701000</w:t>
      </w:r>
      <w:r w:rsidRPr="00AE37F5">
        <w:rPr>
          <w:sz w:val="24"/>
          <w:szCs w:val="24"/>
        </w:rPr>
        <w:t xml:space="preserve">, ИНН 6730012070, КПП 673001001, Код бюджетной классификации (КБК) </w:t>
      </w:r>
      <w:r w:rsidRPr="00AE37F5">
        <w:rPr>
          <w:b/>
          <w:color w:val="000000"/>
          <w:sz w:val="24"/>
          <w:szCs w:val="24"/>
        </w:rPr>
        <w:t>90211105074041001120</w:t>
      </w:r>
      <w:r>
        <w:rPr>
          <w:sz w:val="22"/>
          <w:szCs w:val="22"/>
        </w:rPr>
        <w:t>.</w:t>
      </w:r>
      <w:r>
        <w:rPr>
          <w:sz w:val="24"/>
          <w:szCs w:val="24"/>
        </w:rPr>
        <w:t xml:space="preserve"> (НДС на сумму арендной платы рассчитывается и перечисляется в соответствующий бюджет Арендатором самостоятельно). </w:t>
      </w:r>
    </w:p>
    <w:p w:rsidR="00C464CB" w:rsidRDefault="00C464CB" w:rsidP="00C464CB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платежном документе указываются: вышеперечисленные реквизиты, сумма платежа, в графе «наименование платежа» («назначение платежа») указывается следующее: арендная плата по договору аренды от «___»________ 20__ года № ___ за ________ меся</w:t>
      </w:r>
      <w:proofErr w:type="gramStart"/>
      <w:r>
        <w:rPr>
          <w:sz w:val="24"/>
          <w:szCs w:val="24"/>
        </w:rPr>
        <w:t>ц(</w:t>
      </w:r>
      <w:proofErr w:type="gramEnd"/>
      <w:r>
        <w:rPr>
          <w:sz w:val="24"/>
          <w:szCs w:val="24"/>
        </w:rPr>
        <w:t xml:space="preserve">ы) 20__ года. Если вышеназванные данные в платежном документе указаны неверно, Арендатор несет ответственность за </w:t>
      </w:r>
      <w:proofErr w:type="spellStart"/>
      <w:r>
        <w:rPr>
          <w:sz w:val="24"/>
          <w:szCs w:val="24"/>
        </w:rPr>
        <w:t>непоступление</w:t>
      </w:r>
      <w:proofErr w:type="spellEnd"/>
      <w:r>
        <w:rPr>
          <w:sz w:val="24"/>
          <w:szCs w:val="24"/>
        </w:rPr>
        <w:t xml:space="preserve"> денежных средств. </w:t>
      </w:r>
    </w:p>
    <w:p w:rsidR="00C464CB" w:rsidRDefault="00C464CB" w:rsidP="00C464CB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Оплата производится на основании Договора аренды.</w:t>
      </w:r>
    </w:p>
    <w:p w:rsidR="00C464CB" w:rsidRDefault="00C464CB" w:rsidP="00C464CB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Моментом исполнения обязательства Арендатора по внесению арендной платы является день поступления денежных средств на расчетный счет Арендодателя.</w:t>
      </w:r>
    </w:p>
    <w:p w:rsidR="00C464CB" w:rsidRDefault="00C464CB" w:rsidP="00C464CB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Коммунальные платежи перечисляются Арендатором самостоятельно, согласно заключенным договорам с предприятиями-поставщиками коммунальных услуг.</w:t>
      </w:r>
    </w:p>
    <w:p w:rsidR="00C464CB" w:rsidRDefault="00C464CB" w:rsidP="00C464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Размер арендной платы не включает в себя плату за использование земельного участка, на котором расположен арендуемый объект.</w:t>
      </w:r>
    </w:p>
    <w:p w:rsidR="00D77DC2" w:rsidRDefault="00D77DC2" w:rsidP="00D77D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3.4. Размер арендной платы, установленный в п. 3.1 Договора, подлежит ежегодно,</w:t>
      </w:r>
      <w:r>
        <w:rPr>
          <w:rFonts w:ascii="Open Sans" w:hAnsi="Open Sans"/>
          <w:color w:val="444444"/>
          <w:sz w:val="24"/>
          <w:szCs w:val="24"/>
          <w:shd w:val="clear" w:color="auto" w:fill="FFFFFF"/>
          <w:lang w:eastAsia="ru-RU"/>
        </w:rPr>
        <w:t xml:space="preserve"> по истечении года после заключения договора аренды, </w:t>
      </w:r>
      <w:r>
        <w:rPr>
          <w:sz w:val="24"/>
          <w:szCs w:val="24"/>
          <w:lang w:eastAsia="ru-RU"/>
        </w:rPr>
        <w:t>изменению Арендодателем в одностороннем порядке на размер уровня инфляции, установленного федеральным законом о бюджете Российской Федерации на текущий финансовый год, путем уведомления Арендатора.</w:t>
      </w:r>
    </w:p>
    <w:p w:rsidR="00C464CB" w:rsidRDefault="00C464CB" w:rsidP="00C464CB">
      <w:pPr>
        <w:widowControl w:val="0"/>
        <w:rPr>
          <w:b/>
          <w:color w:val="000000"/>
          <w:sz w:val="24"/>
          <w:szCs w:val="24"/>
        </w:rPr>
      </w:pPr>
    </w:p>
    <w:p w:rsidR="00C464CB" w:rsidRDefault="00C464CB" w:rsidP="00C464CB">
      <w:pPr>
        <w:widowControl w:val="0"/>
        <w:ind w:firstLine="709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 ОТВЕТСТВЕННОСТЬ СТОРОН</w:t>
      </w:r>
    </w:p>
    <w:p w:rsidR="00C464CB" w:rsidRDefault="00C464CB" w:rsidP="00C464CB">
      <w:pPr>
        <w:widowControl w:val="0"/>
        <w:ind w:firstLine="709"/>
        <w:jc w:val="both"/>
        <w:rPr>
          <w:color w:val="000000"/>
          <w:sz w:val="24"/>
          <w:szCs w:val="24"/>
        </w:rPr>
      </w:pPr>
    </w:p>
    <w:p w:rsidR="00C464CB" w:rsidRDefault="00C464CB" w:rsidP="00C464CB">
      <w:pPr>
        <w:widowControl w:val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4.1. В случае невнесения Арендатором платежей в сроки, установленные настоящим </w:t>
      </w:r>
      <w:r>
        <w:rPr>
          <w:sz w:val="24"/>
          <w:szCs w:val="24"/>
        </w:rPr>
        <w:lastRenderedPageBreak/>
        <w:t xml:space="preserve">Договором, начисляется пеня в размере 0,3% от просроченной суммы за каждый день просрочки. </w:t>
      </w:r>
      <w:proofErr w:type="gramStart"/>
      <w:r>
        <w:rPr>
          <w:sz w:val="24"/>
          <w:szCs w:val="24"/>
        </w:rPr>
        <w:t>Арендатор</w:t>
      </w:r>
      <w:proofErr w:type="gramEnd"/>
      <w:r>
        <w:rPr>
          <w:sz w:val="24"/>
          <w:szCs w:val="24"/>
        </w:rPr>
        <w:t xml:space="preserve"> бесспорно, самостоятельно начисляет пени на сумму задолженности по арендной плате и направляет ее по следующим реквизитам: УФК по Смоленской области  </w:t>
      </w:r>
      <w:r w:rsidRPr="00DF6256">
        <w:rPr>
          <w:sz w:val="24"/>
          <w:szCs w:val="24"/>
        </w:rPr>
        <w:t>(</w:t>
      </w:r>
      <w:r>
        <w:rPr>
          <w:sz w:val="24"/>
          <w:szCs w:val="24"/>
        </w:rPr>
        <w:t>Администрация</w:t>
      </w:r>
      <w:r w:rsidRPr="00DF6256">
        <w:rPr>
          <w:sz w:val="24"/>
          <w:szCs w:val="24"/>
        </w:rPr>
        <w:t xml:space="preserve"> города Смоленска </w:t>
      </w:r>
      <w:proofErr w:type="spellStart"/>
      <w:r w:rsidRPr="00DF6256">
        <w:rPr>
          <w:color w:val="000000"/>
          <w:sz w:val="24"/>
          <w:szCs w:val="24"/>
        </w:rPr>
        <w:t>л.с</w:t>
      </w:r>
      <w:proofErr w:type="spellEnd"/>
      <w:r w:rsidRPr="00DF6256">
        <w:rPr>
          <w:color w:val="000000"/>
          <w:sz w:val="24"/>
          <w:szCs w:val="24"/>
        </w:rPr>
        <w:t>. 04633005260), счет № 40101810200000010001, банк получателя: Отделение Смоленск г. Смоленск, БИК 046614001, ОКТМО 66701000</w:t>
      </w:r>
      <w:r w:rsidRPr="00DF6256">
        <w:rPr>
          <w:sz w:val="24"/>
          <w:szCs w:val="24"/>
        </w:rPr>
        <w:t xml:space="preserve">, ИНН 6730012070, КПП 673001001, Код бюджетной классификации (КБК) </w:t>
      </w:r>
      <w:r w:rsidRPr="00DF6256">
        <w:rPr>
          <w:b/>
          <w:color w:val="000000"/>
          <w:sz w:val="24"/>
          <w:szCs w:val="24"/>
        </w:rPr>
        <w:t>9021110507404</w:t>
      </w:r>
      <w:r>
        <w:rPr>
          <w:b/>
          <w:color w:val="000000"/>
          <w:sz w:val="24"/>
          <w:szCs w:val="24"/>
        </w:rPr>
        <w:t>2</w:t>
      </w:r>
      <w:r w:rsidRPr="00DF6256">
        <w:rPr>
          <w:b/>
          <w:color w:val="000000"/>
          <w:sz w:val="24"/>
          <w:szCs w:val="24"/>
        </w:rPr>
        <w:t>001120</w:t>
      </w:r>
      <w:r>
        <w:rPr>
          <w:b/>
          <w:sz w:val="24"/>
          <w:szCs w:val="24"/>
        </w:rPr>
        <w:t>.</w:t>
      </w:r>
    </w:p>
    <w:p w:rsidR="00C464CB" w:rsidRDefault="00C464CB" w:rsidP="00C464CB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платежном документе указываются: вышеперечисленные реквизиты, сумма платежа, в графе «наименование платежа» («назначение платежа») указывается следующее: пени по арендной плате по договору аренды от «___»_________20__ года № ____ за ______ меся</w:t>
      </w:r>
      <w:proofErr w:type="gramStart"/>
      <w:r>
        <w:rPr>
          <w:sz w:val="24"/>
          <w:szCs w:val="24"/>
        </w:rPr>
        <w:t>ц(</w:t>
      </w:r>
      <w:proofErr w:type="gramEnd"/>
      <w:r>
        <w:rPr>
          <w:sz w:val="24"/>
          <w:szCs w:val="24"/>
        </w:rPr>
        <w:t xml:space="preserve">ы) 20__ года. Если вышеназванные данные в платежном документе указаны неверно, Арендатор несет ответственность за </w:t>
      </w:r>
      <w:proofErr w:type="spellStart"/>
      <w:r>
        <w:rPr>
          <w:sz w:val="24"/>
          <w:szCs w:val="24"/>
        </w:rPr>
        <w:t>непоступление</w:t>
      </w:r>
      <w:proofErr w:type="spellEnd"/>
      <w:r>
        <w:rPr>
          <w:sz w:val="24"/>
          <w:szCs w:val="24"/>
        </w:rPr>
        <w:t xml:space="preserve"> денежных средств. </w:t>
      </w:r>
    </w:p>
    <w:p w:rsidR="00C464CB" w:rsidRDefault="00C464CB" w:rsidP="00C464CB">
      <w:pPr>
        <w:widowControl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4.2. В случае передачи Арендатором арендованного объекта или его части в субаренду или в пользование третьим лицам без письменного разрешения Арендодателя Арендатор обязан уплатить штраф в размере полугодовой арендной платы, установленной Договором аренды.</w:t>
      </w:r>
    </w:p>
    <w:p w:rsidR="00C464CB" w:rsidRDefault="00C464CB" w:rsidP="00C464CB">
      <w:pPr>
        <w:pStyle w:val="211"/>
        <w:ind w:firstLine="709"/>
        <w:rPr>
          <w:sz w:val="24"/>
          <w:szCs w:val="24"/>
        </w:rPr>
      </w:pPr>
      <w:r>
        <w:rPr>
          <w:sz w:val="24"/>
          <w:szCs w:val="24"/>
        </w:rPr>
        <w:t>4.3. В случае использования объекта не по назначению или при переустройстве, перепланировке или реконструкции объекта без согласия Арендодателя и соответствующих органов, полномочных давать разрешение на переустройство, перепланировку или реконструкцию, Арендатор обязан уплатить Арендодателю штраф в размере полугодовой арендной платы, установленной Договором аренды.</w:t>
      </w:r>
    </w:p>
    <w:p w:rsidR="00C464CB" w:rsidRDefault="00C464CB" w:rsidP="00C464CB">
      <w:pPr>
        <w:widowControl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4.4. Если помещение, сданное в аренду, по вине Арендатора выходит из строя раньше полного амортизационного срока службы, то Арендатор возмещает Арендодателю недовнесенную арендную плату, а также иные убытки в соответствии с действующим законодательством Российской Федерации.</w:t>
      </w:r>
    </w:p>
    <w:p w:rsidR="00C464CB" w:rsidRDefault="00C464CB" w:rsidP="00C464CB">
      <w:pPr>
        <w:widowControl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4.5. Споры, возникающие при исполнении настоящего Договора аренды, разрешаются по соглашению сторон, а при </w:t>
      </w:r>
      <w:proofErr w:type="spellStart"/>
      <w:r>
        <w:rPr>
          <w:color w:val="000000"/>
          <w:sz w:val="24"/>
          <w:szCs w:val="24"/>
        </w:rPr>
        <w:t>недостижении</w:t>
      </w:r>
      <w:proofErr w:type="spellEnd"/>
      <w:r>
        <w:rPr>
          <w:color w:val="000000"/>
          <w:sz w:val="24"/>
          <w:szCs w:val="24"/>
        </w:rPr>
        <w:t xml:space="preserve"> согласия - Арбитражным судом Смоленской области.</w:t>
      </w:r>
    </w:p>
    <w:p w:rsidR="00C464CB" w:rsidRDefault="00C464CB" w:rsidP="00C464CB">
      <w:pPr>
        <w:widowControl w:val="0"/>
        <w:ind w:firstLine="709"/>
        <w:jc w:val="both"/>
        <w:rPr>
          <w:color w:val="000000"/>
          <w:sz w:val="24"/>
          <w:szCs w:val="24"/>
        </w:rPr>
      </w:pPr>
    </w:p>
    <w:p w:rsidR="00C464CB" w:rsidRDefault="00C464CB" w:rsidP="00C464CB">
      <w:pPr>
        <w:widowControl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РАСТОРЖЕНИЕ И ПРЕКРАЩЕНИЕ ДОГОВОРА</w:t>
      </w:r>
    </w:p>
    <w:p w:rsidR="00C464CB" w:rsidRDefault="00C464CB" w:rsidP="00C464CB">
      <w:pPr>
        <w:widowControl w:val="0"/>
        <w:ind w:firstLine="709"/>
        <w:jc w:val="center"/>
        <w:rPr>
          <w:b/>
          <w:sz w:val="24"/>
          <w:szCs w:val="24"/>
        </w:rPr>
      </w:pPr>
    </w:p>
    <w:p w:rsidR="00C464CB" w:rsidRDefault="00C464CB" w:rsidP="00C464CB">
      <w:pPr>
        <w:widowControl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5.1. Договор аренды подлежит досрочному расторжению по требованию Арендодателя, а Арендатор выселению:</w:t>
      </w:r>
    </w:p>
    <w:p w:rsidR="00C464CB" w:rsidRDefault="00C464CB" w:rsidP="00C464CB">
      <w:pPr>
        <w:widowControl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при использовании помещения в целом или его части не в соответствии с Договором аренды; </w:t>
      </w:r>
    </w:p>
    <w:p w:rsidR="00C464CB" w:rsidRDefault="00C464CB" w:rsidP="00C464CB">
      <w:pPr>
        <w:widowControl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если Арендатор умышленно или по неосторожности существенно ухудшает состояние помещения;</w:t>
      </w:r>
    </w:p>
    <w:p w:rsidR="00C464CB" w:rsidRDefault="00C464CB" w:rsidP="00C464CB">
      <w:pPr>
        <w:widowControl w:val="0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если Арендатор более двух раз подряд по истечении </w:t>
      </w:r>
      <w:proofErr w:type="gramStart"/>
      <w:r>
        <w:rPr>
          <w:color w:val="000000"/>
          <w:sz w:val="24"/>
          <w:szCs w:val="24"/>
        </w:rPr>
        <w:t>указанного</w:t>
      </w:r>
      <w:proofErr w:type="gramEnd"/>
      <w:r>
        <w:rPr>
          <w:color w:val="000000"/>
          <w:sz w:val="24"/>
          <w:szCs w:val="24"/>
        </w:rPr>
        <w:t xml:space="preserve"> в пункте 3.3. </w:t>
      </w:r>
      <w:r>
        <w:rPr>
          <w:sz w:val="24"/>
          <w:szCs w:val="24"/>
        </w:rPr>
        <w:t>Договора срока оплаты не вносит сумму платежа в соответствии с Договором аренды;</w:t>
      </w:r>
    </w:p>
    <w:p w:rsidR="00C464CB" w:rsidRDefault="00C464CB" w:rsidP="00C464CB">
      <w:pPr>
        <w:widowControl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если Арендатор не производит текущий ремонт помещений;</w:t>
      </w:r>
    </w:p>
    <w:p w:rsidR="00C464CB" w:rsidRDefault="00C464CB" w:rsidP="00C464CB">
      <w:pPr>
        <w:widowControl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при нарушении Арендатором условий, предусмотренных подпунктами 2.2.1.- 2.2.3, 2.2.5. - 2.2.11. Договора;</w:t>
      </w:r>
    </w:p>
    <w:p w:rsidR="00C464CB" w:rsidRDefault="00C464CB" w:rsidP="00C464CB">
      <w:pPr>
        <w:widowControl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при сдаче в субаренду арендуемых помещений без разрешения Арендодателя;</w:t>
      </w:r>
    </w:p>
    <w:p w:rsidR="00C464CB" w:rsidRDefault="00C464CB" w:rsidP="00C464CB">
      <w:pPr>
        <w:widowControl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 случае проведения Арендодателем  капитального ремонта здания;</w:t>
      </w:r>
    </w:p>
    <w:p w:rsidR="00C464CB" w:rsidRDefault="00C464CB" w:rsidP="00C464CB">
      <w:pPr>
        <w:widowControl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 иным основаниям, предусмотренным действующим законодательством Российской Федерации.</w:t>
      </w:r>
    </w:p>
    <w:p w:rsidR="00C464CB" w:rsidRDefault="00C464CB" w:rsidP="00C464CB">
      <w:pPr>
        <w:widowControl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Расторжение Договора не освобождает Арендатора от необходимости погашения задолженности по арендной плате и уплат пени и штрафа.</w:t>
      </w:r>
    </w:p>
    <w:p w:rsidR="00C464CB" w:rsidRDefault="00C464CB" w:rsidP="00C464CB">
      <w:pPr>
        <w:widowControl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5.2. Договор </w:t>
      </w:r>
      <w:proofErr w:type="gramStart"/>
      <w:r>
        <w:rPr>
          <w:color w:val="000000"/>
          <w:sz w:val="24"/>
          <w:szCs w:val="24"/>
        </w:rPr>
        <w:t>аренды</w:t>
      </w:r>
      <w:proofErr w:type="gramEnd"/>
      <w:r>
        <w:rPr>
          <w:color w:val="000000"/>
          <w:sz w:val="24"/>
          <w:szCs w:val="24"/>
        </w:rPr>
        <w:t xml:space="preserve"> может быть расторгнут по требованию Арендатора, если помещения, которые будут переданы в аренду, в силу обстоятельств, за которые Арендатор не отвечает, окажутся в состоянии, непригодном для использования.</w:t>
      </w:r>
    </w:p>
    <w:p w:rsidR="00C464CB" w:rsidRDefault="00C464CB" w:rsidP="00C464CB">
      <w:pPr>
        <w:widowControl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5.3. </w:t>
      </w:r>
      <w:proofErr w:type="gramStart"/>
      <w:r>
        <w:rPr>
          <w:color w:val="000000"/>
          <w:sz w:val="24"/>
          <w:szCs w:val="24"/>
        </w:rPr>
        <w:t>В случаях стихийных бедствий, аварий, эпидемий и при иных обстоятельствах, носящих чрезвычайный характер, недвижи</w:t>
      </w:r>
      <w:r>
        <w:rPr>
          <w:color w:val="000000"/>
          <w:sz w:val="24"/>
          <w:szCs w:val="24"/>
        </w:rPr>
        <w:softHyphen/>
        <w:t>мое имущество, сданное в аренду, в интересах  общества может быть изъято у Арендатора по решению органов местного самоуп</w:t>
      </w:r>
      <w:r>
        <w:rPr>
          <w:color w:val="000000"/>
          <w:sz w:val="24"/>
          <w:szCs w:val="24"/>
        </w:rPr>
        <w:softHyphen/>
        <w:t xml:space="preserve">равления </w:t>
      </w:r>
      <w:r w:rsidR="00DB4E16">
        <w:rPr>
          <w:color w:val="000000"/>
          <w:sz w:val="24"/>
          <w:szCs w:val="24"/>
        </w:rPr>
        <w:t xml:space="preserve">                 </w:t>
      </w:r>
      <w:r>
        <w:rPr>
          <w:color w:val="000000"/>
          <w:sz w:val="24"/>
          <w:szCs w:val="24"/>
        </w:rPr>
        <w:lastRenderedPageBreak/>
        <w:t>в порядке и на условиях, установленных законодательными актами, с возвратом ему внесенной арендной платы и других платежей за неиспользованный срок аренды.</w:t>
      </w:r>
      <w:proofErr w:type="gramEnd"/>
    </w:p>
    <w:p w:rsidR="00C464CB" w:rsidRDefault="00C464CB" w:rsidP="00C464CB">
      <w:pPr>
        <w:widowControl w:val="0"/>
        <w:spacing w:line="100" w:lineRule="atLeast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5.4. Расторжение  Договора  по основаниям, предусмотренным  пунктом  5.1. настоящего Договора, осуществляется путем письменного уведомления Арендатора </w:t>
      </w:r>
      <w:r w:rsidR="00DB4E16">
        <w:rPr>
          <w:color w:val="000000"/>
          <w:sz w:val="24"/>
          <w:szCs w:val="24"/>
        </w:rPr>
        <w:t xml:space="preserve">                   </w:t>
      </w:r>
      <w:r>
        <w:rPr>
          <w:color w:val="000000"/>
          <w:sz w:val="24"/>
          <w:szCs w:val="24"/>
        </w:rPr>
        <w:t xml:space="preserve">о расторжении Договора в 30-дневный срок. </w:t>
      </w:r>
    </w:p>
    <w:p w:rsidR="00C464CB" w:rsidRDefault="00C464CB" w:rsidP="00C464CB">
      <w:pPr>
        <w:widowControl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неполучении ответа от Арендатора по истечении месяца со дня отсылки Арендодателем уведомления Договор считается расторгнутым досрочно.</w:t>
      </w:r>
    </w:p>
    <w:p w:rsidR="00C464CB" w:rsidRDefault="00C464CB" w:rsidP="00516A7F">
      <w:pPr>
        <w:widowControl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5.5. По требованию одной из сторон при </w:t>
      </w:r>
      <w:proofErr w:type="spellStart"/>
      <w:r>
        <w:rPr>
          <w:color w:val="000000"/>
          <w:sz w:val="24"/>
          <w:szCs w:val="24"/>
        </w:rPr>
        <w:t>недостижении</w:t>
      </w:r>
      <w:proofErr w:type="spellEnd"/>
      <w:r>
        <w:rPr>
          <w:color w:val="000000"/>
          <w:sz w:val="24"/>
          <w:szCs w:val="24"/>
        </w:rPr>
        <w:t xml:space="preserve"> согласия Договор </w:t>
      </w:r>
      <w:proofErr w:type="gramStart"/>
      <w:r>
        <w:rPr>
          <w:color w:val="000000"/>
          <w:sz w:val="24"/>
          <w:szCs w:val="24"/>
        </w:rPr>
        <w:t>аренды</w:t>
      </w:r>
      <w:proofErr w:type="gramEnd"/>
      <w:r>
        <w:rPr>
          <w:color w:val="000000"/>
          <w:sz w:val="24"/>
          <w:szCs w:val="24"/>
        </w:rPr>
        <w:t xml:space="preserve"> может быть расторгнут по решению суда.</w:t>
      </w:r>
    </w:p>
    <w:p w:rsidR="00C464CB" w:rsidRDefault="00C464CB" w:rsidP="00C464CB">
      <w:pPr>
        <w:widowControl w:val="0"/>
        <w:jc w:val="center"/>
        <w:rPr>
          <w:b/>
          <w:color w:val="000000"/>
          <w:sz w:val="24"/>
          <w:szCs w:val="24"/>
        </w:rPr>
      </w:pPr>
    </w:p>
    <w:p w:rsidR="00C464CB" w:rsidRDefault="00C464CB" w:rsidP="00C464CB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6. ОСОБЫЕ УСЛОВИЯ</w:t>
      </w:r>
    </w:p>
    <w:p w:rsidR="00C464CB" w:rsidRDefault="00C464CB" w:rsidP="00C464CB">
      <w:pPr>
        <w:widowControl w:val="0"/>
        <w:ind w:firstLine="709"/>
        <w:jc w:val="center"/>
        <w:rPr>
          <w:b/>
          <w:color w:val="000000"/>
          <w:sz w:val="24"/>
          <w:szCs w:val="24"/>
        </w:rPr>
      </w:pPr>
    </w:p>
    <w:p w:rsidR="00C464CB" w:rsidRDefault="00C464CB" w:rsidP="00C464CB">
      <w:pPr>
        <w:widowControl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6.1. Расходы Арендатора на текущий или произведенный по его инициативе капитальный ремонт помещений не являются основанием для снижения размера арендной платы.</w:t>
      </w:r>
    </w:p>
    <w:p w:rsidR="00C464CB" w:rsidRDefault="00C464CB" w:rsidP="00C464CB">
      <w:pPr>
        <w:widowControl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6.2. Капитальный ремонт помещений производится Арендатором в соответствии </w:t>
      </w:r>
      <w:r w:rsidR="00DB4E16">
        <w:rPr>
          <w:color w:val="000000"/>
          <w:sz w:val="24"/>
          <w:szCs w:val="24"/>
        </w:rPr>
        <w:t xml:space="preserve">                   </w:t>
      </w:r>
      <w:r>
        <w:rPr>
          <w:color w:val="000000"/>
          <w:sz w:val="24"/>
          <w:szCs w:val="24"/>
        </w:rPr>
        <w:t>с Положением о порядке согласования производства капитального ремонта и иных неотделимых улучшений арендуемых объектов муниципального нежилого фонда и возмещения затрат на их проведение, утвержденным Постановлением Администрации города Смоленска от 31.12.2009 № 1620-адм.</w:t>
      </w:r>
    </w:p>
    <w:p w:rsidR="00C464CB" w:rsidRDefault="00C464CB" w:rsidP="00C464CB">
      <w:pPr>
        <w:widowControl w:val="0"/>
        <w:ind w:firstLine="709"/>
        <w:jc w:val="both"/>
        <w:rPr>
          <w:color w:val="000000"/>
          <w:sz w:val="24"/>
          <w:szCs w:val="24"/>
        </w:rPr>
      </w:pPr>
    </w:p>
    <w:p w:rsidR="00C464CB" w:rsidRDefault="00C464CB" w:rsidP="00C464CB">
      <w:pPr>
        <w:widowControl w:val="0"/>
        <w:ind w:firstLine="709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7. ДОПОЛНИТЕЛЬНЫЕ УСЛОВИЯ</w:t>
      </w:r>
    </w:p>
    <w:p w:rsidR="00C464CB" w:rsidRDefault="00C464CB" w:rsidP="00D77DC2">
      <w:pPr>
        <w:widowControl w:val="0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________________________________________________________________________________</w:t>
      </w:r>
    </w:p>
    <w:p w:rsidR="00D77DC2" w:rsidRDefault="00D77DC2" w:rsidP="00C464CB">
      <w:pPr>
        <w:widowControl w:val="0"/>
        <w:ind w:firstLine="709"/>
        <w:jc w:val="center"/>
        <w:rPr>
          <w:b/>
          <w:color w:val="000000"/>
          <w:sz w:val="24"/>
          <w:szCs w:val="24"/>
        </w:rPr>
      </w:pPr>
    </w:p>
    <w:p w:rsidR="00C464CB" w:rsidRDefault="00C464CB" w:rsidP="00C464CB">
      <w:pPr>
        <w:widowControl w:val="0"/>
        <w:ind w:firstLine="709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8. ПРОЧИЕ ПОЛОЖЕНИЯ</w:t>
      </w:r>
    </w:p>
    <w:p w:rsidR="00C464CB" w:rsidRDefault="00C464CB" w:rsidP="00C464CB">
      <w:pPr>
        <w:widowControl w:val="0"/>
        <w:ind w:firstLine="709"/>
        <w:jc w:val="both"/>
        <w:rPr>
          <w:color w:val="000000"/>
          <w:sz w:val="24"/>
          <w:szCs w:val="24"/>
        </w:rPr>
      </w:pPr>
    </w:p>
    <w:p w:rsidR="00C464CB" w:rsidRDefault="00C464CB" w:rsidP="00C464CB">
      <w:pPr>
        <w:widowControl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8.1.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C464CB" w:rsidRDefault="00C464CB" w:rsidP="00C464CB">
      <w:pPr>
        <w:widowControl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8.2. Настоящий Договор составлен в 2-х (двух) экземплярах, имеющих одинаковую юридическую силу (по одному для каждой стороны).</w:t>
      </w:r>
    </w:p>
    <w:p w:rsidR="00C464CB" w:rsidRDefault="00C464CB" w:rsidP="00C464CB">
      <w:pPr>
        <w:widowControl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8.3. Юридические адреса и номера телефонов сторон:</w:t>
      </w:r>
    </w:p>
    <w:p w:rsidR="00C464CB" w:rsidRDefault="00C464CB" w:rsidP="00C464CB">
      <w:pPr>
        <w:widowControl w:val="0"/>
        <w:ind w:firstLine="709"/>
        <w:jc w:val="both"/>
        <w:rPr>
          <w:color w:val="000000"/>
          <w:sz w:val="24"/>
          <w:szCs w:val="24"/>
        </w:rPr>
      </w:pPr>
    </w:p>
    <w:p w:rsidR="00C464CB" w:rsidRDefault="00C464CB" w:rsidP="00C464CB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АРЕНДОДАТЕЛЬ:</w:t>
      </w:r>
    </w:p>
    <w:p w:rsidR="00C464CB" w:rsidRDefault="00C464CB" w:rsidP="00C464CB">
      <w:pPr>
        <w:pStyle w:val="211"/>
        <w:ind w:firstLine="0"/>
        <w:rPr>
          <w:sz w:val="24"/>
          <w:szCs w:val="24"/>
        </w:rPr>
      </w:pPr>
      <w:r>
        <w:rPr>
          <w:sz w:val="24"/>
          <w:szCs w:val="24"/>
        </w:rPr>
        <w:t>Муниципальное образование город Смоленск</w:t>
      </w:r>
    </w:p>
    <w:p w:rsidR="00C464CB" w:rsidRDefault="00C464CB" w:rsidP="00C464CB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Адрес: 214000, гор</w:t>
      </w:r>
      <w:r w:rsidR="00D77DC2">
        <w:rPr>
          <w:color w:val="000000"/>
          <w:sz w:val="24"/>
          <w:szCs w:val="24"/>
        </w:rPr>
        <w:t>од Смоленск, улица Октябрьской Р</w:t>
      </w:r>
      <w:r>
        <w:rPr>
          <w:color w:val="000000"/>
          <w:sz w:val="24"/>
          <w:szCs w:val="24"/>
        </w:rPr>
        <w:t xml:space="preserve">еволюции, </w:t>
      </w:r>
      <w:r w:rsidR="00D77DC2">
        <w:rPr>
          <w:color w:val="000000"/>
          <w:sz w:val="24"/>
          <w:szCs w:val="24"/>
        </w:rPr>
        <w:t xml:space="preserve">дом </w:t>
      </w:r>
      <w:r>
        <w:rPr>
          <w:color w:val="000000"/>
          <w:sz w:val="24"/>
          <w:szCs w:val="24"/>
        </w:rPr>
        <w:t>1/2</w:t>
      </w:r>
    </w:p>
    <w:p w:rsidR="00C464CB" w:rsidRDefault="00C464CB" w:rsidP="00C464CB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Телефон: 8 (4812)38-09-78.</w:t>
      </w:r>
    </w:p>
    <w:p w:rsidR="00C464CB" w:rsidRDefault="00C464CB" w:rsidP="00C464CB">
      <w:pPr>
        <w:widowControl w:val="0"/>
        <w:jc w:val="both"/>
        <w:rPr>
          <w:color w:val="000000"/>
          <w:sz w:val="24"/>
          <w:szCs w:val="24"/>
        </w:rPr>
      </w:pPr>
    </w:p>
    <w:p w:rsidR="00C464CB" w:rsidRDefault="00C464CB" w:rsidP="00C464CB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АРЕНДАТОР:</w:t>
      </w:r>
    </w:p>
    <w:p w:rsidR="00C464CB" w:rsidRDefault="00C464CB" w:rsidP="00C464CB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Наименование__________________________________________________</w:t>
      </w:r>
    </w:p>
    <w:p w:rsidR="00C464CB" w:rsidRDefault="00C464CB" w:rsidP="00C464CB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Адрес:  ________________________________________________________</w:t>
      </w:r>
    </w:p>
    <w:p w:rsidR="00C464CB" w:rsidRDefault="00C464CB" w:rsidP="00C464CB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ИНН ________________ _____Банк ________________________________</w:t>
      </w:r>
    </w:p>
    <w:p w:rsidR="00C464CB" w:rsidRDefault="00C464CB" w:rsidP="00C464CB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КПП_________________ БИК _____________________________________</w:t>
      </w:r>
    </w:p>
    <w:p w:rsidR="00C464CB" w:rsidRDefault="00C464CB" w:rsidP="00C464CB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Телефон: _____________________________.</w:t>
      </w:r>
    </w:p>
    <w:p w:rsidR="00C464CB" w:rsidRDefault="00C464CB" w:rsidP="00C464CB">
      <w:pPr>
        <w:widowControl w:val="0"/>
        <w:jc w:val="both"/>
        <w:rPr>
          <w:color w:val="000000"/>
          <w:sz w:val="24"/>
          <w:szCs w:val="24"/>
        </w:rPr>
      </w:pPr>
    </w:p>
    <w:p w:rsidR="00C464CB" w:rsidRDefault="00C464CB" w:rsidP="00DB4E16">
      <w:pPr>
        <w:widowControl w:val="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 Договору прилагается акт сдачи-приемки нежилого помещения  в аренду (Приложение)</w:t>
      </w:r>
    </w:p>
    <w:p w:rsidR="00C464CB" w:rsidRDefault="00C464CB" w:rsidP="00C464CB">
      <w:pPr>
        <w:widowControl w:val="0"/>
        <w:jc w:val="center"/>
        <w:rPr>
          <w:b/>
          <w:color w:val="000000"/>
          <w:sz w:val="24"/>
          <w:szCs w:val="24"/>
        </w:rPr>
      </w:pPr>
    </w:p>
    <w:p w:rsidR="00C464CB" w:rsidRDefault="00C464CB" w:rsidP="00C464CB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9. ПОДПИСИ СТОРОН</w:t>
      </w:r>
    </w:p>
    <w:p w:rsidR="00C464CB" w:rsidRDefault="00C464CB" w:rsidP="00C464CB">
      <w:pPr>
        <w:widowControl w:val="0"/>
        <w:jc w:val="both"/>
        <w:rPr>
          <w:color w:val="000000"/>
          <w:sz w:val="24"/>
          <w:szCs w:val="24"/>
        </w:rPr>
      </w:pPr>
    </w:p>
    <w:p w:rsidR="00C464CB" w:rsidRDefault="00C464CB" w:rsidP="00C464CB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АРЕНДОДАТЕЛЬ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АРЕНДАТОР</w:t>
      </w:r>
    </w:p>
    <w:p w:rsidR="00C464CB" w:rsidRDefault="00C464CB" w:rsidP="00C464CB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доверенности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   </w:t>
      </w:r>
      <w:r>
        <w:rPr>
          <w:color w:val="000000"/>
          <w:sz w:val="24"/>
          <w:szCs w:val="24"/>
        </w:rPr>
        <w:tab/>
        <w:t>______________________________</w:t>
      </w:r>
    </w:p>
    <w:p w:rsidR="00C464CB" w:rsidRDefault="00C464CB" w:rsidP="00C464CB">
      <w:pPr>
        <w:widowControl w:val="0"/>
        <w:rPr>
          <w:color w:val="000000"/>
          <w:sz w:val="24"/>
          <w:szCs w:val="24"/>
        </w:rPr>
      </w:pPr>
    </w:p>
    <w:p w:rsidR="00D77DC2" w:rsidRDefault="00C464CB" w:rsidP="00DB4E16">
      <w:pPr>
        <w:widowControl w:val="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________________ /Е.М. </w:t>
      </w:r>
      <w:proofErr w:type="spellStart"/>
      <w:r>
        <w:rPr>
          <w:color w:val="000000"/>
          <w:sz w:val="24"/>
          <w:szCs w:val="24"/>
        </w:rPr>
        <w:t>Ходневич</w:t>
      </w:r>
      <w:proofErr w:type="spellEnd"/>
      <w:r>
        <w:rPr>
          <w:b/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   ________________ /</w:t>
      </w:r>
      <w:r>
        <w:rPr>
          <w:b/>
          <w:color w:val="000000"/>
          <w:sz w:val="24"/>
          <w:szCs w:val="24"/>
        </w:rPr>
        <w:t xml:space="preserve">____________ </w:t>
      </w:r>
    </w:p>
    <w:p w:rsidR="00C464CB" w:rsidRDefault="00C464CB" w:rsidP="00DB4E16">
      <w:pPr>
        <w:widowControl w:val="0"/>
        <w:jc w:val="both"/>
        <w:rPr>
          <w:color w:val="000000"/>
          <w:sz w:val="18"/>
          <w:szCs w:val="18"/>
        </w:rPr>
      </w:pPr>
      <w:r>
        <w:rPr>
          <w:b/>
          <w:color w:val="000000"/>
          <w:sz w:val="24"/>
          <w:szCs w:val="24"/>
        </w:rPr>
        <w:t>/</w:t>
      </w:r>
      <w:r>
        <w:rPr>
          <w:color w:val="000000"/>
          <w:sz w:val="18"/>
          <w:szCs w:val="18"/>
        </w:rPr>
        <w:t>МП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proofErr w:type="gramStart"/>
      <w:r>
        <w:rPr>
          <w:color w:val="000000"/>
          <w:sz w:val="18"/>
          <w:szCs w:val="18"/>
        </w:rPr>
        <w:t>МП</w:t>
      </w:r>
      <w:proofErr w:type="gramEnd"/>
    </w:p>
    <w:p w:rsidR="00C464CB" w:rsidRDefault="00C464CB" w:rsidP="00C464CB">
      <w:pPr>
        <w:pageBreakBefore/>
        <w:widowControl w:val="0"/>
        <w:ind w:firstLine="709"/>
        <w:jc w:val="right"/>
        <w:rPr>
          <w:color w:val="000000"/>
        </w:rPr>
      </w:pPr>
      <w:r>
        <w:rPr>
          <w:color w:val="000000"/>
        </w:rPr>
        <w:lastRenderedPageBreak/>
        <w:t>Приложение</w:t>
      </w:r>
    </w:p>
    <w:p w:rsidR="00C464CB" w:rsidRDefault="00C464CB" w:rsidP="00C464CB">
      <w:pPr>
        <w:ind w:left="7200" w:firstLine="720"/>
        <w:jc w:val="right"/>
        <w:rPr>
          <w:color w:val="000000"/>
        </w:rPr>
      </w:pPr>
      <w:r>
        <w:rPr>
          <w:color w:val="000000"/>
        </w:rPr>
        <w:t xml:space="preserve"> к договору аренды</w:t>
      </w:r>
    </w:p>
    <w:p w:rsidR="00C464CB" w:rsidRDefault="00C464CB" w:rsidP="00C464CB">
      <w:pPr>
        <w:ind w:left="5760"/>
        <w:jc w:val="right"/>
        <w:rPr>
          <w:color w:val="000000"/>
        </w:rPr>
      </w:pPr>
      <w:r>
        <w:rPr>
          <w:color w:val="000000"/>
        </w:rPr>
        <w:t>от «___» _________ 20__ г.  № ____</w:t>
      </w:r>
    </w:p>
    <w:p w:rsidR="00C464CB" w:rsidRDefault="00C464CB" w:rsidP="00C464CB">
      <w:pPr>
        <w:jc w:val="center"/>
        <w:rPr>
          <w:color w:val="000000"/>
          <w:sz w:val="24"/>
          <w:szCs w:val="24"/>
        </w:rPr>
      </w:pPr>
    </w:p>
    <w:p w:rsidR="00C464CB" w:rsidRDefault="00C464CB" w:rsidP="00C464CB">
      <w:pPr>
        <w:rPr>
          <w:b/>
          <w:i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t>Муниципальное образование город Смоленск</w:t>
      </w:r>
      <w:r>
        <w:rPr>
          <w:b/>
          <w:i/>
          <w:color w:val="000000"/>
          <w:sz w:val="22"/>
          <w:szCs w:val="22"/>
        </w:rPr>
        <w:tab/>
      </w:r>
      <w:r>
        <w:rPr>
          <w:b/>
          <w:i/>
          <w:color w:val="000000"/>
          <w:sz w:val="22"/>
          <w:szCs w:val="22"/>
        </w:rPr>
        <w:tab/>
        <w:t xml:space="preserve">     </w:t>
      </w:r>
      <w:r>
        <w:rPr>
          <w:b/>
          <w:i/>
          <w:color w:val="000000"/>
          <w:sz w:val="22"/>
          <w:szCs w:val="22"/>
        </w:rPr>
        <w:tab/>
        <w:t>_____________________________</w:t>
      </w:r>
    </w:p>
    <w:p w:rsidR="00C464CB" w:rsidRDefault="00C464CB" w:rsidP="00C464CB">
      <w:pPr>
        <w:ind w:firstLine="708"/>
        <w:rPr>
          <w:color w:val="000000"/>
          <w:sz w:val="32"/>
          <w:szCs w:val="32"/>
          <w:vertAlign w:val="superscript"/>
        </w:rPr>
      </w:pPr>
      <w:r>
        <w:rPr>
          <w:color w:val="000000"/>
          <w:sz w:val="32"/>
          <w:szCs w:val="32"/>
          <w:vertAlign w:val="superscript"/>
        </w:rPr>
        <w:t>наименование Арендодателя</w:t>
      </w:r>
      <w:r>
        <w:rPr>
          <w:color w:val="000000"/>
          <w:sz w:val="32"/>
          <w:szCs w:val="32"/>
          <w:vertAlign w:val="superscript"/>
        </w:rPr>
        <w:tab/>
      </w:r>
      <w:r>
        <w:rPr>
          <w:color w:val="000000"/>
          <w:sz w:val="32"/>
          <w:szCs w:val="32"/>
          <w:vertAlign w:val="superscript"/>
        </w:rPr>
        <w:tab/>
      </w:r>
      <w:r>
        <w:rPr>
          <w:color w:val="000000"/>
          <w:sz w:val="32"/>
          <w:szCs w:val="32"/>
          <w:vertAlign w:val="superscript"/>
        </w:rPr>
        <w:tab/>
      </w:r>
      <w:r>
        <w:rPr>
          <w:color w:val="000000"/>
          <w:sz w:val="32"/>
          <w:szCs w:val="32"/>
          <w:vertAlign w:val="superscript"/>
        </w:rPr>
        <w:tab/>
      </w:r>
      <w:r>
        <w:rPr>
          <w:color w:val="000000"/>
          <w:sz w:val="32"/>
          <w:szCs w:val="32"/>
          <w:vertAlign w:val="superscript"/>
        </w:rPr>
        <w:tab/>
        <w:t xml:space="preserve">        наименование Арендатора</w:t>
      </w:r>
    </w:p>
    <w:p w:rsidR="00C464CB" w:rsidRDefault="00C464CB" w:rsidP="00C464CB">
      <w:pPr>
        <w:jc w:val="both"/>
        <w:rPr>
          <w:color w:val="000000"/>
          <w:sz w:val="24"/>
          <w:szCs w:val="24"/>
        </w:rPr>
      </w:pPr>
    </w:p>
    <w:p w:rsidR="00C464CB" w:rsidRDefault="00C464CB" w:rsidP="00C464CB">
      <w:pPr>
        <w:pStyle w:val="1"/>
        <w:keepNext/>
        <w:numPr>
          <w:ilvl w:val="0"/>
          <w:numId w:val="2"/>
        </w:numPr>
        <w:tabs>
          <w:tab w:val="left" w:pos="0"/>
        </w:tabs>
        <w:spacing w:before="0"/>
        <w:contextualSpacing w:val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АКТ</w:t>
      </w:r>
    </w:p>
    <w:p w:rsidR="00C464CB" w:rsidRDefault="00C464CB" w:rsidP="00C464CB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сдачи-приемки нежилого помещения в аренду</w:t>
      </w:r>
    </w:p>
    <w:p w:rsidR="00C464CB" w:rsidRDefault="00C464CB" w:rsidP="00C464CB">
      <w:pPr>
        <w:jc w:val="center"/>
        <w:rPr>
          <w:color w:val="000000"/>
          <w:sz w:val="24"/>
          <w:szCs w:val="24"/>
        </w:rPr>
      </w:pPr>
    </w:p>
    <w:p w:rsidR="00C464CB" w:rsidRDefault="00C464CB" w:rsidP="00C464CB">
      <w:pPr>
        <w:pStyle w:val="2"/>
        <w:keepNext/>
        <w:numPr>
          <w:ilvl w:val="1"/>
          <w:numId w:val="2"/>
        </w:numPr>
        <w:tabs>
          <w:tab w:val="left" w:pos="0"/>
        </w:tabs>
        <w:spacing w:before="0"/>
        <w:jc w:val="both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szCs w:val="24"/>
        </w:rPr>
        <w:t>г. Смоленск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 w:val="0"/>
          <w:color w:val="000000"/>
        </w:rPr>
        <w:t>«___» _________ 20__ г.</w:t>
      </w:r>
    </w:p>
    <w:p w:rsidR="00C464CB" w:rsidRDefault="00C464CB" w:rsidP="00C464CB">
      <w:pPr>
        <w:rPr>
          <w:sz w:val="24"/>
          <w:szCs w:val="24"/>
        </w:rPr>
      </w:pPr>
    </w:p>
    <w:p w:rsidR="00C464CB" w:rsidRDefault="00C464CB" w:rsidP="00C464CB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Мы, нижеподписавшиеся, представитель Арендодателя </w:t>
      </w:r>
      <w:r>
        <w:rPr>
          <w:b/>
          <w:sz w:val="24"/>
          <w:szCs w:val="24"/>
          <w:u w:val="single"/>
        </w:rPr>
        <w:t xml:space="preserve">Е.М. </w:t>
      </w:r>
      <w:proofErr w:type="spellStart"/>
      <w:r>
        <w:rPr>
          <w:b/>
          <w:sz w:val="24"/>
          <w:szCs w:val="24"/>
          <w:u w:val="single"/>
        </w:rPr>
        <w:t>Ходневич</w:t>
      </w:r>
      <w:proofErr w:type="spellEnd"/>
      <w:r>
        <w:rPr>
          <w:sz w:val="24"/>
          <w:szCs w:val="24"/>
        </w:rPr>
        <w:t>, с одной стороны и представитель Арендатора _____________, с другой стороны, составили настоящий акт о том, что Арендодатель передаёт, а Арендатор принимает неж</w:t>
      </w:r>
      <w:r w:rsidR="00516A7F">
        <w:rPr>
          <w:sz w:val="24"/>
          <w:szCs w:val="24"/>
        </w:rPr>
        <w:t>илое помещение  общей площадью 22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кв</w:t>
      </w:r>
      <w:proofErr w:type="gramStart"/>
      <w:r>
        <w:rPr>
          <w:sz w:val="24"/>
          <w:szCs w:val="24"/>
        </w:rPr>
        <w:t>.м</w:t>
      </w:r>
      <w:proofErr w:type="spellEnd"/>
      <w:proofErr w:type="gramEnd"/>
      <w:r>
        <w:rPr>
          <w:sz w:val="24"/>
          <w:szCs w:val="24"/>
        </w:rPr>
        <w:t>,</w:t>
      </w:r>
      <w:r w:rsidR="00516A7F" w:rsidRPr="00516A7F">
        <w:rPr>
          <w:sz w:val="24"/>
          <w:szCs w:val="24"/>
        </w:rPr>
        <w:t xml:space="preserve"> </w:t>
      </w:r>
      <w:r w:rsidR="00516A7F">
        <w:rPr>
          <w:sz w:val="24"/>
          <w:szCs w:val="24"/>
        </w:rPr>
        <w:t>расположенное на 2-м этаже</w:t>
      </w:r>
      <w:r>
        <w:rPr>
          <w:sz w:val="24"/>
          <w:szCs w:val="24"/>
        </w:rPr>
        <w:t xml:space="preserve"> </w:t>
      </w:r>
      <w:r w:rsidR="00516A7F">
        <w:rPr>
          <w:sz w:val="24"/>
          <w:szCs w:val="24"/>
        </w:rPr>
        <w:t xml:space="preserve">(номер на поэтажном плане 8) </w:t>
      </w:r>
      <w:r>
        <w:rPr>
          <w:sz w:val="24"/>
          <w:szCs w:val="24"/>
        </w:rPr>
        <w:t xml:space="preserve">по адресу: </w:t>
      </w:r>
      <w:r w:rsidRPr="00FB1607">
        <w:rPr>
          <w:sz w:val="24"/>
          <w:szCs w:val="24"/>
        </w:rPr>
        <w:t xml:space="preserve">г. Смоленск, ул. </w:t>
      </w:r>
      <w:r w:rsidR="00516A7F">
        <w:rPr>
          <w:sz w:val="24"/>
          <w:szCs w:val="24"/>
        </w:rPr>
        <w:t>Маяковского</w:t>
      </w:r>
      <w:r w:rsidRPr="00FB1607">
        <w:rPr>
          <w:sz w:val="24"/>
          <w:szCs w:val="24"/>
        </w:rPr>
        <w:t xml:space="preserve"> д. </w:t>
      </w:r>
      <w:r w:rsidR="00516A7F">
        <w:rPr>
          <w:sz w:val="24"/>
          <w:szCs w:val="24"/>
        </w:rPr>
        <w:t>3</w:t>
      </w:r>
      <w:r w:rsidRPr="00FB1607">
        <w:rPr>
          <w:sz w:val="24"/>
          <w:szCs w:val="24"/>
        </w:rPr>
        <w:t>,</w:t>
      </w:r>
      <w:r>
        <w:rPr>
          <w:sz w:val="24"/>
          <w:szCs w:val="24"/>
        </w:rPr>
        <w:t xml:space="preserve"> для использования под </w:t>
      </w:r>
      <w:r w:rsidR="00516A7F" w:rsidRPr="006A5CC0">
        <w:rPr>
          <w:sz w:val="24"/>
          <w:szCs w:val="24"/>
        </w:rPr>
        <w:t>оказание информационных, консультативных и бухгалтерских услуг</w:t>
      </w:r>
      <w:r>
        <w:rPr>
          <w:sz w:val="24"/>
          <w:szCs w:val="24"/>
        </w:rPr>
        <w:t>.</w:t>
      </w:r>
    </w:p>
    <w:p w:rsidR="00C464CB" w:rsidRDefault="00C464CB" w:rsidP="00C464CB">
      <w:pPr>
        <w:pStyle w:val="af4"/>
        <w:ind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Здание (помещение) характеризуется следующими данными:</w:t>
      </w:r>
    </w:p>
    <w:p w:rsidR="00C464CB" w:rsidRDefault="00C464CB" w:rsidP="00C464CB">
      <w:pPr>
        <w:jc w:val="both"/>
        <w:rPr>
          <w:color w:val="000000"/>
        </w:rPr>
      </w:pPr>
    </w:p>
    <w:p w:rsidR="00C464CB" w:rsidRDefault="00C464CB" w:rsidP="00C464CB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1. Общая площадь </w:t>
      </w:r>
      <w:r w:rsidR="00516A7F">
        <w:rPr>
          <w:b/>
          <w:color w:val="000000"/>
          <w:u w:val="single"/>
        </w:rPr>
        <w:t>22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кв.м</w:t>
      </w:r>
      <w:proofErr w:type="spellEnd"/>
      <w:r>
        <w:rPr>
          <w:color w:val="000000"/>
        </w:rPr>
        <w:t xml:space="preserve">.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2. Износ здания  </w:t>
      </w:r>
      <w:r w:rsidR="00516A7F">
        <w:rPr>
          <w:b/>
          <w:color w:val="000000"/>
          <w:u w:val="single"/>
        </w:rPr>
        <w:t>48</w:t>
      </w:r>
      <w:r w:rsidR="00E76D45">
        <w:rPr>
          <w:b/>
          <w:color w:val="000000"/>
          <w:u w:val="single"/>
        </w:rPr>
        <w:t>,0</w:t>
      </w:r>
      <w:r>
        <w:rPr>
          <w:color w:val="000000"/>
        </w:rPr>
        <w:t xml:space="preserve">  процент.</w:t>
      </w:r>
    </w:p>
    <w:p w:rsidR="00C464CB" w:rsidRDefault="00C464CB" w:rsidP="00C464CB">
      <w:pPr>
        <w:jc w:val="both"/>
        <w:rPr>
          <w:color w:val="000000"/>
        </w:rPr>
      </w:pPr>
    </w:p>
    <w:p w:rsidR="00C464CB" w:rsidRDefault="00C464CB" w:rsidP="00C464CB">
      <w:pPr>
        <w:ind w:firstLine="567"/>
        <w:jc w:val="both"/>
        <w:rPr>
          <w:color w:val="000000"/>
        </w:rPr>
      </w:pPr>
      <w:r>
        <w:rPr>
          <w:color w:val="000000"/>
        </w:rPr>
        <w:t>3. Построено из:</w:t>
      </w:r>
    </w:p>
    <w:p w:rsidR="00C464CB" w:rsidRDefault="00C464CB" w:rsidP="00C464CB">
      <w:pPr>
        <w:jc w:val="both"/>
        <w:rPr>
          <w:color w:val="00000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-4445</wp:posOffset>
                </wp:positionV>
                <wp:extent cx="182880" cy="365760"/>
                <wp:effectExtent l="13335" t="8255" r="13335" b="698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282pt;margin-top:-.35pt;width:14.4pt;height:28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" strokeweight=".26mm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5774055</wp:posOffset>
                </wp:positionH>
                <wp:positionV relativeFrom="paragraph">
                  <wp:posOffset>-4445</wp:posOffset>
                </wp:positionV>
                <wp:extent cx="182880" cy="365760"/>
                <wp:effectExtent l="5715" t="8255" r="11430" b="698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454.65pt;margin-top:-.35pt;width:14.4pt;height:28.8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" strokeweight=".26mm"/>
            </w:pict>
          </mc:Fallback>
        </mc:AlternateConten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кирпича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дер        дерева</w:t>
      </w:r>
    </w:p>
    <w:p w:rsidR="00C464CB" w:rsidRDefault="00C464CB" w:rsidP="00C464CB">
      <w:pPr>
        <w:jc w:val="both"/>
        <w:rPr>
          <w:color w:val="00000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1270</wp:posOffset>
                </wp:positionV>
                <wp:extent cx="182880" cy="0"/>
                <wp:effectExtent l="13335" t="7620" r="13335" b="1143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pt,.1pt" to="296.4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" strokeweight=".26mm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5774055</wp:posOffset>
                </wp:positionH>
                <wp:positionV relativeFrom="paragraph">
                  <wp:posOffset>1270</wp:posOffset>
                </wp:positionV>
                <wp:extent cx="182880" cy="0"/>
                <wp:effectExtent l="5715" t="7620" r="11430" b="1143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4.65pt,.1pt" to="469.0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" strokeweight=".26mm">
                <v:stroke joinstyle="miter"/>
              </v:line>
            </w:pict>
          </mc:Fallback>
        </mc:AlternateConten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железобетона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смешаное</w:t>
      </w:r>
      <w:proofErr w:type="spellEnd"/>
    </w:p>
    <w:p w:rsidR="00C464CB" w:rsidRDefault="00C464CB" w:rsidP="00C464CB">
      <w:pPr>
        <w:jc w:val="both"/>
        <w:rPr>
          <w:color w:val="000000"/>
        </w:rPr>
      </w:pPr>
    </w:p>
    <w:p w:rsidR="00C464CB" w:rsidRDefault="00C464CB" w:rsidP="00C464CB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4. Расположено: </w:t>
      </w:r>
    </w:p>
    <w:p w:rsidR="00C464CB" w:rsidRDefault="00C464CB" w:rsidP="00C464CB">
      <w:pPr>
        <w:jc w:val="both"/>
        <w:rPr>
          <w:color w:val="00000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-1270</wp:posOffset>
                </wp:positionV>
                <wp:extent cx="182880" cy="914400"/>
                <wp:effectExtent l="13335" t="5080" r="13335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282pt;margin-top:-.1pt;width:14.4pt;height:1in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" strokeweight=".26mm"/>
            </w:pict>
          </mc:Fallback>
        </mc:AlternateConten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отдельно стоящее</w:t>
      </w:r>
    </w:p>
    <w:p w:rsidR="00C464CB" w:rsidRDefault="00C464CB" w:rsidP="00C464CB">
      <w:pPr>
        <w:jc w:val="both"/>
        <w:rPr>
          <w:color w:val="00000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3810</wp:posOffset>
                </wp:positionV>
                <wp:extent cx="182880" cy="0"/>
                <wp:effectExtent l="13335" t="13335" r="13335" b="571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pt,.3pt" to="296.4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" strokeweight=".26mm">
                <v:stroke joinstyle="miter"/>
              </v:line>
            </w:pict>
          </mc:Fallback>
        </mc:AlternateConten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встроенно-пристроенная часть</w:t>
      </w:r>
    </w:p>
    <w:p w:rsidR="00C464CB" w:rsidRDefault="00C464CB" w:rsidP="00C464CB">
      <w:pPr>
        <w:jc w:val="both"/>
        <w:rPr>
          <w:color w:val="00000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8890</wp:posOffset>
                </wp:positionV>
                <wp:extent cx="182880" cy="0"/>
                <wp:effectExtent l="13335" t="12065" r="13335" b="698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pt,.7pt" to="296.4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" strokeweight=".26mm">
                <v:stroke joinstyle="miter"/>
              </v:line>
            </w:pict>
          </mc:Fallback>
        </mc:AlternateConten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чердак (мансарда)</w:t>
      </w:r>
    </w:p>
    <w:p w:rsidR="00C464CB" w:rsidRDefault="00C464CB" w:rsidP="00C464CB">
      <w:pPr>
        <w:jc w:val="both"/>
        <w:rPr>
          <w:color w:val="00000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13970</wp:posOffset>
                </wp:positionV>
                <wp:extent cx="182880" cy="0"/>
                <wp:effectExtent l="13335" t="10795" r="13335" b="825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pt,1.1pt" to="296.4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" strokeweight=".26mm">
                <v:stroke joinstyle="miter"/>
              </v:line>
            </w:pict>
          </mc:Fallback>
        </mc:AlternateConten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полуподвал</w:t>
      </w:r>
    </w:p>
    <w:p w:rsidR="00C464CB" w:rsidRDefault="00C464CB" w:rsidP="00C464CB">
      <w:pPr>
        <w:jc w:val="both"/>
        <w:rPr>
          <w:color w:val="00000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19050</wp:posOffset>
                </wp:positionV>
                <wp:extent cx="182880" cy="0"/>
                <wp:effectExtent l="13335" t="9525" r="13335" b="952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pt,1.5pt" to="296.4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" strokeweight=".26mm">
                <v:stroke joinstyle="miter"/>
              </v:line>
            </w:pict>
          </mc:Fallback>
        </mc:AlternateConten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подвал</w:t>
      </w:r>
    </w:p>
    <w:p w:rsidR="00C464CB" w:rsidRDefault="00C464CB" w:rsidP="00C464CB">
      <w:pPr>
        <w:jc w:val="both"/>
        <w:rPr>
          <w:color w:val="000000"/>
        </w:rPr>
      </w:pPr>
    </w:p>
    <w:p w:rsidR="00C464CB" w:rsidRDefault="00C464CB" w:rsidP="00C464CB">
      <w:pPr>
        <w:ind w:firstLine="567"/>
        <w:jc w:val="both"/>
        <w:rPr>
          <w:color w:val="00000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115570</wp:posOffset>
                </wp:positionV>
                <wp:extent cx="182880" cy="365760"/>
                <wp:effectExtent l="13335" t="7620" r="13335" b="762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282pt;margin-top:9.1pt;width:14.4pt;height:28.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" strokeweight=".26mm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5831205</wp:posOffset>
                </wp:positionH>
                <wp:positionV relativeFrom="paragraph">
                  <wp:posOffset>115570</wp:posOffset>
                </wp:positionV>
                <wp:extent cx="182880" cy="365760"/>
                <wp:effectExtent l="5715" t="7620" r="11430" b="762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59.15pt;margin-top:9.1pt;width:14.4pt;height:28.8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" strokeweight=".26mm"/>
            </w:pict>
          </mc:Fallback>
        </mc:AlternateContent>
      </w:r>
      <w:r>
        <w:rPr>
          <w:color w:val="000000"/>
        </w:rPr>
        <w:t>5. Обустроено:</w:t>
      </w:r>
    </w:p>
    <w:p w:rsidR="00C464CB" w:rsidRDefault="00C464CB" w:rsidP="00C464CB">
      <w:pPr>
        <w:jc w:val="both"/>
        <w:rPr>
          <w:color w:val="00000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120650</wp:posOffset>
                </wp:positionV>
                <wp:extent cx="182880" cy="0"/>
                <wp:effectExtent l="13335" t="6350" r="13335" b="127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pt,9.5pt" to="296.4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" strokeweight=".26mm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5831205</wp:posOffset>
                </wp:positionH>
                <wp:positionV relativeFrom="paragraph">
                  <wp:posOffset>120650</wp:posOffset>
                </wp:positionV>
                <wp:extent cx="182880" cy="0"/>
                <wp:effectExtent l="5715" t="6350" r="11430" b="127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.15pt,9.5pt" to="473.5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" strokeweight=".26mm">
                <v:stroke joinstyle="miter"/>
              </v:line>
            </w:pict>
          </mc:Fallback>
        </mc:AlternateConten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водопровод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горячая вода</w:t>
      </w:r>
    </w:p>
    <w:p w:rsidR="00C464CB" w:rsidRDefault="00C464CB" w:rsidP="00C464CB">
      <w:pPr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канализация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центральное отопление</w:t>
      </w:r>
    </w:p>
    <w:p w:rsidR="00C464CB" w:rsidRDefault="00C464CB" w:rsidP="00C464CB">
      <w:pPr>
        <w:jc w:val="both"/>
        <w:rPr>
          <w:color w:val="000000"/>
        </w:rPr>
      </w:pPr>
    </w:p>
    <w:p w:rsidR="00C464CB" w:rsidRDefault="00C464CB" w:rsidP="00C464CB">
      <w:pPr>
        <w:ind w:firstLine="567"/>
      </w:pPr>
      <w:r>
        <w:rPr>
          <w:color w:val="000000"/>
        </w:rPr>
        <w:t>6. Состояние помещения</w:t>
      </w:r>
      <w:r>
        <w:t xml:space="preserve"> (краткая характеристика состояния сети, потолков, коммуникаций)</w:t>
      </w:r>
    </w:p>
    <w:p w:rsidR="00C464CB" w:rsidRDefault="00C464CB" w:rsidP="00C464CB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C464CB" w:rsidRDefault="00C464CB" w:rsidP="00C464CB">
      <w:pPr>
        <w:jc w:val="center"/>
        <w:rPr>
          <w:sz w:val="24"/>
          <w:szCs w:val="24"/>
        </w:rPr>
      </w:pPr>
    </w:p>
    <w:p w:rsidR="00C464CB" w:rsidRDefault="00C464CB" w:rsidP="00C464CB">
      <w:pPr>
        <w:pStyle w:val="af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Настоящий акт составлен в 2-х экземплярах.</w:t>
      </w:r>
    </w:p>
    <w:p w:rsidR="00C464CB" w:rsidRDefault="00C464CB" w:rsidP="00C464CB">
      <w:pPr>
        <w:pStyle w:val="af4"/>
        <w:rPr>
          <w:rFonts w:ascii="Times New Roman" w:hAnsi="Times New Roman"/>
          <w:sz w:val="22"/>
          <w:szCs w:val="22"/>
        </w:rPr>
      </w:pPr>
    </w:p>
    <w:p w:rsidR="00C464CB" w:rsidRDefault="00C464CB" w:rsidP="00C464CB">
      <w:pPr>
        <w:pStyle w:val="af4"/>
        <w:rPr>
          <w:rFonts w:ascii="Times New Roman" w:hAnsi="Times New Roman"/>
          <w:sz w:val="22"/>
          <w:szCs w:val="22"/>
        </w:rPr>
      </w:pPr>
    </w:p>
    <w:p w:rsidR="00C464CB" w:rsidRDefault="00C464CB" w:rsidP="00C464CB">
      <w:pPr>
        <w:pStyle w:val="af4"/>
        <w:rPr>
          <w:rFonts w:ascii="Times New Roman" w:hAnsi="Times New Roman"/>
          <w:sz w:val="22"/>
          <w:szCs w:val="22"/>
        </w:rPr>
      </w:pPr>
    </w:p>
    <w:p w:rsidR="00C464CB" w:rsidRDefault="00C464CB" w:rsidP="00C464CB">
      <w:pPr>
        <w:pStyle w:val="af4"/>
        <w:rPr>
          <w:rFonts w:ascii="Times New Roman" w:hAnsi="Times New Roman"/>
          <w:sz w:val="22"/>
          <w:szCs w:val="22"/>
        </w:rPr>
      </w:pPr>
    </w:p>
    <w:p w:rsidR="00C464CB" w:rsidRDefault="00C464CB" w:rsidP="00C464CB">
      <w:pPr>
        <w:pStyle w:val="af4"/>
        <w:rPr>
          <w:rFonts w:ascii="Times New Roman" w:hAnsi="Times New Roman"/>
          <w:sz w:val="22"/>
          <w:szCs w:val="22"/>
        </w:rPr>
      </w:pPr>
    </w:p>
    <w:p w:rsidR="00C464CB" w:rsidRDefault="00C464CB" w:rsidP="00C464CB">
      <w:pPr>
        <w:pStyle w:val="af4"/>
        <w:rPr>
          <w:rFonts w:ascii="Times New Roman" w:hAnsi="Times New Roman"/>
          <w:sz w:val="22"/>
          <w:szCs w:val="22"/>
        </w:rPr>
      </w:pPr>
    </w:p>
    <w:p w:rsidR="00C464CB" w:rsidRDefault="00C464CB" w:rsidP="00C464CB">
      <w:pPr>
        <w:pStyle w:val="af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Представитель Арендодателя  _____________________ /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4"/>
        </w:rPr>
        <w:t xml:space="preserve">Е.М. </w:t>
      </w:r>
      <w:proofErr w:type="spellStart"/>
      <w:r>
        <w:rPr>
          <w:rFonts w:ascii="Times New Roman" w:hAnsi="Times New Roman"/>
          <w:b/>
          <w:sz w:val="22"/>
          <w:szCs w:val="24"/>
        </w:rPr>
        <w:t>Ходневич</w:t>
      </w:r>
      <w:proofErr w:type="spellEnd"/>
      <w:r>
        <w:rPr>
          <w:rFonts w:ascii="Times New Roman" w:hAnsi="Times New Roman"/>
          <w:sz w:val="22"/>
          <w:szCs w:val="22"/>
        </w:rPr>
        <w:t xml:space="preserve"> /</w:t>
      </w:r>
    </w:p>
    <w:p w:rsidR="00C464CB" w:rsidRDefault="00C464CB" w:rsidP="00C464CB">
      <w:pPr>
        <w:pStyle w:val="af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МП</w:t>
      </w:r>
    </w:p>
    <w:p w:rsidR="00C464CB" w:rsidRDefault="00C464CB" w:rsidP="00C464CB">
      <w:pPr>
        <w:pStyle w:val="af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Представитель Арендатора      _____________________ /______________ /</w:t>
      </w:r>
    </w:p>
    <w:p w:rsidR="00C464CB" w:rsidRDefault="00C464CB" w:rsidP="00C464CB">
      <w:pPr>
        <w:pStyle w:val="af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МП </w:t>
      </w:r>
    </w:p>
    <w:p w:rsidR="00C464CB" w:rsidRDefault="00C464CB" w:rsidP="00C464CB">
      <w:pPr>
        <w:jc w:val="right"/>
        <w:rPr>
          <w:rFonts w:eastAsia="Arial Unicode MS"/>
          <w:sz w:val="24"/>
          <w:szCs w:val="24"/>
        </w:rPr>
      </w:pPr>
    </w:p>
    <w:p w:rsidR="00160AC8" w:rsidRDefault="00160AC8" w:rsidP="00160AC8">
      <w:pPr>
        <w:widowControl w:val="0"/>
        <w:rPr>
          <w:color w:val="000000"/>
        </w:rPr>
      </w:pPr>
    </w:p>
    <w:p w:rsidR="00160AC8" w:rsidRPr="00964451" w:rsidRDefault="00160AC8" w:rsidP="00160AC8">
      <w:pPr>
        <w:widowControl w:val="0"/>
        <w:jc w:val="right"/>
        <w:rPr>
          <w:rFonts w:ascii="Arial Unicode MS" w:eastAsia="Arial Unicode MS" w:hAnsi="Arial Unicode MS" w:cs="Arial Unicode MS"/>
          <w:bCs/>
          <w:sz w:val="24"/>
          <w:szCs w:val="24"/>
        </w:rPr>
      </w:pPr>
      <w:r w:rsidRPr="00082A9C">
        <w:rPr>
          <w:rFonts w:eastAsia="Arial Unicode MS"/>
          <w:sz w:val="24"/>
          <w:szCs w:val="24"/>
        </w:rPr>
        <w:t>Приложение №</w:t>
      </w:r>
      <w:r>
        <w:rPr>
          <w:rFonts w:eastAsia="Arial Unicode MS"/>
          <w:sz w:val="24"/>
          <w:szCs w:val="24"/>
        </w:rPr>
        <w:t xml:space="preserve"> 2</w:t>
      </w:r>
    </w:p>
    <w:p w:rsidR="00160AC8" w:rsidRPr="00082A9C" w:rsidRDefault="00160AC8" w:rsidP="00160AC8">
      <w:pPr>
        <w:jc w:val="center"/>
        <w:rPr>
          <w:rFonts w:eastAsia="Arial Unicode MS"/>
          <w:sz w:val="24"/>
          <w:szCs w:val="24"/>
        </w:rPr>
      </w:pPr>
      <w:r w:rsidRPr="00082A9C">
        <w:rPr>
          <w:rFonts w:eastAsia="Arial Unicode MS"/>
          <w:sz w:val="24"/>
          <w:szCs w:val="24"/>
        </w:rPr>
        <w:tab/>
      </w:r>
      <w:r w:rsidRPr="00082A9C">
        <w:rPr>
          <w:rFonts w:eastAsia="Arial Unicode MS"/>
          <w:sz w:val="24"/>
          <w:szCs w:val="24"/>
        </w:rPr>
        <w:tab/>
      </w:r>
      <w:r w:rsidRPr="00082A9C">
        <w:rPr>
          <w:rFonts w:eastAsia="Arial Unicode MS"/>
          <w:sz w:val="24"/>
          <w:szCs w:val="24"/>
        </w:rPr>
        <w:tab/>
      </w:r>
      <w:r w:rsidRPr="00082A9C">
        <w:rPr>
          <w:rFonts w:eastAsia="Arial Unicode MS"/>
          <w:sz w:val="24"/>
          <w:szCs w:val="24"/>
        </w:rPr>
        <w:tab/>
        <w:t xml:space="preserve">                                                     </w:t>
      </w:r>
      <w:r>
        <w:rPr>
          <w:rFonts w:eastAsia="Arial Unicode MS"/>
          <w:sz w:val="24"/>
          <w:szCs w:val="24"/>
        </w:rPr>
        <w:t xml:space="preserve">           к документации об аукционе</w:t>
      </w:r>
    </w:p>
    <w:p w:rsidR="00160AC8" w:rsidRPr="00082A9C" w:rsidRDefault="00160AC8" w:rsidP="00160AC8">
      <w:pPr>
        <w:jc w:val="right"/>
        <w:rPr>
          <w:rFonts w:eastAsia="Arial Unicode MS"/>
          <w:sz w:val="24"/>
          <w:szCs w:val="24"/>
        </w:rPr>
      </w:pPr>
      <w:r w:rsidRPr="00082A9C">
        <w:rPr>
          <w:rFonts w:eastAsia="Arial Unicode MS"/>
          <w:sz w:val="24"/>
          <w:szCs w:val="24"/>
        </w:rPr>
        <w:tab/>
      </w:r>
      <w:r w:rsidRPr="00082A9C">
        <w:rPr>
          <w:rFonts w:eastAsia="Arial Unicode MS"/>
          <w:sz w:val="24"/>
          <w:szCs w:val="24"/>
        </w:rPr>
        <w:tab/>
      </w:r>
      <w:r w:rsidRPr="00082A9C">
        <w:rPr>
          <w:rFonts w:eastAsia="Arial Unicode MS"/>
          <w:sz w:val="24"/>
          <w:szCs w:val="24"/>
        </w:rPr>
        <w:tab/>
      </w:r>
      <w:r w:rsidRPr="00082A9C">
        <w:rPr>
          <w:rFonts w:eastAsia="Arial Unicode MS"/>
          <w:sz w:val="24"/>
          <w:szCs w:val="24"/>
        </w:rPr>
        <w:tab/>
      </w:r>
    </w:p>
    <w:p w:rsidR="00160AC8" w:rsidRPr="00082A9C" w:rsidRDefault="00160AC8" w:rsidP="00160AC8">
      <w:pPr>
        <w:jc w:val="center"/>
        <w:rPr>
          <w:rFonts w:eastAsia="Arial Unicode MS"/>
          <w:bCs/>
          <w:caps/>
          <w:sz w:val="24"/>
          <w:szCs w:val="24"/>
        </w:rPr>
      </w:pPr>
      <w:proofErr w:type="gramStart"/>
      <w:r w:rsidRPr="00082A9C">
        <w:rPr>
          <w:rFonts w:eastAsia="Arial Unicode MS"/>
          <w:bCs/>
          <w:caps/>
          <w:sz w:val="24"/>
          <w:szCs w:val="24"/>
        </w:rPr>
        <w:t>З</w:t>
      </w:r>
      <w:proofErr w:type="gramEnd"/>
      <w:r w:rsidRPr="00082A9C">
        <w:rPr>
          <w:rFonts w:eastAsia="Arial Unicode MS"/>
          <w:bCs/>
          <w:caps/>
          <w:sz w:val="24"/>
          <w:szCs w:val="24"/>
        </w:rPr>
        <w:t xml:space="preserve"> а я в к а</w:t>
      </w:r>
    </w:p>
    <w:p w:rsidR="00160AC8" w:rsidRPr="00231442" w:rsidRDefault="00160AC8" w:rsidP="00160AC8">
      <w:pPr>
        <w:jc w:val="both"/>
        <w:rPr>
          <w:rFonts w:eastAsia="Arial Unicode MS"/>
          <w:sz w:val="24"/>
          <w:szCs w:val="24"/>
        </w:rPr>
      </w:pPr>
      <w:r w:rsidRPr="00373A03">
        <w:rPr>
          <w:rFonts w:eastAsia="Arial Unicode MS"/>
          <w:sz w:val="24"/>
          <w:szCs w:val="24"/>
        </w:rPr>
        <w:t>на участие в открытом аукционе на пра</w:t>
      </w:r>
      <w:r>
        <w:rPr>
          <w:rFonts w:eastAsia="Arial Unicode MS"/>
          <w:sz w:val="24"/>
          <w:szCs w:val="24"/>
        </w:rPr>
        <w:t>во заключения договора аренды</w:t>
      </w:r>
      <w:r w:rsidRPr="00373A03">
        <w:rPr>
          <w:rFonts w:eastAsia="Arial Unicode MS"/>
          <w:sz w:val="24"/>
          <w:szCs w:val="24"/>
        </w:rPr>
        <w:t xml:space="preserve"> </w:t>
      </w:r>
      <w:r>
        <w:rPr>
          <w:sz w:val="24"/>
          <w:szCs w:val="24"/>
        </w:rPr>
        <w:t>нежилого</w:t>
      </w:r>
      <w:r w:rsidRPr="006A0377">
        <w:rPr>
          <w:sz w:val="24"/>
          <w:szCs w:val="24"/>
        </w:rPr>
        <w:t xml:space="preserve"> помещ</w:t>
      </w:r>
      <w:r>
        <w:rPr>
          <w:sz w:val="24"/>
          <w:szCs w:val="24"/>
        </w:rPr>
        <w:t>ения</w:t>
      </w:r>
      <w:r w:rsidRPr="006A03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площадью </w:t>
      </w:r>
      <w:r w:rsidR="00530912">
        <w:rPr>
          <w:sz w:val="24"/>
          <w:szCs w:val="24"/>
        </w:rPr>
        <w:t>22</w:t>
      </w:r>
      <w:r w:rsidRPr="00231442">
        <w:rPr>
          <w:sz w:val="24"/>
          <w:szCs w:val="24"/>
        </w:rPr>
        <w:t xml:space="preserve"> </w:t>
      </w:r>
      <w:proofErr w:type="spellStart"/>
      <w:r w:rsidRPr="00231442">
        <w:rPr>
          <w:sz w:val="24"/>
          <w:szCs w:val="24"/>
        </w:rPr>
        <w:t>кв</w:t>
      </w:r>
      <w:proofErr w:type="gramStart"/>
      <w:r w:rsidRPr="00231442">
        <w:rPr>
          <w:sz w:val="24"/>
          <w:szCs w:val="24"/>
        </w:rPr>
        <w:t>.м</w:t>
      </w:r>
      <w:proofErr w:type="spellEnd"/>
      <w:proofErr w:type="gramEnd"/>
      <w:r>
        <w:rPr>
          <w:sz w:val="24"/>
          <w:szCs w:val="24"/>
        </w:rPr>
        <w:t xml:space="preserve"> (</w:t>
      </w:r>
      <w:r w:rsidR="00D77DC2">
        <w:rPr>
          <w:sz w:val="24"/>
          <w:szCs w:val="24"/>
        </w:rPr>
        <w:t>помещение на поэтажном плане</w:t>
      </w:r>
      <w:r w:rsidR="00530912">
        <w:rPr>
          <w:sz w:val="24"/>
          <w:szCs w:val="24"/>
        </w:rPr>
        <w:t xml:space="preserve"> 8</w:t>
      </w:r>
      <w:r>
        <w:rPr>
          <w:sz w:val="24"/>
          <w:szCs w:val="24"/>
        </w:rPr>
        <w:t>)</w:t>
      </w:r>
      <w:r w:rsidRPr="00231442">
        <w:rPr>
          <w:sz w:val="24"/>
          <w:szCs w:val="24"/>
        </w:rPr>
        <w:t>, расположенного</w:t>
      </w:r>
      <w:r w:rsidR="00530912">
        <w:rPr>
          <w:sz w:val="24"/>
          <w:szCs w:val="24"/>
        </w:rPr>
        <w:t xml:space="preserve"> на 2-м этаже</w:t>
      </w:r>
      <w:r w:rsidRPr="00231442">
        <w:rPr>
          <w:sz w:val="24"/>
          <w:szCs w:val="24"/>
        </w:rPr>
        <w:t xml:space="preserve"> по адресу: </w:t>
      </w:r>
      <w:r w:rsidRPr="00231442">
        <w:rPr>
          <w:b/>
          <w:sz w:val="24"/>
          <w:szCs w:val="24"/>
          <w:u w:val="single"/>
        </w:rPr>
        <w:t xml:space="preserve">г. Смоленск, ул. </w:t>
      </w:r>
      <w:r w:rsidR="00530912">
        <w:rPr>
          <w:b/>
          <w:sz w:val="24"/>
          <w:szCs w:val="24"/>
          <w:u w:val="single"/>
        </w:rPr>
        <w:t>Маяковского,</w:t>
      </w:r>
      <w:r w:rsidRPr="00231442">
        <w:rPr>
          <w:b/>
          <w:sz w:val="24"/>
          <w:szCs w:val="24"/>
          <w:u w:val="single"/>
        </w:rPr>
        <w:t xml:space="preserve"> д.</w:t>
      </w:r>
      <w:r w:rsidR="00530912">
        <w:rPr>
          <w:b/>
          <w:sz w:val="24"/>
          <w:szCs w:val="24"/>
          <w:u w:val="single"/>
        </w:rPr>
        <w:t xml:space="preserve"> 3</w:t>
      </w:r>
      <w:r w:rsidRPr="00231442">
        <w:rPr>
          <w:b/>
          <w:i/>
          <w:sz w:val="24"/>
          <w:szCs w:val="24"/>
          <w:u w:val="single"/>
        </w:rPr>
        <w:t>,</w:t>
      </w:r>
      <w:r w:rsidRPr="00231442">
        <w:rPr>
          <w:sz w:val="24"/>
          <w:szCs w:val="24"/>
        </w:rPr>
        <w:t xml:space="preserve"> </w:t>
      </w:r>
      <w:r w:rsidRPr="00231442">
        <w:rPr>
          <w:rFonts w:eastAsia="Arial Unicode MS"/>
          <w:sz w:val="24"/>
          <w:szCs w:val="24"/>
        </w:rPr>
        <w:t xml:space="preserve">сроком до </w:t>
      </w:r>
      <w:r w:rsidR="00530912">
        <w:rPr>
          <w:rFonts w:eastAsia="Arial Unicode MS"/>
          <w:sz w:val="24"/>
          <w:szCs w:val="24"/>
        </w:rPr>
        <w:t>одного года (360 дней)  ЛОТ № 2</w:t>
      </w:r>
    </w:p>
    <w:p w:rsidR="00160AC8" w:rsidRPr="00373A03" w:rsidRDefault="00160AC8" w:rsidP="00160AC8">
      <w:pPr>
        <w:rPr>
          <w:rFonts w:eastAsia="Arial Unicode MS"/>
          <w:sz w:val="24"/>
          <w:szCs w:val="24"/>
        </w:rPr>
      </w:pPr>
      <w:r w:rsidRPr="00231442">
        <w:rPr>
          <w:rFonts w:eastAsia="Arial Unicode MS"/>
          <w:sz w:val="24"/>
          <w:szCs w:val="24"/>
        </w:rPr>
        <w:t>________________________________________________________________________________</w:t>
      </w:r>
    </w:p>
    <w:p w:rsidR="00160AC8" w:rsidRPr="00373A03" w:rsidRDefault="00160AC8" w:rsidP="00160AC8">
      <w:pPr>
        <w:rPr>
          <w:rFonts w:eastAsia="Arial Unicode MS"/>
          <w:sz w:val="24"/>
          <w:szCs w:val="24"/>
        </w:rPr>
      </w:pPr>
      <w:r w:rsidRPr="00373A03">
        <w:rPr>
          <w:rFonts w:eastAsia="Arial Unicode MS"/>
          <w:sz w:val="24"/>
          <w:szCs w:val="24"/>
        </w:rPr>
        <w:t>________________________________________________________________________________</w:t>
      </w:r>
    </w:p>
    <w:p w:rsidR="00160AC8" w:rsidRPr="00C05CE0" w:rsidRDefault="00160AC8" w:rsidP="00160AC8">
      <w:pPr>
        <w:jc w:val="center"/>
        <w:rPr>
          <w:rFonts w:eastAsia="Arial Unicode MS"/>
        </w:rPr>
      </w:pPr>
      <w:r w:rsidRPr="00C05CE0">
        <w:rPr>
          <w:rFonts w:eastAsia="Arial Unicode MS"/>
        </w:rPr>
        <w:t>(полное наименование заявителя)</w:t>
      </w:r>
    </w:p>
    <w:p w:rsidR="00160AC8" w:rsidRPr="002C481B" w:rsidRDefault="00160AC8" w:rsidP="00160AC8">
      <w:pPr>
        <w:jc w:val="both"/>
        <w:rPr>
          <w:sz w:val="24"/>
          <w:szCs w:val="24"/>
        </w:rPr>
      </w:pPr>
    </w:p>
    <w:p w:rsidR="00160AC8" w:rsidRPr="00231442" w:rsidRDefault="00160AC8" w:rsidP="00160AC8">
      <w:pPr>
        <w:jc w:val="both"/>
        <w:rPr>
          <w:rFonts w:eastAsia="Arial Unicode MS"/>
          <w:sz w:val="24"/>
          <w:szCs w:val="24"/>
        </w:rPr>
      </w:pPr>
      <w:r w:rsidRPr="002C481B">
        <w:rPr>
          <w:sz w:val="24"/>
          <w:szCs w:val="24"/>
        </w:rPr>
        <w:t xml:space="preserve">настоящим </w:t>
      </w:r>
      <w:r w:rsidRPr="002C481B">
        <w:rPr>
          <w:rFonts w:eastAsia="Arial Unicode MS"/>
          <w:bCs/>
          <w:snapToGrid w:val="0"/>
          <w:color w:val="000000"/>
          <w:sz w:val="24"/>
          <w:szCs w:val="24"/>
        </w:rPr>
        <w:t xml:space="preserve">заявляем </w:t>
      </w:r>
      <w:r w:rsidRPr="00231442">
        <w:rPr>
          <w:rFonts w:eastAsia="Arial Unicode MS"/>
          <w:bCs/>
          <w:snapToGrid w:val="0"/>
          <w:sz w:val="24"/>
          <w:szCs w:val="24"/>
        </w:rPr>
        <w:t xml:space="preserve">о своем намерении принять участие </w:t>
      </w:r>
      <w:r w:rsidRPr="00231442">
        <w:rPr>
          <w:rFonts w:eastAsia="Arial Unicode MS"/>
          <w:bCs/>
          <w:sz w:val="24"/>
          <w:szCs w:val="24"/>
        </w:rPr>
        <w:t>в открытом аукционе на право заключения договора аренды</w:t>
      </w:r>
      <w:r w:rsidRPr="00231442">
        <w:rPr>
          <w:sz w:val="24"/>
          <w:szCs w:val="24"/>
        </w:rPr>
        <w:t xml:space="preserve"> нежилого помещения площадью </w:t>
      </w:r>
      <w:r w:rsidR="00530912">
        <w:rPr>
          <w:sz w:val="24"/>
          <w:szCs w:val="24"/>
        </w:rPr>
        <w:t xml:space="preserve">22 </w:t>
      </w:r>
      <w:proofErr w:type="spellStart"/>
      <w:r w:rsidRPr="00231442">
        <w:rPr>
          <w:sz w:val="24"/>
          <w:szCs w:val="24"/>
        </w:rPr>
        <w:t>кв</w:t>
      </w:r>
      <w:proofErr w:type="gramStart"/>
      <w:r w:rsidRPr="00231442">
        <w:rPr>
          <w:sz w:val="24"/>
          <w:szCs w:val="24"/>
        </w:rPr>
        <w:t>.м</w:t>
      </w:r>
      <w:proofErr w:type="spellEnd"/>
      <w:proofErr w:type="gramEnd"/>
      <w:r w:rsidRPr="00231442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D77DC2">
        <w:rPr>
          <w:sz w:val="24"/>
          <w:szCs w:val="24"/>
        </w:rPr>
        <w:t>помещение на поэтажном плане</w:t>
      </w:r>
      <w:r w:rsidR="00530912">
        <w:rPr>
          <w:sz w:val="24"/>
          <w:szCs w:val="24"/>
        </w:rPr>
        <w:t xml:space="preserve"> 8</w:t>
      </w:r>
      <w:r>
        <w:rPr>
          <w:sz w:val="24"/>
          <w:szCs w:val="24"/>
        </w:rPr>
        <w:t>)</w:t>
      </w:r>
      <w:r w:rsidRPr="00231442">
        <w:rPr>
          <w:sz w:val="24"/>
          <w:szCs w:val="24"/>
        </w:rPr>
        <w:t>, расположенного</w:t>
      </w:r>
      <w:r w:rsidR="00530912">
        <w:rPr>
          <w:sz w:val="24"/>
          <w:szCs w:val="24"/>
        </w:rPr>
        <w:t xml:space="preserve"> на 2-м этаже</w:t>
      </w:r>
      <w:r w:rsidR="00A71972">
        <w:rPr>
          <w:sz w:val="24"/>
          <w:szCs w:val="24"/>
        </w:rPr>
        <w:t xml:space="preserve"> по адресу: </w:t>
      </w:r>
      <w:r w:rsidRPr="00231442">
        <w:rPr>
          <w:b/>
          <w:sz w:val="24"/>
          <w:szCs w:val="24"/>
          <w:u w:val="single"/>
        </w:rPr>
        <w:t xml:space="preserve">г. Смоленск, </w:t>
      </w:r>
      <w:r w:rsidR="00D77DC2">
        <w:rPr>
          <w:b/>
          <w:sz w:val="24"/>
          <w:szCs w:val="24"/>
          <w:u w:val="single"/>
        </w:rPr>
        <w:t xml:space="preserve">                           </w:t>
      </w:r>
      <w:r w:rsidRPr="00231442">
        <w:rPr>
          <w:b/>
          <w:sz w:val="24"/>
          <w:szCs w:val="24"/>
          <w:u w:val="single"/>
        </w:rPr>
        <w:t xml:space="preserve">ул. </w:t>
      </w:r>
      <w:r w:rsidR="00530912">
        <w:rPr>
          <w:b/>
          <w:sz w:val="24"/>
          <w:szCs w:val="24"/>
          <w:u w:val="single"/>
        </w:rPr>
        <w:t>Маяковского</w:t>
      </w:r>
      <w:r w:rsidRPr="00231442">
        <w:rPr>
          <w:b/>
          <w:sz w:val="24"/>
          <w:szCs w:val="24"/>
          <w:u w:val="single"/>
        </w:rPr>
        <w:t xml:space="preserve">, </w:t>
      </w:r>
      <w:r w:rsidR="00380BA5">
        <w:rPr>
          <w:b/>
          <w:sz w:val="24"/>
          <w:szCs w:val="24"/>
          <w:u w:val="single"/>
        </w:rPr>
        <w:t xml:space="preserve"> </w:t>
      </w:r>
      <w:r w:rsidRPr="00231442">
        <w:rPr>
          <w:b/>
          <w:sz w:val="24"/>
          <w:szCs w:val="24"/>
          <w:u w:val="single"/>
        </w:rPr>
        <w:t>д.</w:t>
      </w:r>
      <w:r w:rsidR="00530912">
        <w:rPr>
          <w:b/>
          <w:sz w:val="24"/>
          <w:szCs w:val="24"/>
          <w:u w:val="single"/>
        </w:rPr>
        <w:t xml:space="preserve"> 3</w:t>
      </w:r>
      <w:r w:rsidRPr="00231442">
        <w:rPr>
          <w:b/>
          <w:i/>
          <w:sz w:val="24"/>
          <w:szCs w:val="24"/>
          <w:u w:val="single"/>
        </w:rPr>
        <w:t>,</w:t>
      </w:r>
      <w:r w:rsidRPr="00231442">
        <w:rPr>
          <w:sz w:val="24"/>
          <w:szCs w:val="24"/>
        </w:rPr>
        <w:t xml:space="preserve"> </w:t>
      </w:r>
      <w:r w:rsidRPr="00231442">
        <w:rPr>
          <w:rFonts w:eastAsia="Arial Unicode MS"/>
          <w:sz w:val="24"/>
          <w:szCs w:val="24"/>
        </w:rPr>
        <w:t xml:space="preserve">сроком до одного года (360 дней) ЛОТ №  </w:t>
      </w:r>
      <w:r w:rsidR="00530912">
        <w:rPr>
          <w:rFonts w:eastAsia="Arial Unicode MS"/>
          <w:sz w:val="24"/>
          <w:szCs w:val="24"/>
        </w:rPr>
        <w:t>2</w:t>
      </w:r>
      <w:r w:rsidRPr="00231442">
        <w:rPr>
          <w:rFonts w:eastAsia="Arial Unicode MS"/>
          <w:sz w:val="24"/>
          <w:szCs w:val="24"/>
        </w:rPr>
        <w:t>.</w:t>
      </w:r>
    </w:p>
    <w:p w:rsidR="00160AC8" w:rsidRPr="00231442" w:rsidRDefault="00160AC8" w:rsidP="00160AC8">
      <w:pPr>
        <w:ind w:firstLine="709"/>
        <w:jc w:val="both"/>
        <w:rPr>
          <w:rFonts w:eastAsia="Arial Unicode MS"/>
          <w:sz w:val="24"/>
          <w:szCs w:val="24"/>
        </w:rPr>
      </w:pPr>
      <w:r w:rsidRPr="00231442">
        <w:rPr>
          <w:rFonts w:eastAsia="Arial Unicode MS"/>
          <w:sz w:val="24"/>
          <w:szCs w:val="24"/>
        </w:rPr>
        <w:t>Полноту и достоверность сведений, указанных в настоящей заявке и прилагаемых                           к ней документах, гарантируем.</w:t>
      </w:r>
    </w:p>
    <w:p w:rsidR="00160AC8" w:rsidRPr="002C481B" w:rsidRDefault="00160AC8" w:rsidP="00160AC8">
      <w:pPr>
        <w:ind w:firstLine="709"/>
        <w:jc w:val="both"/>
        <w:rPr>
          <w:rFonts w:eastAsia="Arial Unicode MS"/>
          <w:sz w:val="24"/>
          <w:szCs w:val="24"/>
        </w:rPr>
      </w:pPr>
      <w:r w:rsidRPr="00231442">
        <w:rPr>
          <w:rFonts w:eastAsia="Arial Unicode MS"/>
          <w:sz w:val="24"/>
          <w:szCs w:val="24"/>
        </w:rPr>
        <w:t>Уведомлены о том, что участники аукциона, представившие в аукционную  комиссию</w:t>
      </w:r>
      <w:r w:rsidRPr="002C481B">
        <w:rPr>
          <w:rFonts w:eastAsia="Arial Unicode MS"/>
          <w:sz w:val="24"/>
          <w:szCs w:val="24"/>
        </w:rPr>
        <w:t xml:space="preserve"> недостоверные данные, могут быть не допущены к участию в открытом аукционе или сняты с участия в аукционе в процессе его проведения.</w:t>
      </w:r>
    </w:p>
    <w:p w:rsidR="00160AC8" w:rsidRPr="002C481B" w:rsidRDefault="00160AC8" w:rsidP="00160AC8">
      <w:pPr>
        <w:ind w:firstLine="709"/>
        <w:jc w:val="both"/>
        <w:rPr>
          <w:rFonts w:eastAsia="Arial Unicode MS"/>
          <w:sz w:val="24"/>
          <w:szCs w:val="24"/>
        </w:rPr>
      </w:pPr>
      <w:r w:rsidRPr="002C481B">
        <w:rPr>
          <w:rFonts w:eastAsia="Arial Unicode MS"/>
          <w:sz w:val="24"/>
          <w:szCs w:val="24"/>
        </w:rPr>
        <w:t>К заявке на участие в аукционе прилагаются следующие документы,</w:t>
      </w:r>
      <w:r w:rsidRPr="00082A9C">
        <w:rPr>
          <w:rFonts w:eastAsia="Arial Unicode MS"/>
          <w:sz w:val="24"/>
          <w:szCs w:val="24"/>
        </w:rPr>
        <w:t xml:space="preserve"> </w:t>
      </w:r>
      <w:r w:rsidRPr="002C481B">
        <w:rPr>
          <w:rFonts w:eastAsia="Arial Unicode MS"/>
          <w:sz w:val="24"/>
          <w:szCs w:val="24"/>
        </w:rPr>
        <w:t xml:space="preserve">предусмотренные документацией об аукционе: </w:t>
      </w:r>
    </w:p>
    <w:p w:rsidR="00160AC8" w:rsidRPr="00231442" w:rsidRDefault="00160AC8" w:rsidP="00160AC8">
      <w:pPr>
        <w:ind w:firstLine="708"/>
        <w:jc w:val="both"/>
        <w:rPr>
          <w:rFonts w:eastAsia="Arial Unicode MS"/>
          <w:sz w:val="24"/>
          <w:szCs w:val="24"/>
        </w:rPr>
      </w:pPr>
      <w:r w:rsidRPr="002C481B">
        <w:rPr>
          <w:rFonts w:eastAsia="Arial Unicode MS"/>
          <w:bCs/>
          <w:sz w:val="24"/>
          <w:szCs w:val="24"/>
        </w:rPr>
        <w:t xml:space="preserve">1) анкета заявителя </w:t>
      </w:r>
      <w:r>
        <w:rPr>
          <w:rFonts w:eastAsia="Arial Unicode MS"/>
          <w:bCs/>
          <w:sz w:val="24"/>
          <w:szCs w:val="24"/>
        </w:rPr>
        <w:t xml:space="preserve">на участие в открытом аукционе </w:t>
      </w:r>
      <w:r w:rsidRPr="002C481B">
        <w:rPr>
          <w:rFonts w:eastAsia="Arial Unicode MS"/>
          <w:bCs/>
          <w:sz w:val="24"/>
          <w:szCs w:val="24"/>
        </w:rPr>
        <w:t xml:space="preserve">на право заключения договора аренды </w:t>
      </w:r>
      <w:r w:rsidR="00530912" w:rsidRPr="00231442">
        <w:rPr>
          <w:sz w:val="24"/>
          <w:szCs w:val="24"/>
        </w:rPr>
        <w:t xml:space="preserve">нежилого помещения площадью </w:t>
      </w:r>
      <w:r w:rsidR="00530912">
        <w:rPr>
          <w:sz w:val="24"/>
          <w:szCs w:val="24"/>
        </w:rPr>
        <w:t xml:space="preserve">22 </w:t>
      </w:r>
      <w:proofErr w:type="spellStart"/>
      <w:r w:rsidR="00530912" w:rsidRPr="00231442">
        <w:rPr>
          <w:sz w:val="24"/>
          <w:szCs w:val="24"/>
        </w:rPr>
        <w:t>кв</w:t>
      </w:r>
      <w:proofErr w:type="gramStart"/>
      <w:r w:rsidR="00530912" w:rsidRPr="00231442">
        <w:rPr>
          <w:sz w:val="24"/>
          <w:szCs w:val="24"/>
        </w:rPr>
        <w:t>.м</w:t>
      </w:r>
      <w:proofErr w:type="spellEnd"/>
      <w:proofErr w:type="gramEnd"/>
      <w:r w:rsidR="00530912" w:rsidRPr="00231442">
        <w:rPr>
          <w:sz w:val="24"/>
          <w:szCs w:val="24"/>
        </w:rPr>
        <w:t xml:space="preserve"> </w:t>
      </w:r>
      <w:r w:rsidR="00D77DC2">
        <w:rPr>
          <w:sz w:val="24"/>
          <w:szCs w:val="24"/>
        </w:rPr>
        <w:t>(помещение на поэтажном плане</w:t>
      </w:r>
      <w:r w:rsidR="00530912">
        <w:rPr>
          <w:sz w:val="24"/>
          <w:szCs w:val="24"/>
        </w:rPr>
        <w:t xml:space="preserve"> 8)</w:t>
      </w:r>
      <w:r w:rsidR="00530912" w:rsidRPr="00231442">
        <w:rPr>
          <w:sz w:val="24"/>
          <w:szCs w:val="24"/>
        </w:rPr>
        <w:t>, расположенного</w:t>
      </w:r>
      <w:r w:rsidR="00530912">
        <w:rPr>
          <w:sz w:val="24"/>
          <w:szCs w:val="24"/>
        </w:rPr>
        <w:t xml:space="preserve"> на 2-м этаже</w:t>
      </w:r>
      <w:r w:rsidR="00530912" w:rsidRPr="00231442">
        <w:rPr>
          <w:sz w:val="24"/>
          <w:szCs w:val="24"/>
        </w:rPr>
        <w:t xml:space="preserve"> по адресу:  </w:t>
      </w:r>
      <w:r w:rsidR="00530912" w:rsidRPr="00231442">
        <w:rPr>
          <w:b/>
          <w:sz w:val="24"/>
          <w:szCs w:val="24"/>
          <w:u w:val="single"/>
        </w:rPr>
        <w:t xml:space="preserve">г. Смоленск, ул. </w:t>
      </w:r>
      <w:r w:rsidR="00530912">
        <w:rPr>
          <w:b/>
          <w:sz w:val="24"/>
          <w:szCs w:val="24"/>
          <w:u w:val="single"/>
        </w:rPr>
        <w:t>Маяковского</w:t>
      </w:r>
      <w:r w:rsidR="00530912" w:rsidRPr="00231442">
        <w:rPr>
          <w:b/>
          <w:sz w:val="24"/>
          <w:szCs w:val="24"/>
          <w:u w:val="single"/>
        </w:rPr>
        <w:t>, д.</w:t>
      </w:r>
      <w:r w:rsidR="00530912">
        <w:rPr>
          <w:b/>
          <w:sz w:val="24"/>
          <w:szCs w:val="24"/>
          <w:u w:val="single"/>
        </w:rPr>
        <w:t xml:space="preserve"> 3</w:t>
      </w:r>
      <w:r w:rsidRPr="00231442">
        <w:rPr>
          <w:b/>
          <w:i/>
          <w:sz w:val="24"/>
          <w:szCs w:val="24"/>
        </w:rPr>
        <w:t>,</w:t>
      </w:r>
      <w:r w:rsidRPr="00231442">
        <w:rPr>
          <w:sz w:val="24"/>
          <w:szCs w:val="24"/>
        </w:rPr>
        <w:t xml:space="preserve"> </w:t>
      </w:r>
      <w:r w:rsidRPr="00231442">
        <w:rPr>
          <w:rFonts w:eastAsia="Arial Unicode MS"/>
          <w:sz w:val="24"/>
          <w:szCs w:val="24"/>
        </w:rPr>
        <w:t xml:space="preserve">сроком до одного года (360 дней)  ЛОТ №  </w:t>
      </w:r>
      <w:r w:rsidR="00530912">
        <w:rPr>
          <w:rFonts w:eastAsia="Arial Unicode MS"/>
          <w:sz w:val="24"/>
          <w:szCs w:val="24"/>
        </w:rPr>
        <w:t>2</w:t>
      </w:r>
      <w:r w:rsidRPr="00231442">
        <w:rPr>
          <w:rFonts w:eastAsia="Arial Unicode MS"/>
          <w:sz w:val="24"/>
          <w:szCs w:val="24"/>
        </w:rPr>
        <w:t>.</w:t>
      </w:r>
    </w:p>
    <w:p w:rsidR="00160AC8" w:rsidRPr="00231442" w:rsidRDefault="00160AC8" w:rsidP="00160AC8">
      <w:pPr>
        <w:ind w:firstLine="709"/>
        <w:jc w:val="both"/>
        <w:rPr>
          <w:rFonts w:eastAsia="Arial Unicode MS"/>
          <w:sz w:val="24"/>
          <w:szCs w:val="24"/>
        </w:rPr>
      </w:pPr>
      <w:r w:rsidRPr="00231442">
        <w:rPr>
          <w:rFonts w:eastAsia="Arial Unicode MS"/>
          <w:i/>
          <w:sz w:val="24"/>
          <w:szCs w:val="24"/>
        </w:rPr>
        <w:t>(</w:t>
      </w:r>
      <w:proofErr w:type="gramStart"/>
      <w:r w:rsidRPr="00231442">
        <w:rPr>
          <w:rFonts w:eastAsia="Arial Unicode MS"/>
          <w:i/>
          <w:sz w:val="24"/>
          <w:szCs w:val="24"/>
        </w:rPr>
        <w:t>заверенная</w:t>
      </w:r>
      <w:proofErr w:type="gramEnd"/>
      <w:r w:rsidRPr="00231442">
        <w:rPr>
          <w:rFonts w:eastAsia="Arial Unicode MS"/>
          <w:i/>
          <w:sz w:val="24"/>
          <w:szCs w:val="24"/>
        </w:rPr>
        <w:t xml:space="preserve"> подписью руководителя или лицом, обладающим правом подписания (уполномоченным) заявки на участие в аукционе, и печатью).</w:t>
      </w:r>
    </w:p>
    <w:p w:rsidR="00160AC8" w:rsidRPr="004F3F0D" w:rsidRDefault="00160AC8" w:rsidP="00160AC8">
      <w:pPr>
        <w:shd w:val="clear" w:color="auto" w:fill="FFFFFF"/>
        <w:tabs>
          <w:tab w:val="left" w:pos="533"/>
          <w:tab w:val="left" w:leader="underscore" w:pos="9374"/>
        </w:tabs>
        <w:spacing w:before="36"/>
        <w:ind w:firstLine="709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2) д</w:t>
      </w:r>
      <w:r w:rsidRPr="00082A9C">
        <w:rPr>
          <w:rFonts w:eastAsia="Arial Unicode MS"/>
          <w:sz w:val="24"/>
          <w:szCs w:val="24"/>
        </w:rPr>
        <w:t xml:space="preserve">ругие документы, предусмотренные документацией </w:t>
      </w:r>
      <w:r>
        <w:rPr>
          <w:rFonts w:eastAsia="Arial Unicode MS"/>
          <w:sz w:val="24"/>
          <w:szCs w:val="24"/>
        </w:rPr>
        <w:t xml:space="preserve">об аукционе, согласно описи  </w:t>
      </w:r>
      <w:r w:rsidRPr="004F3F0D">
        <w:rPr>
          <w:color w:val="000000"/>
          <w:spacing w:val="6"/>
          <w:sz w:val="24"/>
          <w:szCs w:val="24"/>
        </w:rPr>
        <w:t>на ____</w:t>
      </w:r>
      <w:r>
        <w:rPr>
          <w:color w:val="000000"/>
          <w:spacing w:val="6"/>
          <w:sz w:val="24"/>
          <w:szCs w:val="24"/>
        </w:rPr>
        <w:t xml:space="preserve"> </w:t>
      </w:r>
      <w:r w:rsidRPr="004F3F0D">
        <w:rPr>
          <w:color w:val="000000"/>
          <w:spacing w:val="-5"/>
          <w:sz w:val="24"/>
          <w:szCs w:val="24"/>
        </w:rPr>
        <w:t>листах</w:t>
      </w:r>
      <w:r w:rsidRPr="004F3F0D">
        <w:rPr>
          <w:rFonts w:eastAsia="Arial Unicode MS"/>
          <w:sz w:val="24"/>
          <w:szCs w:val="24"/>
        </w:rPr>
        <w:t>.</w:t>
      </w:r>
    </w:p>
    <w:p w:rsidR="00160AC8" w:rsidRDefault="00160AC8" w:rsidP="00160AC8">
      <w:pPr>
        <w:rPr>
          <w:rFonts w:eastAsia="Arial Unicode MS"/>
          <w:sz w:val="24"/>
          <w:szCs w:val="24"/>
        </w:rPr>
      </w:pPr>
    </w:p>
    <w:p w:rsidR="00160AC8" w:rsidRDefault="00160AC8" w:rsidP="00160AC8">
      <w:pPr>
        <w:rPr>
          <w:rFonts w:eastAsia="Arial Unicode MS"/>
          <w:sz w:val="24"/>
          <w:szCs w:val="24"/>
        </w:rPr>
      </w:pPr>
    </w:p>
    <w:p w:rsidR="00160AC8" w:rsidRPr="00082A9C" w:rsidRDefault="00160AC8" w:rsidP="00160AC8">
      <w:pPr>
        <w:rPr>
          <w:rFonts w:eastAsia="Arial Unicode MS"/>
          <w:sz w:val="24"/>
          <w:szCs w:val="24"/>
        </w:rPr>
      </w:pPr>
    </w:p>
    <w:p w:rsidR="00160AC8" w:rsidRPr="00082A9C" w:rsidRDefault="00160AC8" w:rsidP="00160AC8">
      <w:pPr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«_____» ____________ 20  </w:t>
      </w:r>
      <w:r w:rsidRPr="00082A9C">
        <w:rPr>
          <w:rFonts w:eastAsia="Arial Unicode MS"/>
          <w:sz w:val="24"/>
          <w:szCs w:val="24"/>
        </w:rPr>
        <w:t xml:space="preserve"> г.</w:t>
      </w:r>
    </w:p>
    <w:p w:rsidR="00160AC8" w:rsidRPr="00082A9C" w:rsidRDefault="00160AC8" w:rsidP="00160AC8">
      <w:pPr>
        <w:rPr>
          <w:rFonts w:eastAsia="Arial Unicode MS"/>
          <w:sz w:val="24"/>
          <w:szCs w:val="24"/>
        </w:rPr>
      </w:pPr>
      <w:r w:rsidRPr="00082A9C">
        <w:rPr>
          <w:rFonts w:eastAsia="Arial Unicode MS"/>
          <w:sz w:val="24"/>
          <w:szCs w:val="24"/>
        </w:rPr>
        <w:t xml:space="preserve">Руководитель заявителя                   ________________________  /                          /          </w:t>
      </w:r>
    </w:p>
    <w:p w:rsidR="00160AC8" w:rsidRPr="00082A9C" w:rsidRDefault="00160AC8" w:rsidP="00160AC8">
      <w:pPr>
        <w:rPr>
          <w:rFonts w:eastAsia="Arial Unicode MS"/>
          <w:sz w:val="24"/>
          <w:szCs w:val="24"/>
        </w:rPr>
      </w:pPr>
      <w:r w:rsidRPr="00082A9C">
        <w:rPr>
          <w:rFonts w:eastAsia="Arial Unicode MS"/>
          <w:sz w:val="24"/>
          <w:szCs w:val="24"/>
        </w:rPr>
        <w:t xml:space="preserve">либо лицо, обладающее правом подписания заявки </w:t>
      </w:r>
      <w:r>
        <w:rPr>
          <w:rFonts w:eastAsia="Arial Unicode MS"/>
          <w:sz w:val="24"/>
          <w:szCs w:val="24"/>
        </w:rPr>
        <w:t>на участие в аукционе</w:t>
      </w:r>
    </w:p>
    <w:p w:rsidR="00160AC8" w:rsidRPr="00A65E76" w:rsidRDefault="00160AC8" w:rsidP="00160AC8">
      <w:pPr>
        <w:rPr>
          <w:rFonts w:eastAsia="Arial Unicode MS"/>
        </w:rPr>
      </w:pPr>
      <w:r w:rsidRPr="00A65E76">
        <w:rPr>
          <w:rFonts w:eastAsia="Arial Unicode MS"/>
        </w:rPr>
        <w:t xml:space="preserve"> М.П.</w:t>
      </w:r>
    </w:p>
    <w:p w:rsidR="00160AC8" w:rsidRDefault="00160AC8" w:rsidP="00160AC8">
      <w:pPr>
        <w:jc w:val="right"/>
        <w:rPr>
          <w:rFonts w:eastAsia="Arial Unicode MS"/>
          <w:sz w:val="24"/>
          <w:szCs w:val="24"/>
        </w:rPr>
      </w:pPr>
    </w:p>
    <w:p w:rsidR="00160AC8" w:rsidRDefault="00160AC8" w:rsidP="00160AC8">
      <w:pPr>
        <w:jc w:val="right"/>
        <w:rPr>
          <w:rFonts w:eastAsia="Arial Unicode MS"/>
          <w:sz w:val="24"/>
          <w:szCs w:val="24"/>
        </w:rPr>
      </w:pPr>
    </w:p>
    <w:p w:rsidR="00160AC8" w:rsidRDefault="00160AC8" w:rsidP="00160AC8">
      <w:pPr>
        <w:jc w:val="right"/>
        <w:rPr>
          <w:rFonts w:eastAsia="Arial Unicode MS"/>
          <w:sz w:val="24"/>
          <w:szCs w:val="24"/>
        </w:rPr>
      </w:pPr>
    </w:p>
    <w:p w:rsidR="00160AC8" w:rsidRDefault="00160AC8" w:rsidP="00160AC8">
      <w:pPr>
        <w:jc w:val="right"/>
        <w:rPr>
          <w:rFonts w:eastAsia="Arial Unicode MS"/>
          <w:sz w:val="24"/>
          <w:szCs w:val="24"/>
        </w:rPr>
      </w:pPr>
    </w:p>
    <w:p w:rsidR="00160AC8" w:rsidRDefault="00160AC8" w:rsidP="00160AC8">
      <w:pPr>
        <w:jc w:val="right"/>
        <w:rPr>
          <w:rFonts w:eastAsia="Arial Unicode MS"/>
          <w:sz w:val="24"/>
          <w:szCs w:val="24"/>
        </w:rPr>
      </w:pPr>
    </w:p>
    <w:p w:rsidR="00160AC8" w:rsidRDefault="00160AC8" w:rsidP="00160AC8">
      <w:pPr>
        <w:jc w:val="right"/>
        <w:rPr>
          <w:rFonts w:eastAsia="Arial Unicode MS"/>
          <w:sz w:val="24"/>
          <w:szCs w:val="24"/>
        </w:rPr>
      </w:pPr>
    </w:p>
    <w:p w:rsidR="00160AC8" w:rsidRDefault="00160AC8" w:rsidP="00160AC8">
      <w:pPr>
        <w:jc w:val="right"/>
        <w:rPr>
          <w:rFonts w:eastAsia="Arial Unicode MS"/>
          <w:sz w:val="24"/>
          <w:szCs w:val="24"/>
        </w:rPr>
      </w:pPr>
    </w:p>
    <w:p w:rsidR="00C464CB" w:rsidRDefault="00C464CB" w:rsidP="00C464CB">
      <w:pPr>
        <w:jc w:val="both"/>
        <w:rPr>
          <w:color w:val="000000"/>
          <w:sz w:val="28"/>
          <w:szCs w:val="28"/>
        </w:rPr>
      </w:pPr>
    </w:p>
    <w:p w:rsidR="00C464CB" w:rsidRDefault="00C464CB" w:rsidP="00C464CB">
      <w:pPr>
        <w:pageBreakBefore/>
        <w:jc w:val="right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lastRenderedPageBreak/>
        <w:t>Приложение № 3</w:t>
      </w:r>
    </w:p>
    <w:p w:rsidR="00C464CB" w:rsidRDefault="00C464CB" w:rsidP="00C464CB">
      <w:pPr>
        <w:jc w:val="right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к документации об аукционе</w:t>
      </w:r>
    </w:p>
    <w:p w:rsidR="00C464CB" w:rsidRDefault="00C464CB" w:rsidP="00C464CB">
      <w:pPr>
        <w:jc w:val="right"/>
        <w:rPr>
          <w:rFonts w:eastAsia="Arial Unicode MS"/>
          <w:sz w:val="24"/>
          <w:szCs w:val="24"/>
        </w:rPr>
      </w:pPr>
    </w:p>
    <w:p w:rsidR="00C464CB" w:rsidRDefault="00C464CB" w:rsidP="00C464CB">
      <w:pPr>
        <w:jc w:val="right"/>
        <w:rPr>
          <w:rFonts w:eastAsia="Arial Unicode MS"/>
          <w:i/>
          <w:iCs/>
          <w:sz w:val="24"/>
          <w:szCs w:val="24"/>
        </w:rPr>
      </w:pPr>
    </w:p>
    <w:p w:rsidR="00C464CB" w:rsidRDefault="00C464CB" w:rsidP="00C464CB">
      <w:pPr>
        <w:jc w:val="center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СПРАВКА ОБ УЧАСТНИКЕ АУКЦИОНА</w:t>
      </w:r>
    </w:p>
    <w:p w:rsidR="00C464CB" w:rsidRDefault="00C464CB" w:rsidP="00C464CB">
      <w:pPr>
        <w:jc w:val="both"/>
        <w:rPr>
          <w:rFonts w:eastAsia="Arial Unicode MS"/>
          <w:sz w:val="24"/>
          <w:szCs w:val="24"/>
        </w:rPr>
      </w:pPr>
    </w:p>
    <w:p w:rsidR="00C464CB" w:rsidRDefault="00C464CB" w:rsidP="00C464CB">
      <w:pPr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Анкета заявителя на участие в открытом аукционе на право заключения договора аренды  </w:t>
      </w:r>
      <w:r w:rsidR="00530912" w:rsidRPr="00231442">
        <w:rPr>
          <w:sz w:val="24"/>
          <w:szCs w:val="24"/>
        </w:rPr>
        <w:t xml:space="preserve">нежилого помещения площадью </w:t>
      </w:r>
      <w:r w:rsidR="00530912">
        <w:rPr>
          <w:sz w:val="24"/>
          <w:szCs w:val="24"/>
        </w:rPr>
        <w:t xml:space="preserve">22 </w:t>
      </w:r>
      <w:proofErr w:type="spellStart"/>
      <w:r w:rsidR="00530912" w:rsidRPr="00231442">
        <w:rPr>
          <w:sz w:val="24"/>
          <w:szCs w:val="24"/>
        </w:rPr>
        <w:t>кв</w:t>
      </w:r>
      <w:proofErr w:type="gramStart"/>
      <w:r w:rsidR="00530912" w:rsidRPr="00231442">
        <w:rPr>
          <w:sz w:val="24"/>
          <w:szCs w:val="24"/>
        </w:rPr>
        <w:t>.м</w:t>
      </w:r>
      <w:proofErr w:type="spellEnd"/>
      <w:proofErr w:type="gramEnd"/>
      <w:r w:rsidR="00530912" w:rsidRPr="00231442">
        <w:rPr>
          <w:sz w:val="24"/>
          <w:szCs w:val="24"/>
        </w:rPr>
        <w:t xml:space="preserve"> </w:t>
      </w:r>
      <w:r w:rsidR="00D77DC2">
        <w:rPr>
          <w:sz w:val="24"/>
          <w:szCs w:val="24"/>
        </w:rPr>
        <w:t>(помещение на поэтажном плане</w:t>
      </w:r>
      <w:r w:rsidR="00530912">
        <w:rPr>
          <w:sz w:val="24"/>
          <w:szCs w:val="24"/>
        </w:rPr>
        <w:t xml:space="preserve"> 8)</w:t>
      </w:r>
      <w:r w:rsidR="00530912" w:rsidRPr="00231442">
        <w:rPr>
          <w:sz w:val="24"/>
          <w:szCs w:val="24"/>
        </w:rPr>
        <w:t>, расположенного</w:t>
      </w:r>
      <w:r w:rsidR="00530912">
        <w:rPr>
          <w:sz w:val="24"/>
          <w:szCs w:val="24"/>
        </w:rPr>
        <w:t xml:space="preserve"> на 2-м этаже</w:t>
      </w:r>
      <w:r w:rsidR="00530912" w:rsidRPr="00231442">
        <w:rPr>
          <w:sz w:val="24"/>
          <w:szCs w:val="24"/>
        </w:rPr>
        <w:t xml:space="preserve"> по адресу:  </w:t>
      </w:r>
      <w:r w:rsidR="00530912" w:rsidRPr="00231442">
        <w:rPr>
          <w:b/>
          <w:sz w:val="24"/>
          <w:szCs w:val="24"/>
          <w:u w:val="single"/>
        </w:rPr>
        <w:t xml:space="preserve">г. Смоленск, ул. </w:t>
      </w:r>
      <w:r w:rsidR="00530912">
        <w:rPr>
          <w:b/>
          <w:sz w:val="24"/>
          <w:szCs w:val="24"/>
          <w:u w:val="single"/>
        </w:rPr>
        <w:t>Маяковского</w:t>
      </w:r>
      <w:r w:rsidR="00530912" w:rsidRPr="00231442">
        <w:rPr>
          <w:b/>
          <w:sz w:val="24"/>
          <w:szCs w:val="24"/>
          <w:u w:val="single"/>
        </w:rPr>
        <w:t xml:space="preserve">, </w:t>
      </w:r>
      <w:r w:rsidR="00530912">
        <w:rPr>
          <w:b/>
          <w:sz w:val="24"/>
          <w:szCs w:val="24"/>
          <w:u w:val="single"/>
        </w:rPr>
        <w:t xml:space="preserve"> </w:t>
      </w:r>
      <w:r w:rsidR="00530912" w:rsidRPr="00231442">
        <w:rPr>
          <w:b/>
          <w:sz w:val="24"/>
          <w:szCs w:val="24"/>
          <w:u w:val="single"/>
        </w:rPr>
        <w:t>д.</w:t>
      </w:r>
      <w:r w:rsidR="00530912">
        <w:rPr>
          <w:b/>
          <w:sz w:val="24"/>
          <w:szCs w:val="24"/>
          <w:u w:val="single"/>
        </w:rPr>
        <w:t xml:space="preserve"> 3</w:t>
      </w:r>
      <w:r w:rsidR="00E76D45" w:rsidRPr="00FB160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rFonts w:eastAsia="Arial Unicode MS"/>
          <w:sz w:val="24"/>
          <w:szCs w:val="24"/>
        </w:rPr>
        <w:t xml:space="preserve">сроком до </w:t>
      </w:r>
      <w:r w:rsidR="00530912">
        <w:rPr>
          <w:rFonts w:eastAsia="Arial Unicode MS"/>
          <w:sz w:val="24"/>
          <w:szCs w:val="24"/>
        </w:rPr>
        <w:t xml:space="preserve">                 </w:t>
      </w:r>
      <w:r>
        <w:rPr>
          <w:rFonts w:eastAsia="Arial Unicode MS"/>
          <w:sz w:val="24"/>
          <w:szCs w:val="24"/>
        </w:rPr>
        <w:t xml:space="preserve">1 года </w:t>
      </w:r>
      <w:r w:rsidR="00530912">
        <w:rPr>
          <w:rFonts w:eastAsia="Arial Unicode MS"/>
          <w:sz w:val="24"/>
          <w:szCs w:val="24"/>
        </w:rPr>
        <w:t xml:space="preserve"> (360 дней)  ЛОТ № 2</w:t>
      </w:r>
      <w:r>
        <w:rPr>
          <w:rFonts w:eastAsia="Arial Unicode MS"/>
          <w:sz w:val="24"/>
          <w:szCs w:val="24"/>
        </w:rPr>
        <w:t>.</w:t>
      </w:r>
    </w:p>
    <w:p w:rsidR="00C464CB" w:rsidRDefault="00C464CB" w:rsidP="00C464CB">
      <w:pPr>
        <w:jc w:val="both"/>
        <w:rPr>
          <w:rFonts w:eastAsia="Arial Unicode MS"/>
          <w:sz w:val="24"/>
          <w:szCs w:val="24"/>
        </w:rPr>
      </w:pPr>
    </w:p>
    <w:p w:rsidR="00C464CB" w:rsidRDefault="00C464CB" w:rsidP="00C464C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C464CB" w:rsidRDefault="00C464CB" w:rsidP="00C464CB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(полное наименование заявителя)</w:t>
      </w:r>
    </w:p>
    <w:p w:rsidR="00C464CB" w:rsidRDefault="00C464CB" w:rsidP="00C464CB">
      <w:pPr>
        <w:jc w:val="center"/>
        <w:rPr>
          <w:b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34"/>
        <w:gridCol w:w="4906"/>
        <w:gridCol w:w="3820"/>
      </w:tblGrid>
      <w:tr w:rsidR="00C464CB" w:rsidTr="00202BF9">
        <w:trPr>
          <w:cantSplit/>
          <w:trHeight w:val="475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4CB" w:rsidRDefault="00C464CB" w:rsidP="00202BF9">
            <w:pPr>
              <w:snapToGrid w:val="0"/>
              <w:ind w:left="180"/>
              <w:jc w:val="center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eastAsia="Arial Unicode MS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eastAsia="Arial Unicode MS"/>
                <w:bCs/>
                <w:sz w:val="24"/>
                <w:szCs w:val="24"/>
              </w:rPr>
              <w:t>/п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4CB" w:rsidRDefault="00C464CB" w:rsidP="00C464CB">
            <w:pPr>
              <w:pStyle w:val="1"/>
              <w:keepNext/>
              <w:numPr>
                <w:ilvl w:val="0"/>
                <w:numId w:val="1"/>
              </w:numPr>
              <w:snapToGrid w:val="0"/>
              <w:spacing w:before="0" w:line="360" w:lineRule="auto"/>
              <w:contextualSpacing w:val="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Наименование пункта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4CB" w:rsidRDefault="00C464CB" w:rsidP="00202BF9">
            <w:pPr>
              <w:snapToGrid w:val="0"/>
              <w:jc w:val="center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Сведения о заявителе</w:t>
            </w:r>
          </w:p>
        </w:tc>
      </w:tr>
      <w:tr w:rsidR="00C464CB" w:rsidTr="00202BF9">
        <w:trPr>
          <w:cantSplit/>
          <w:trHeight w:val="233"/>
        </w:trPr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4CB" w:rsidRDefault="00C464CB" w:rsidP="00202BF9">
            <w:pPr>
              <w:snapToGrid w:val="0"/>
              <w:ind w:left="180"/>
              <w:jc w:val="center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1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4CB" w:rsidRDefault="00C464CB" w:rsidP="00202BF9">
            <w:pPr>
              <w:snapToGrid w:val="0"/>
              <w:ind w:left="18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Полное наименование юридического лица, индивидуального предпринимателя, Ф.И.О. физического лица</w:t>
            </w:r>
          </w:p>
        </w:tc>
        <w:tc>
          <w:tcPr>
            <w:tcW w:w="3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4CB" w:rsidRDefault="00C464CB" w:rsidP="00202BF9">
            <w:pPr>
              <w:snapToGrid w:val="0"/>
              <w:rPr>
                <w:rFonts w:eastAsia="Arial Unicode MS"/>
                <w:bCs/>
                <w:sz w:val="24"/>
                <w:szCs w:val="24"/>
              </w:rPr>
            </w:pPr>
          </w:p>
        </w:tc>
      </w:tr>
      <w:tr w:rsidR="00C464CB" w:rsidTr="00202BF9">
        <w:trPr>
          <w:cantSplit/>
          <w:trHeight w:val="302"/>
        </w:trPr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4CB" w:rsidRDefault="00C464CB" w:rsidP="00202BF9">
            <w:pPr>
              <w:snapToGrid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4CB" w:rsidRDefault="00C464CB" w:rsidP="00202BF9">
            <w:pPr>
              <w:snapToGrid w:val="0"/>
              <w:ind w:left="18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3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4CB" w:rsidRDefault="00C464CB" w:rsidP="00202BF9">
            <w:pPr>
              <w:snapToGrid w:val="0"/>
              <w:rPr>
                <w:rFonts w:eastAsia="Arial Unicode MS"/>
                <w:bCs/>
                <w:sz w:val="24"/>
                <w:szCs w:val="24"/>
              </w:rPr>
            </w:pPr>
          </w:p>
        </w:tc>
      </w:tr>
      <w:tr w:rsidR="00C464CB" w:rsidTr="00202BF9">
        <w:trPr>
          <w:cantSplit/>
          <w:trHeight w:val="788"/>
        </w:trPr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4CB" w:rsidRDefault="00C464CB" w:rsidP="00202BF9">
            <w:pPr>
              <w:snapToGrid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4CB" w:rsidRDefault="00C464CB" w:rsidP="00202BF9">
            <w:pPr>
              <w:snapToGrid w:val="0"/>
              <w:ind w:left="18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ОГРН (берется из свидетельства о государственной регистрации в ЕГРЮЛ, ЕГРИП)</w:t>
            </w:r>
          </w:p>
        </w:tc>
        <w:tc>
          <w:tcPr>
            <w:tcW w:w="3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4CB" w:rsidRDefault="00C464CB" w:rsidP="00202BF9">
            <w:pPr>
              <w:snapToGrid w:val="0"/>
              <w:rPr>
                <w:rFonts w:eastAsia="Arial Unicode MS"/>
                <w:bCs/>
                <w:sz w:val="24"/>
                <w:szCs w:val="24"/>
              </w:rPr>
            </w:pPr>
          </w:p>
        </w:tc>
      </w:tr>
      <w:tr w:rsidR="00C464CB" w:rsidTr="00202BF9">
        <w:trPr>
          <w:cantSplit/>
          <w:trHeight w:val="345"/>
        </w:trPr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4CB" w:rsidRDefault="00C464CB" w:rsidP="00202BF9">
            <w:pPr>
              <w:snapToGrid w:val="0"/>
              <w:ind w:left="180"/>
              <w:jc w:val="center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2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4CB" w:rsidRDefault="00C464CB" w:rsidP="00202BF9">
            <w:pPr>
              <w:snapToGrid w:val="0"/>
              <w:ind w:left="18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Юридический адрес юридического лица: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4CB" w:rsidRDefault="00C464CB" w:rsidP="00202BF9">
            <w:pPr>
              <w:snapToGrid w:val="0"/>
              <w:rPr>
                <w:rFonts w:eastAsia="Arial Unicode MS"/>
                <w:bCs/>
                <w:sz w:val="24"/>
                <w:szCs w:val="24"/>
              </w:rPr>
            </w:pPr>
          </w:p>
        </w:tc>
      </w:tr>
      <w:tr w:rsidR="00C464CB" w:rsidTr="00202BF9">
        <w:trPr>
          <w:cantSplit/>
          <w:trHeight w:val="345"/>
        </w:trPr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4CB" w:rsidRDefault="00C464CB" w:rsidP="00202BF9">
            <w:pPr>
              <w:snapToGrid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4CB" w:rsidRDefault="00C464CB" w:rsidP="00202BF9">
            <w:pPr>
              <w:snapToGrid w:val="0"/>
              <w:ind w:left="18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 xml:space="preserve">Почтовый адрес юридического лица (с указанием индекса):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4CB" w:rsidRDefault="00C464CB" w:rsidP="00202BF9">
            <w:pPr>
              <w:snapToGrid w:val="0"/>
              <w:rPr>
                <w:rFonts w:eastAsia="Arial Unicode MS"/>
                <w:bCs/>
                <w:sz w:val="24"/>
                <w:szCs w:val="24"/>
              </w:rPr>
            </w:pPr>
          </w:p>
        </w:tc>
      </w:tr>
      <w:tr w:rsidR="00C464CB" w:rsidTr="00202BF9">
        <w:trPr>
          <w:cantSplit/>
        </w:trPr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4CB" w:rsidRDefault="00C464CB" w:rsidP="00202BF9">
            <w:pPr>
              <w:snapToGrid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4CB" w:rsidRDefault="00C464CB" w:rsidP="00202BF9">
            <w:pPr>
              <w:snapToGrid w:val="0"/>
              <w:ind w:left="18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Для индивидуальных предпринимателей и физических лиц:</w:t>
            </w:r>
          </w:p>
          <w:p w:rsidR="00C464CB" w:rsidRDefault="00C464CB" w:rsidP="00202BF9">
            <w:pPr>
              <w:ind w:left="18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-адрес регистрации</w:t>
            </w:r>
          </w:p>
          <w:p w:rsidR="00C464CB" w:rsidRDefault="00C464CB" w:rsidP="00202BF9">
            <w:pPr>
              <w:ind w:left="18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-адрес фактического проживания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4CB" w:rsidRDefault="00C464CB" w:rsidP="00202BF9">
            <w:pPr>
              <w:snapToGrid w:val="0"/>
              <w:rPr>
                <w:rFonts w:eastAsia="Arial Unicode MS"/>
                <w:bCs/>
                <w:sz w:val="24"/>
                <w:szCs w:val="24"/>
              </w:rPr>
            </w:pPr>
          </w:p>
        </w:tc>
      </w:tr>
      <w:tr w:rsidR="00C464CB" w:rsidTr="00202BF9">
        <w:trPr>
          <w:cantSplit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4CB" w:rsidRDefault="00C464CB" w:rsidP="00202BF9">
            <w:pPr>
              <w:snapToGrid w:val="0"/>
              <w:ind w:left="180"/>
              <w:jc w:val="center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3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4CB" w:rsidRDefault="00C464CB" w:rsidP="00202BF9">
            <w:pPr>
              <w:snapToGrid w:val="0"/>
              <w:ind w:left="18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4CB" w:rsidRDefault="00C464CB" w:rsidP="00202BF9">
            <w:pPr>
              <w:snapToGrid w:val="0"/>
              <w:rPr>
                <w:rFonts w:eastAsia="Arial Unicode MS"/>
                <w:bCs/>
                <w:sz w:val="24"/>
                <w:szCs w:val="24"/>
              </w:rPr>
            </w:pPr>
          </w:p>
        </w:tc>
      </w:tr>
      <w:tr w:rsidR="00C464CB" w:rsidTr="00202BF9">
        <w:trPr>
          <w:cantSplit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4CB" w:rsidRDefault="00C464CB" w:rsidP="00202BF9">
            <w:pPr>
              <w:snapToGrid w:val="0"/>
              <w:ind w:left="180"/>
              <w:jc w:val="center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4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4CB" w:rsidRDefault="00C464CB" w:rsidP="00202BF9">
            <w:pPr>
              <w:snapToGrid w:val="0"/>
              <w:ind w:left="18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 xml:space="preserve">Паспортные данные (для индивидуальных предпринимателей и физических лиц)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4CB" w:rsidRDefault="00C464CB" w:rsidP="00202BF9">
            <w:pPr>
              <w:snapToGrid w:val="0"/>
              <w:rPr>
                <w:rFonts w:eastAsia="Arial Unicode MS"/>
                <w:bCs/>
                <w:sz w:val="24"/>
                <w:szCs w:val="24"/>
              </w:rPr>
            </w:pPr>
          </w:p>
        </w:tc>
      </w:tr>
      <w:tr w:rsidR="00C464CB" w:rsidTr="00202BF9">
        <w:trPr>
          <w:cantSplit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4CB" w:rsidRDefault="00C464CB" w:rsidP="00202BF9">
            <w:pPr>
              <w:snapToGrid w:val="0"/>
              <w:ind w:left="180"/>
              <w:jc w:val="center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5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4CB" w:rsidRDefault="00C464CB" w:rsidP="00202BF9">
            <w:pPr>
              <w:snapToGrid w:val="0"/>
              <w:ind w:left="18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Адрес электронной почты (при наличии):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4CB" w:rsidRDefault="00C464CB" w:rsidP="00202BF9">
            <w:pPr>
              <w:snapToGrid w:val="0"/>
              <w:rPr>
                <w:rFonts w:eastAsia="Arial Unicode MS"/>
                <w:bCs/>
                <w:sz w:val="24"/>
                <w:szCs w:val="24"/>
              </w:rPr>
            </w:pPr>
          </w:p>
        </w:tc>
      </w:tr>
      <w:tr w:rsidR="00C464CB" w:rsidTr="00202BF9">
        <w:trPr>
          <w:cantSplit/>
          <w:trHeight w:val="615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4CB" w:rsidRDefault="00C464CB" w:rsidP="00202BF9">
            <w:pPr>
              <w:snapToGrid w:val="0"/>
              <w:ind w:left="180"/>
              <w:jc w:val="center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6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4CB" w:rsidRDefault="00C464CB" w:rsidP="00202BF9">
            <w:pPr>
              <w:snapToGrid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 xml:space="preserve">    ИНН/КПП: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4CB" w:rsidRDefault="00C464CB" w:rsidP="00202BF9">
            <w:pPr>
              <w:snapToGrid w:val="0"/>
              <w:rPr>
                <w:rFonts w:eastAsia="Arial Unicode MS"/>
                <w:bCs/>
                <w:sz w:val="24"/>
                <w:szCs w:val="24"/>
              </w:rPr>
            </w:pPr>
          </w:p>
        </w:tc>
      </w:tr>
      <w:tr w:rsidR="00C464CB" w:rsidTr="00202BF9">
        <w:trPr>
          <w:cantSplit/>
          <w:trHeight w:val="615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4CB" w:rsidRDefault="00C464CB" w:rsidP="00202BF9">
            <w:pPr>
              <w:snapToGrid w:val="0"/>
              <w:ind w:left="180"/>
              <w:jc w:val="center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7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4CB" w:rsidRDefault="00C464CB" w:rsidP="00202BF9">
            <w:pPr>
              <w:snapToGrid w:val="0"/>
              <w:ind w:left="18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Банковские реквизиты:</w:t>
            </w:r>
          </w:p>
          <w:p w:rsidR="00C464CB" w:rsidRDefault="00C464CB" w:rsidP="00202BF9">
            <w:pPr>
              <w:numPr>
                <w:ilvl w:val="0"/>
                <w:numId w:val="3"/>
              </w:numPr>
              <w:jc w:val="both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Наименование обслуживающего банка</w:t>
            </w:r>
          </w:p>
          <w:p w:rsidR="00C464CB" w:rsidRDefault="00C464CB" w:rsidP="00202BF9">
            <w:pPr>
              <w:numPr>
                <w:ilvl w:val="0"/>
                <w:numId w:val="3"/>
              </w:numPr>
              <w:jc w:val="both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Расчетный счет</w:t>
            </w:r>
          </w:p>
          <w:p w:rsidR="00C464CB" w:rsidRDefault="00C464CB" w:rsidP="00202BF9">
            <w:pPr>
              <w:numPr>
                <w:ilvl w:val="0"/>
                <w:numId w:val="3"/>
              </w:numPr>
              <w:jc w:val="both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Корреспондентский счет</w:t>
            </w:r>
          </w:p>
          <w:p w:rsidR="00C464CB" w:rsidRDefault="00C464CB" w:rsidP="00202BF9">
            <w:pPr>
              <w:numPr>
                <w:ilvl w:val="0"/>
                <w:numId w:val="3"/>
              </w:numPr>
              <w:jc w:val="both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Код БИК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4CB" w:rsidRDefault="00C464CB" w:rsidP="00202BF9">
            <w:pPr>
              <w:snapToGrid w:val="0"/>
              <w:rPr>
                <w:rFonts w:eastAsia="Arial Unicode MS"/>
                <w:bCs/>
                <w:sz w:val="24"/>
                <w:szCs w:val="24"/>
              </w:rPr>
            </w:pPr>
          </w:p>
        </w:tc>
      </w:tr>
      <w:tr w:rsidR="00C464CB" w:rsidTr="00202BF9">
        <w:trPr>
          <w:cantSplit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4CB" w:rsidRDefault="00C464CB" w:rsidP="00202BF9">
            <w:pPr>
              <w:snapToGrid w:val="0"/>
              <w:ind w:left="180"/>
              <w:jc w:val="center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8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4CB" w:rsidRDefault="00C464CB" w:rsidP="00202BF9">
            <w:pPr>
              <w:snapToGrid w:val="0"/>
              <w:ind w:left="18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Наименование и почтовый адрес Инспекции Федеральной налоговой службы, в которой заявитель зарегистрирован в качестве налогоплательщика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4CB" w:rsidRDefault="00C464CB" w:rsidP="00202BF9">
            <w:pPr>
              <w:snapToGrid w:val="0"/>
              <w:rPr>
                <w:rFonts w:eastAsia="Arial Unicode MS"/>
                <w:bCs/>
                <w:sz w:val="24"/>
                <w:szCs w:val="24"/>
              </w:rPr>
            </w:pPr>
          </w:p>
        </w:tc>
      </w:tr>
    </w:tbl>
    <w:p w:rsidR="00C464CB" w:rsidRDefault="00C464CB" w:rsidP="00C464CB"/>
    <w:p w:rsidR="00C464CB" w:rsidRDefault="00C464CB" w:rsidP="00C464CB">
      <w:pPr>
        <w:rPr>
          <w:b/>
          <w:i/>
          <w:u w:val="single"/>
        </w:rPr>
      </w:pPr>
      <w:r>
        <w:rPr>
          <w:b/>
          <w:i/>
          <w:u w:val="single"/>
        </w:rPr>
        <w:t>Примечание:</w:t>
      </w:r>
    </w:p>
    <w:p w:rsidR="00C464CB" w:rsidRDefault="00C464CB" w:rsidP="00C464CB">
      <w:pPr>
        <w:pStyle w:val="aa"/>
        <w:numPr>
          <w:ilvl w:val="0"/>
          <w:numId w:val="4"/>
        </w:numPr>
        <w:contextualSpacing w:val="0"/>
        <w:jc w:val="both"/>
      </w:pPr>
      <w:r>
        <w:t>Заявитель по своему усмотрению, в подтверждение данных, представленных в настоящей форме, может прикладывать любые документы, положительно его характеризующие.</w:t>
      </w:r>
    </w:p>
    <w:p w:rsidR="00C464CB" w:rsidRDefault="00C464CB" w:rsidP="00C464CB">
      <w:pPr>
        <w:pStyle w:val="aa"/>
        <w:numPr>
          <w:ilvl w:val="0"/>
          <w:numId w:val="4"/>
        </w:numPr>
        <w:contextualSpacing w:val="0"/>
        <w:jc w:val="both"/>
      </w:pPr>
      <w:r>
        <w:lastRenderedPageBreak/>
        <w:t xml:space="preserve">В подтверждение </w:t>
      </w:r>
      <w:proofErr w:type="spellStart"/>
      <w:r>
        <w:t>непроведения</w:t>
      </w:r>
      <w:proofErr w:type="spellEnd"/>
      <w:r>
        <w:t xml:space="preserve"> ликвидации  и  отсутствия задолженности по начисленным налогам, сборам и иным обязательным платежам в бюджеты любого уровня или государственные внебюджетные фонды по усмотрению заявителя могут быть дополнительно  представлены:</w:t>
      </w:r>
    </w:p>
    <w:p w:rsidR="00C464CB" w:rsidRDefault="00C464CB" w:rsidP="00C464CB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- формы № 1 «Бухгалтерский баланс» и № 2 «Отчет о прибылях и убытках» за предыдущий год и последние отчетные периоды отчетного года, с отметкой налоговой инспекции и заверенные печатью организации;</w:t>
      </w:r>
    </w:p>
    <w:p w:rsidR="00C464CB" w:rsidRDefault="00C464CB" w:rsidP="00C464CB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- акт сверки, выданный ИФНС о состоянии расчетов с бюджетами всех уровней и внебюджетными фондами за последний отчетный период, заверенный печатью заявителя.</w:t>
      </w:r>
    </w:p>
    <w:p w:rsidR="00C464CB" w:rsidRDefault="00C464CB" w:rsidP="00C464CB">
      <w:pPr>
        <w:ind w:firstLine="360"/>
        <w:rPr>
          <w:rFonts w:eastAsia="Arial Unicode MS"/>
          <w:bCs/>
          <w:sz w:val="24"/>
          <w:szCs w:val="24"/>
        </w:rPr>
      </w:pPr>
    </w:p>
    <w:p w:rsidR="00C464CB" w:rsidRDefault="00C464CB" w:rsidP="00C464CB">
      <w:pPr>
        <w:ind w:firstLine="360"/>
        <w:rPr>
          <w:rFonts w:eastAsia="Arial Unicode MS"/>
          <w:bCs/>
          <w:sz w:val="24"/>
          <w:szCs w:val="24"/>
        </w:rPr>
      </w:pPr>
      <w:r>
        <w:rPr>
          <w:rFonts w:eastAsia="Arial Unicode MS"/>
          <w:bCs/>
          <w:sz w:val="24"/>
          <w:szCs w:val="24"/>
        </w:rPr>
        <w:t>В подтверждение вышеприведенных данных к анкете прикладываются следующие документы:</w:t>
      </w:r>
    </w:p>
    <w:p w:rsidR="00C464CB" w:rsidRDefault="00C464CB" w:rsidP="00C464CB">
      <w:pPr>
        <w:ind w:firstLine="360"/>
        <w:rPr>
          <w:rFonts w:eastAsia="Arial Unicode MS"/>
          <w:bCs/>
          <w:sz w:val="24"/>
          <w:szCs w:val="24"/>
        </w:rPr>
      </w:pPr>
      <w:r>
        <w:rPr>
          <w:rFonts w:eastAsia="Arial Unicode MS"/>
          <w:bCs/>
          <w:sz w:val="24"/>
          <w:szCs w:val="24"/>
        </w:rPr>
        <w:t>1. __________________________________________________   _______________;</w:t>
      </w:r>
    </w:p>
    <w:p w:rsidR="00C464CB" w:rsidRDefault="00C464CB" w:rsidP="00C464CB">
      <w:pPr>
        <w:ind w:firstLine="360"/>
        <w:rPr>
          <w:rFonts w:eastAsia="Arial Unicode MS"/>
          <w:bCs/>
          <w:sz w:val="24"/>
          <w:szCs w:val="24"/>
          <w:vertAlign w:val="superscript"/>
        </w:rPr>
      </w:pPr>
      <w:r>
        <w:rPr>
          <w:rFonts w:eastAsia="Arial Unicode MS"/>
          <w:bCs/>
          <w:sz w:val="24"/>
          <w:szCs w:val="24"/>
        </w:rPr>
        <w:t xml:space="preserve">                                   </w:t>
      </w:r>
      <w:r>
        <w:rPr>
          <w:rFonts w:eastAsia="Arial Unicode MS"/>
          <w:bCs/>
          <w:sz w:val="24"/>
          <w:szCs w:val="24"/>
          <w:vertAlign w:val="superscript"/>
        </w:rPr>
        <w:t>название документа                                                                                  количество листов</w:t>
      </w:r>
    </w:p>
    <w:p w:rsidR="00C464CB" w:rsidRDefault="00C464CB" w:rsidP="00C464CB">
      <w:pPr>
        <w:ind w:firstLine="360"/>
        <w:rPr>
          <w:rFonts w:eastAsia="Arial Unicode MS"/>
          <w:bCs/>
          <w:sz w:val="24"/>
          <w:szCs w:val="24"/>
        </w:rPr>
      </w:pPr>
      <w:r>
        <w:rPr>
          <w:rFonts w:eastAsia="Arial Unicode MS"/>
          <w:bCs/>
          <w:sz w:val="24"/>
          <w:szCs w:val="24"/>
        </w:rPr>
        <w:t>2. __________________________________________________   _______________;</w:t>
      </w:r>
    </w:p>
    <w:p w:rsidR="00C464CB" w:rsidRDefault="00C464CB" w:rsidP="00C464CB">
      <w:pPr>
        <w:ind w:firstLine="360"/>
        <w:rPr>
          <w:rFonts w:eastAsia="Arial Unicode MS"/>
          <w:bCs/>
          <w:sz w:val="24"/>
          <w:szCs w:val="24"/>
          <w:vertAlign w:val="superscript"/>
        </w:rPr>
      </w:pPr>
      <w:r>
        <w:rPr>
          <w:rFonts w:eastAsia="Arial Unicode MS"/>
          <w:bCs/>
          <w:sz w:val="24"/>
          <w:szCs w:val="24"/>
        </w:rPr>
        <w:t xml:space="preserve">                                   </w:t>
      </w:r>
      <w:r>
        <w:rPr>
          <w:rFonts w:eastAsia="Arial Unicode MS"/>
          <w:bCs/>
          <w:sz w:val="24"/>
          <w:szCs w:val="24"/>
          <w:vertAlign w:val="superscript"/>
        </w:rPr>
        <w:t>название документа                                                                                   количество листов</w:t>
      </w:r>
    </w:p>
    <w:p w:rsidR="00C464CB" w:rsidRDefault="00C464CB" w:rsidP="00C464CB">
      <w:pPr>
        <w:ind w:firstLine="360"/>
        <w:rPr>
          <w:rFonts w:eastAsia="Arial Unicode MS"/>
          <w:bCs/>
          <w:sz w:val="24"/>
          <w:szCs w:val="24"/>
        </w:rPr>
      </w:pPr>
    </w:p>
    <w:p w:rsidR="00C464CB" w:rsidRDefault="00C464CB" w:rsidP="00C464CB">
      <w:pPr>
        <w:ind w:firstLine="360"/>
        <w:rPr>
          <w:rFonts w:eastAsia="Arial Unicode MS"/>
          <w:bCs/>
          <w:sz w:val="24"/>
          <w:szCs w:val="24"/>
        </w:rPr>
      </w:pPr>
      <w:r>
        <w:rPr>
          <w:rFonts w:eastAsia="Arial Unicode MS"/>
          <w:bCs/>
          <w:sz w:val="24"/>
          <w:szCs w:val="24"/>
        </w:rPr>
        <w:t>Мы, нижеподписавшиеся, подтверждаем достоверность всех данных, указанных в анкете.</w:t>
      </w:r>
    </w:p>
    <w:p w:rsidR="00C464CB" w:rsidRDefault="00C464CB" w:rsidP="00C464CB">
      <w:pPr>
        <w:rPr>
          <w:rFonts w:eastAsia="Arial Unicode MS"/>
          <w:bCs/>
          <w:sz w:val="24"/>
          <w:szCs w:val="24"/>
        </w:rPr>
      </w:pPr>
    </w:p>
    <w:p w:rsidR="00C464CB" w:rsidRDefault="00C464CB" w:rsidP="00C464CB">
      <w:pPr>
        <w:rPr>
          <w:rFonts w:eastAsia="Arial Unicode MS"/>
          <w:bCs/>
          <w:sz w:val="24"/>
          <w:szCs w:val="24"/>
        </w:rPr>
      </w:pPr>
      <w:r>
        <w:rPr>
          <w:rFonts w:eastAsia="Arial Unicode MS"/>
          <w:bCs/>
          <w:sz w:val="24"/>
          <w:szCs w:val="24"/>
        </w:rPr>
        <w:t>Заявитель ________________________________________________   _____________________</w:t>
      </w:r>
    </w:p>
    <w:p w:rsidR="00C464CB" w:rsidRDefault="00C464CB" w:rsidP="00C464CB">
      <w:pPr>
        <w:pStyle w:val="2"/>
        <w:keepNext/>
        <w:numPr>
          <w:ilvl w:val="1"/>
          <w:numId w:val="1"/>
        </w:numPr>
        <w:spacing w:before="0"/>
        <w:ind w:left="1416" w:firstLine="708"/>
        <w:rPr>
          <w:rFonts w:ascii="Times New Roman" w:eastAsia="Arial Unicode MS" w:hAnsi="Times New Roman"/>
          <w:b w:val="0"/>
          <w:bCs w:val="0"/>
          <w:sz w:val="28"/>
          <w:szCs w:val="28"/>
          <w:vertAlign w:val="superscript"/>
        </w:rPr>
      </w:pPr>
      <w:r>
        <w:rPr>
          <w:rFonts w:ascii="Times New Roman" w:eastAsia="Arial Unicode MS" w:hAnsi="Times New Roman"/>
          <w:b w:val="0"/>
          <w:bCs w:val="0"/>
          <w:sz w:val="28"/>
          <w:szCs w:val="28"/>
          <w:vertAlign w:val="superscript"/>
        </w:rPr>
        <w:t>Ф.И.О. лица, имеющего право подписи</w:t>
      </w:r>
      <w:r>
        <w:rPr>
          <w:rFonts w:ascii="Times New Roman" w:eastAsia="Arial Unicode MS" w:hAnsi="Times New Roman"/>
          <w:b w:val="0"/>
          <w:bCs w:val="0"/>
          <w:sz w:val="28"/>
          <w:szCs w:val="28"/>
          <w:vertAlign w:val="superscript"/>
        </w:rPr>
        <w:tab/>
      </w:r>
      <w:r>
        <w:rPr>
          <w:rFonts w:ascii="Times New Roman" w:eastAsia="Arial Unicode MS" w:hAnsi="Times New Roman"/>
          <w:b w:val="0"/>
          <w:bCs w:val="0"/>
          <w:sz w:val="28"/>
          <w:szCs w:val="28"/>
          <w:vertAlign w:val="superscript"/>
        </w:rPr>
        <w:tab/>
      </w:r>
      <w:r>
        <w:rPr>
          <w:rFonts w:ascii="Times New Roman" w:eastAsia="Arial Unicode MS" w:hAnsi="Times New Roman"/>
          <w:b w:val="0"/>
          <w:bCs w:val="0"/>
          <w:sz w:val="28"/>
          <w:szCs w:val="28"/>
          <w:vertAlign w:val="superscript"/>
        </w:rPr>
        <w:tab/>
      </w:r>
      <w:r>
        <w:rPr>
          <w:rFonts w:ascii="Times New Roman" w:eastAsia="Arial Unicode MS" w:hAnsi="Times New Roman"/>
          <w:b w:val="0"/>
          <w:bCs w:val="0"/>
          <w:sz w:val="28"/>
          <w:szCs w:val="28"/>
          <w:vertAlign w:val="superscript"/>
        </w:rPr>
        <w:tab/>
        <w:t>подпись</w:t>
      </w:r>
    </w:p>
    <w:p w:rsidR="00C464CB" w:rsidRDefault="00C464CB" w:rsidP="00C464CB">
      <w:pPr>
        <w:rPr>
          <w:rFonts w:eastAsia="Arial Unicode MS"/>
          <w:bCs/>
          <w:sz w:val="16"/>
          <w:szCs w:val="16"/>
        </w:rPr>
      </w:pPr>
    </w:p>
    <w:p w:rsidR="00C464CB" w:rsidRDefault="00C464CB" w:rsidP="00C464CB">
      <w:pPr>
        <w:rPr>
          <w:rFonts w:eastAsia="Arial Unicode MS"/>
          <w:bCs/>
          <w:sz w:val="24"/>
          <w:szCs w:val="24"/>
        </w:rPr>
      </w:pPr>
      <w:r>
        <w:rPr>
          <w:rFonts w:eastAsia="Arial Unicode MS"/>
          <w:bCs/>
          <w:sz w:val="24"/>
          <w:szCs w:val="24"/>
        </w:rPr>
        <w:t xml:space="preserve">                      М.П.</w:t>
      </w:r>
    </w:p>
    <w:p w:rsidR="00C464CB" w:rsidRDefault="00C464CB" w:rsidP="00C464CB">
      <w:pPr>
        <w:rPr>
          <w:sz w:val="24"/>
          <w:szCs w:val="24"/>
        </w:rPr>
      </w:pPr>
    </w:p>
    <w:p w:rsidR="00C464CB" w:rsidRDefault="00C464CB" w:rsidP="00C464CB">
      <w:pPr>
        <w:pageBreakBefore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lastRenderedPageBreak/>
        <w:t xml:space="preserve">                                                                                                 </w:t>
      </w:r>
      <w:r w:rsidR="00160AC8">
        <w:rPr>
          <w:color w:val="000000"/>
          <w:spacing w:val="-2"/>
          <w:sz w:val="24"/>
          <w:szCs w:val="24"/>
        </w:rPr>
        <w:t xml:space="preserve">                               </w:t>
      </w:r>
      <w:r>
        <w:rPr>
          <w:color w:val="000000"/>
          <w:spacing w:val="-2"/>
          <w:sz w:val="24"/>
          <w:szCs w:val="24"/>
        </w:rPr>
        <w:t xml:space="preserve"> Приложение № 4</w:t>
      </w:r>
    </w:p>
    <w:p w:rsidR="00C464CB" w:rsidRDefault="00C464CB" w:rsidP="00C464CB">
      <w:pPr>
        <w:shd w:val="clear" w:color="auto" w:fill="FFFFFF"/>
        <w:spacing w:line="274" w:lineRule="exact"/>
        <w:ind w:left="4709" w:right="151"/>
        <w:jc w:val="right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           </w:t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  <w:t xml:space="preserve">      документации об аукционе </w:t>
      </w:r>
    </w:p>
    <w:p w:rsidR="00C464CB" w:rsidRDefault="00C464CB" w:rsidP="00C464CB">
      <w:pPr>
        <w:shd w:val="clear" w:color="auto" w:fill="FFFFFF"/>
        <w:spacing w:before="317"/>
        <w:ind w:right="28"/>
        <w:jc w:val="center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Опись документов,</w:t>
      </w:r>
    </w:p>
    <w:p w:rsidR="00C464CB" w:rsidRDefault="00C464CB" w:rsidP="00C464CB">
      <w:pPr>
        <w:jc w:val="both"/>
        <w:rPr>
          <w:rFonts w:eastAsia="Arial Unicode MS"/>
          <w:sz w:val="24"/>
          <w:szCs w:val="24"/>
        </w:rPr>
      </w:pPr>
      <w:r>
        <w:rPr>
          <w:color w:val="000000"/>
          <w:sz w:val="24"/>
          <w:szCs w:val="24"/>
        </w:rPr>
        <w:t xml:space="preserve">предоставляемых для участия в </w:t>
      </w:r>
      <w:r>
        <w:rPr>
          <w:rFonts w:eastAsia="Arial Unicode MS"/>
          <w:sz w:val="24"/>
          <w:szCs w:val="24"/>
        </w:rPr>
        <w:t xml:space="preserve">открытом аукционе на право заключения договора аренды  </w:t>
      </w:r>
      <w:r>
        <w:rPr>
          <w:sz w:val="24"/>
          <w:szCs w:val="24"/>
        </w:rPr>
        <w:t xml:space="preserve">нежилого помещения </w:t>
      </w:r>
      <w:r w:rsidR="00530912" w:rsidRPr="00231442">
        <w:rPr>
          <w:sz w:val="24"/>
          <w:szCs w:val="24"/>
        </w:rPr>
        <w:t xml:space="preserve">площадью </w:t>
      </w:r>
      <w:r w:rsidR="00530912">
        <w:rPr>
          <w:sz w:val="24"/>
          <w:szCs w:val="24"/>
        </w:rPr>
        <w:t xml:space="preserve">22 </w:t>
      </w:r>
      <w:proofErr w:type="spellStart"/>
      <w:r w:rsidR="00530912" w:rsidRPr="00231442">
        <w:rPr>
          <w:sz w:val="24"/>
          <w:szCs w:val="24"/>
        </w:rPr>
        <w:t>кв</w:t>
      </w:r>
      <w:proofErr w:type="gramStart"/>
      <w:r w:rsidR="00530912" w:rsidRPr="00231442">
        <w:rPr>
          <w:sz w:val="24"/>
          <w:szCs w:val="24"/>
        </w:rPr>
        <w:t>.м</w:t>
      </w:r>
      <w:proofErr w:type="spellEnd"/>
      <w:proofErr w:type="gramEnd"/>
      <w:r w:rsidR="00530912" w:rsidRPr="00231442">
        <w:rPr>
          <w:sz w:val="24"/>
          <w:szCs w:val="24"/>
        </w:rPr>
        <w:t xml:space="preserve"> </w:t>
      </w:r>
      <w:r w:rsidR="00530912">
        <w:rPr>
          <w:sz w:val="24"/>
          <w:szCs w:val="24"/>
        </w:rPr>
        <w:t xml:space="preserve">(помещение на поэтажном </w:t>
      </w:r>
      <w:r w:rsidR="00D77DC2">
        <w:rPr>
          <w:sz w:val="24"/>
          <w:szCs w:val="24"/>
        </w:rPr>
        <w:t>плане</w:t>
      </w:r>
      <w:r w:rsidR="00530912">
        <w:rPr>
          <w:sz w:val="24"/>
          <w:szCs w:val="24"/>
        </w:rPr>
        <w:t xml:space="preserve"> 8)</w:t>
      </w:r>
      <w:r w:rsidR="00530912" w:rsidRPr="00231442">
        <w:rPr>
          <w:sz w:val="24"/>
          <w:szCs w:val="24"/>
        </w:rPr>
        <w:t>, расположенного</w:t>
      </w:r>
      <w:r w:rsidR="00530912">
        <w:rPr>
          <w:sz w:val="24"/>
          <w:szCs w:val="24"/>
        </w:rPr>
        <w:t xml:space="preserve"> на 2-м этаже</w:t>
      </w:r>
      <w:r w:rsidR="00530912" w:rsidRPr="00231442">
        <w:rPr>
          <w:sz w:val="24"/>
          <w:szCs w:val="24"/>
        </w:rPr>
        <w:t xml:space="preserve"> по адресу:  </w:t>
      </w:r>
      <w:r w:rsidR="00530912" w:rsidRPr="00231442">
        <w:rPr>
          <w:b/>
          <w:sz w:val="24"/>
          <w:szCs w:val="24"/>
          <w:u w:val="single"/>
        </w:rPr>
        <w:t xml:space="preserve">г. Смоленск, ул. </w:t>
      </w:r>
      <w:r w:rsidR="00530912">
        <w:rPr>
          <w:b/>
          <w:sz w:val="24"/>
          <w:szCs w:val="24"/>
          <w:u w:val="single"/>
        </w:rPr>
        <w:t>Маяковского</w:t>
      </w:r>
      <w:r w:rsidR="00530912" w:rsidRPr="00231442">
        <w:rPr>
          <w:b/>
          <w:sz w:val="24"/>
          <w:szCs w:val="24"/>
          <w:u w:val="single"/>
        </w:rPr>
        <w:t>, д.</w:t>
      </w:r>
      <w:r w:rsidR="00530912">
        <w:rPr>
          <w:b/>
          <w:sz w:val="24"/>
          <w:szCs w:val="24"/>
          <w:u w:val="single"/>
        </w:rPr>
        <w:t xml:space="preserve"> 3, </w:t>
      </w:r>
      <w:r>
        <w:rPr>
          <w:rFonts w:eastAsia="Arial Unicode MS"/>
          <w:sz w:val="24"/>
          <w:szCs w:val="24"/>
        </w:rPr>
        <w:t xml:space="preserve">сроком </w:t>
      </w:r>
      <w:r w:rsidR="00507624">
        <w:rPr>
          <w:rFonts w:eastAsia="Arial Unicode MS"/>
          <w:sz w:val="24"/>
          <w:szCs w:val="24"/>
        </w:rPr>
        <w:t xml:space="preserve">                  до 1 года (360 дней)  ЛОТ № 2</w:t>
      </w:r>
      <w:r>
        <w:rPr>
          <w:rFonts w:eastAsia="Arial Unicode MS"/>
          <w:sz w:val="24"/>
          <w:szCs w:val="24"/>
        </w:rPr>
        <w:t>.</w:t>
      </w:r>
    </w:p>
    <w:p w:rsidR="00C464CB" w:rsidRDefault="00C464CB" w:rsidP="00C464CB">
      <w:pPr>
        <w:jc w:val="both"/>
        <w:rPr>
          <w:rFonts w:eastAsia="Arial Unicode MS"/>
          <w:sz w:val="24"/>
          <w:szCs w:val="24"/>
        </w:rPr>
      </w:pPr>
    </w:p>
    <w:p w:rsidR="00C464CB" w:rsidRDefault="00C464CB" w:rsidP="00C464CB">
      <w:pPr>
        <w:shd w:val="clear" w:color="auto" w:fill="FFFFFF"/>
        <w:ind w:right="62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Настоящим______________________________________________________________________</w:t>
      </w:r>
    </w:p>
    <w:p w:rsidR="00C464CB" w:rsidRDefault="00C464CB" w:rsidP="00C464CB">
      <w:pPr>
        <w:shd w:val="clear" w:color="auto" w:fill="FFFFFF"/>
        <w:spacing w:line="317" w:lineRule="exact"/>
        <w:ind w:left="2892"/>
        <w:jc w:val="both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  <w:vertAlign w:val="superscript"/>
        </w:rPr>
        <w:t>(полное наименование заявителя)</w:t>
      </w:r>
    </w:p>
    <w:p w:rsidR="00C464CB" w:rsidRDefault="00C464CB" w:rsidP="00C464CB">
      <w:pPr>
        <w:shd w:val="clear" w:color="auto" w:fill="FFFFFF"/>
        <w:spacing w:line="317" w:lineRule="exact"/>
        <w:ind w:left="115" w:right="151"/>
        <w:jc w:val="both"/>
        <w:rPr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подтверждает, что для участия в аукционе </w:t>
      </w:r>
      <w:r>
        <w:rPr>
          <w:color w:val="000000"/>
          <w:sz w:val="24"/>
          <w:szCs w:val="24"/>
        </w:rPr>
        <w:t xml:space="preserve">направляются ниже перечисленные </w:t>
      </w:r>
      <w:r w:rsidR="00160AC8">
        <w:rPr>
          <w:color w:val="000000"/>
          <w:sz w:val="24"/>
          <w:szCs w:val="24"/>
        </w:rPr>
        <w:t>д</w:t>
      </w:r>
      <w:r>
        <w:rPr>
          <w:color w:val="000000"/>
          <w:sz w:val="24"/>
          <w:szCs w:val="24"/>
        </w:rPr>
        <w:t>окументы:</w:t>
      </w:r>
    </w:p>
    <w:tbl>
      <w:tblPr>
        <w:tblW w:w="983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7804"/>
        <w:gridCol w:w="1600"/>
      </w:tblGrid>
      <w:tr w:rsidR="00C464CB" w:rsidTr="00202BF9">
        <w:trPr>
          <w:trHeight w:hRule="exact" w:val="57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464CB" w:rsidRDefault="00C464CB" w:rsidP="00202BF9">
            <w:pPr>
              <w:shd w:val="clear" w:color="auto" w:fill="FFFFFF"/>
              <w:snapToGrid w:val="0"/>
              <w:spacing w:line="281" w:lineRule="exact"/>
              <w:ind w:right="14" w:hanging="14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pacing w:val="-9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pacing w:val="-9"/>
                <w:sz w:val="24"/>
                <w:szCs w:val="24"/>
              </w:rPr>
              <w:t>/п</w:t>
            </w:r>
          </w:p>
        </w:tc>
        <w:tc>
          <w:tcPr>
            <w:tcW w:w="7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464CB" w:rsidRDefault="00C464CB" w:rsidP="00202BF9">
            <w:pPr>
              <w:shd w:val="clear" w:color="auto" w:fill="FFFFFF"/>
              <w:snapToGrid w:val="0"/>
              <w:ind w:left="2909"/>
              <w:rPr>
                <w:color w:val="212121"/>
                <w:spacing w:val="-5"/>
                <w:sz w:val="24"/>
                <w:szCs w:val="24"/>
              </w:rPr>
            </w:pPr>
            <w:r>
              <w:rPr>
                <w:color w:val="212121"/>
                <w:spacing w:val="-5"/>
                <w:sz w:val="24"/>
                <w:szCs w:val="24"/>
              </w:rPr>
              <w:t>Наименование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64CB" w:rsidRDefault="00C464CB" w:rsidP="00202BF9">
            <w:pPr>
              <w:shd w:val="clear" w:color="auto" w:fill="FFFFFF"/>
              <w:snapToGrid w:val="0"/>
              <w:spacing w:line="266" w:lineRule="exact"/>
              <w:ind w:right="288"/>
              <w:rPr>
                <w:color w:val="212121"/>
                <w:sz w:val="24"/>
                <w:szCs w:val="24"/>
              </w:rPr>
            </w:pPr>
            <w:r>
              <w:rPr>
                <w:color w:val="212121"/>
                <w:spacing w:val="-3"/>
                <w:sz w:val="24"/>
                <w:szCs w:val="24"/>
              </w:rPr>
              <w:t xml:space="preserve">Кол-во </w:t>
            </w:r>
            <w:r>
              <w:rPr>
                <w:color w:val="212121"/>
                <w:sz w:val="24"/>
                <w:szCs w:val="24"/>
              </w:rPr>
              <w:t>листов</w:t>
            </w:r>
          </w:p>
        </w:tc>
      </w:tr>
      <w:tr w:rsidR="00C464CB" w:rsidTr="00202BF9">
        <w:trPr>
          <w:trHeight w:hRule="exact" w:val="33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CB" w:rsidRDefault="00C464CB" w:rsidP="00202BF9">
            <w:pPr>
              <w:shd w:val="clear" w:color="auto" w:fill="FFFFFF"/>
              <w:snapToGrid w:val="0"/>
              <w:ind w:left="29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CB" w:rsidRDefault="00C464CB" w:rsidP="00202BF9">
            <w:pPr>
              <w:shd w:val="clear" w:color="auto" w:fill="FFFFFF"/>
              <w:snapToGrid w:val="0"/>
              <w:ind w:right="4406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Заявка на участие в аукционе конкурсе.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64CB" w:rsidRDefault="00C464CB" w:rsidP="00202BF9">
            <w:pPr>
              <w:shd w:val="clear" w:color="auto" w:fill="FFFFFF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C464CB" w:rsidTr="00202BF9">
        <w:trPr>
          <w:trHeight w:hRule="exact" w:val="33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CB" w:rsidRDefault="00C464CB" w:rsidP="00202BF9">
            <w:pPr>
              <w:shd w:val="clear" w:color="auto" w:fill="FFFFFF"/>
              <w:snapToGrid w:val="0"/>
              <w:ind w:left="2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7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CB" w:rsidRDefault="00C464CB" w:rsidP="00202BF9">
            <w:pPr>
              <w:shd w:val="clear" w:color="auto" w:fill="FFFFFF"/>
              <w:snapToGrid w:val="0"/>
              <w:ind w:right="440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Справка об участнике аукциона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64CB" w:rsidRDefault="00C464CB" w:rsidP="00202BF9">
            <w:pPr>
              <w:shd w:val="clear" w:color="auto" w:fill="FFFFFF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C464CB" w:rsidTr="00202BF9">
        <w:trPr>
          <w:trHeight w:hRule="exact" w:val="100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CB" w:rsidRDefault="00C464CB" w:rsidP="00202BF9">
            <w:pPr>
              <w:shd w:val="clear" w:color="auto" w:fill="FFFFFF"/>
              <w:snapToGrid w:val="0"/>
              <w:ind w:left="7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CB" w:rsidRDefault="00C464CB" w:rsidP="00202BF9">
            <w:pPr>
              <w:shd w:val="clear" w:color="auto" w:fill="FFFFFF"/>
              <w:snapToGrid w:val="0"/>
              <w:spacing w:line="274" w:lineRule="exact"/>
              <w:ind w:right="7" w:hanging="7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Платежный документ, с отметкой банка плательщика об исполнении для подтверждения перечисления претендентом установленного в извещении о проведен</w:t>
            </w:r>
            <w:proofErr w:type="gramStart"/>
            <w:r>
              <w:rPr>
                <w:color w:val="000000"/>
                <w:sz w:val="24"/>
                <w:szCs w:val="24"/>
              </w:rPr>
              <w:t>ии ау</w:t>
            </w:r>
            <w:proofErr w:type="gramEnd"/>
            <w:r>
              <w:rPr>
                <w:color w:val="000000"/>
                <w:sz w:val="24"/>
                <w:szCs w:val="24"/>
              </w:rPr>
              <w:t>кциона задатка.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64CB" w:rsidRDefault="00C464CB" w:rsidP="00202BF9">
            <w:pPr>
              <w:shd w:val="clear" w:color="auto" w:fill="FFFFFF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C464CB" w:rsidTr="00202BF9">
        <w:trPr>
          <w:trHeight w:hRule="exact" w:val="87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CB" w:rsidRDefault="00C464CB" w:rsidP="00202BF9">
            <w:pPr>
              <w:shd w:val="clear" w:color="auto" w:fill="FFFFFF"/>
              <w:snapToGrid w:val="0"/>
              <w:ind w:left="14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CB" w:rsidRDefault="00C464CB" w:rsidP="00202BF9">
            <w:pPr>
              <w:shd w:val="clear" w:color="auto" w:fill="FFFFFF"/>
              <w:snapToGrid w:val="0"/>
              <w:spacing w:line="274" w:lineRule="exact"/>
              <w:ind w:right="7" w:hanging="7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Выписка из единого государственного реестра юридических лиц, (единого государственного реестра индивидуальных предпринимателей), выданная ФНС России.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64CB" w:rsidRDefault="00C464CB" w:rsidP="00202BF9">
            <w:pPr>
              <w:shd w:val="clear" w:color="auto" w:fill="FFFFFF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C464CB" w:rsidTr="00202BF9">
        <w:trPr>
          <w:trHeight w:hRule="exact" w:val="35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CB" w:rsidRDefault="00C464CB" w:rsidP="00202BF9">
            <w:pPr>
              <w:shd w:val="clear" w:color="auto" w:fill="FFFFFF"/>
              <w:snapToGrid w:val="0"/>
              <w:ind w:left="7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CB" w:rsidRDefault="00C464CB" w:rsidP="00202BF9">
            <w:pPr>
              <w:shd w:val="clear" w:color="auto" w:fill="FFFFFF"/>
              <w:snapToGrid w:val="0"/>
              <w:spacing w:line="274" w:lineRule="exact"/>
              <w:ind w:hanging="7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Заверенные заявителем копии учредительных документов.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64CB" w:rsidRDefault="00C464CB" w:rsidP="00202BF9">
            <w:pPr>
              <w:shd w:val="clear" w:color="auto" w:fill="FFFFFF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C464CB" w:rsidTr="00202BF9">
        <w:trPr>
          <w:trHeight w:hRule="exact" w:val="17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CB" w:rsidRDefault="00C464CB" w:rsidP="00202BF9">
            <w:pPr>
              <w:shd w:val="clear" w:color="auto" w:fill="FFFFFF"/>
              <w:snapToGrid w:val="0"/>
              <w:ind w:left="22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CB" w:rsidRDefault="00C464CB" w:rsidP="00202BF9">
            <w:pPr>
              <w:autoSpaceDE w:val="0"/>
              <w:snapToGrid w:val="0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</w:t>
            </w:r>
            <w:proofErr w:type="gramEnd"/>
          </w:p>
          <w:p w:rsidR="00C464CB" w:rsidRDefault="00C464CB" w:rsidP="00202BF9">
            <w:pPr>
              <w:shd w:val="clear" w:color="auto" w:fill="FFFFFF"/>
              <w:spacing w:line="274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rStyle w:val="grame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64CB" w:rsidRDefault="00C464CB" w:rsidP="00202BF9">
            <w:pPr>
              <w:shd w:val="clear" w:color="auto" w:fill="FFFFFF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C464CB" w:rsidTr="00202BF9">
        <w:trPr>
          <w:trHeight w:hRule="exact" w:val="95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CB" w:rsidRDefault="00C464CB" w:rsidP="00202BF9">
            <w:pPr>
              <w:shd w:val="clear" w:color="auto" w:fill="FFFFFF"/>
              <w:snapToGrid w:val="0"/>
              <w:ind w:left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</w:p>
        </w:tc>
        <w:tc>
          <w:tcPr>
            <w:tcW w:w="7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CB" w:rsidRDefault="00C464CB" w:rsidP="00202BF9">
            <w:pPr>
              <w:shd w:val="clear" w:color="auto" w:fill="FFFFFF"/>
              <w:snapToGrid w:val="0"/>
              <w:spacing w:line="274" w:lineRule="exact"/>
              <w:ind w:firstLine="7"/>
              <w:jc w:val="both"/>
              <w:rPr>
                <w:color w:val="000000"/>
                <w:spacing w:val="-5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 xml:space="preserve">Оформленная в установленном порядке доверенность на представителя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Заявителя, в случае, если подача заявки осуществляется заявителем </w:t>
            </w:r>
            <w:r>
              <w:rPr>
                <w:color w:val="000000"/>
                <w:spacing w:val="-5"/>
                <w:sz w:val="24"/>
                <w:szCs w:val="24"/>
              </w:rPr>
              <w:t>через представителя.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64CB" w:rsidRDefault="00C464CB" w:rsidP="00202BF9">
            <w:pPr>
              <w:shd w:val="clear" w:color="auto" w:fill="FFFFFF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C464CB" w:rsidTr="00202BF9">
        <w:trPr>
          <w:trHeight w:hRule="exact" w:val="3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CB" w:rsidRDefault="00C464CB" w:rsidP="00202BF9">
            <w:pPr>
              <w:shd w:val="clear" w:color="auto" w:fill="FFFFFF"/>
              <w:snapToGrid w:val="0"/>
              <w:ind w:left="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</w:p>
        </w:tc>
        <w:tc>
          <w:tcPr>
            <w:tcW w:w="7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CB" w:rsidRDefault="00C464CB" w:rsidP="00202BF9">
            <w:pPr>
              <w:shd w:val="clear" w:color="auto" w:fill="FFFFFF"/>
              <w:snapToGrid w:val="0"/>
              <w:spacing w:line="274" w:lineRule="exact"/>
              <w:ind w:firstLine="7"/>
              <w:jc w:val="both"/>
              <w:rPr>
                <w:rStyle w:val="grame"/>
                <w:sz w:val="24"/>
                <w:szCs w:val="24"/>
              </w:rPr>
            </w:pPr>
            <w:r>
              <w:rPr>
                <w:rStyle w:val="grame"/>
                <w:sz w:val="24"/>
                <w:szCs w:val="24"/>
              </w:rPr>
              <w:t>Решение об одобрении или о совершении крупной сделки.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64CB" w:rsidRDefault="00C464CB" w:rsidP="00202BF9">
            <w:pPr>
              <w:shd w:val="clear" w:color="auto" w:fill="FFFFFF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C464CB" w:rsidTr="00202BF9">
        <w:trPr>
          <w:trHeight w:hRule="exact" w:val="213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CB" w:rsidRDefault="00C464CB" w:rsidP="00202BF9">
            <w:pPr>
              <w:shd w:val="clear" w:color="auto" w:fill="FFFFFF"/>
              <w:snapToGrid w:val="0"/>
              <w:ind w:left="22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16"/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CB" w:rsidRDefault="00C464CB" w:rsidP="00202BF9">
            <w:pPr>
              <w:pStyle w:val="af8"/>
              <w:snapToGrid w:val="0"/>
              <w:spacing w:before="0" w:after="0"/>
              <w:jc w:val="both"/>
              <w:rPr>
                <w:rStyle w:val="grame"/>
                <w:rFonts w:ascii="Times New Roman" w:hAnsi="Times New Roman" w:cs="Times New Roman"/>
              </w:rPr>
            </w:pPr>
            <w:r>
              <w:rPr>
                <w:rStyle w:val="grame"/>
                <w:rFonts w:ascii="Times New Roman" w:hAnsi="Times New Roman" w:cs="Times New Roman"/>
              </w:rPr>
              <w:t>Заявление об отсутствии решения о ликвидации заявителя – юридического лица, об отсутствии решения арбитражного суда о признании заявителя – юридического лица, индивидуального предпринимателя 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      </w:r>
          </w:p>
          <w:p w:rsidR="00C464CB" w:rsidRDefault="00C464CB" w:rsidP="00202BF9">
            <w:pPr>
              <w:shd w:val="clear" w:color="auto" w:fill="FFFFFF"/>
              <w:spacing w:line="281" w:lineRule="exact"/>
              <w:ind w:firstLine="7"/>
              <w:jc w:val="both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64CB" w:rsidRDefault="00C464CB" w:rsidP="00202BF9">
            <w:pPr>
              <w:shd w:val="clear" w:color="auto" w:fill="FFFFFF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C464CB" w:rsidTr="00202BF9">
        <w:trPr>
          <w:trHeight w:hRule="exact" w:val="47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CB" w:rsidRDefault="00C464CB" w:rsidP="00202BF9">
            <w:pPr>
              <w:shd w:val="clear" w:color="auto" w:fill="FFFFFF"/>
              <w:snapToGrid w:val="0"/>
              <w:ind w:left="22"/>
              <w:jc w:val="both"/>
              <w:rPr>
                <w:color w:val="000000"/>
                <w:spacing w:val="-22"/>
                <w:sz w:val="24"/>
                <w:szCs w:val="24"/>
              </w:rPr>
            </w:pPr>
            <w:r>
              <w:rPr>
                <w:color w:val="000000"/>
                <w:spacing w:val="-22"/>
                <w:sz w:val="24"/>
                <w:szCs w:val="24"/>
              </w:rPr>
              <w:t>10.</w:t>
            </w:r>
          </w:p>
        </w:tc>
        <w:tc>
          <w:tcPr>
            <w:tcW w:w="7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CB" w:rsidRDefault="00C464CB" w:rsidP="00202BF9">
            <w:pPr>
              <w:pStyle w:val="af8"/>
              <w:snapToGrid w:val="0"/>
              <w:spacing w:before="0" w:after="0"/>
              <w:jc w:val="both"/>
              <w:rPr>
                <w:rStyle w:val="grame"/>
                <w:rFonts w:ascii="Times New Roman" w:hAnsi="Times New Roman" w:cs="Times New Roman"/>
              </w:rPr>
            </w:pPr>
            <w:r>
              <w:rPr>
                <w:rStyle w:val="grame"/>
                <w:rFonts w:ascii="Times New Roman" w:hAnsi="Times New Roman" w:cs="Times New Roman"/>
              </w:rPr>
              <w:t>Копия паспорта (для физических лиц)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64CB" w:rsidRDefault="00C464CB" w:rsidP="00202BF9">
            <w:pPr>
              <w:shd w:val="clear" w:color="auto" w:fill="FFFFFF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C464CB" w:rsidTr="00202BF9">
        <w:trPr>
          <w:trHeight w:hRule="exact" w:val="4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CB" w:rsidRDefault="00C464CB" w:rsidP="00202BF9">
            <w:pPr>
              <w:shd w:val="clear" w:color="auto" w:fill="FFFFFF"/>
              <w:snapToGrid w:val="0"/>
              <w:ind w:left="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7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CB" w:rsidRDefault="00C464CB" w:rsidP="00202BF9">
            <w:pPr>
              <w:shd w:val="clear" w:color="auto" w:fill="FFFFFF"/>
              <w:snapToGrid w:val="0"/>
              <w:spacing w:line="288" w:lineRule="exact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Другие документы, прикладываемые  претендентом на участие в аукционе.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64CB" w:rsidRDefault="00C464CB" w:rsidP="00202BF9">
            <w:pPr>
              <w:shd w:val="clear" w:color="auto" w:fill="FFFFFF"/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C464CB" w:rsidRDefault="00C464CB" w:rsidP="00C464CB"/>
    <w:p w:rsidR="00C464CB" w:rsidRDefault="00C464CB" w:rsidP="00C464CB">
      <w:pPr>
        <w:rPr>
          <w:rFonts w:eastAsia="Arial Unicode MS"/>
          <w:bCs/>
          <w:sz w:val="24"/>
          <w:szCs w:val="24"/>
        </w:rPr>
      </w:pPr>
      <w:r>
        <w:rPr>
          <w:rFonts w:eastAsia="Arial Unicode MS"/>
          <w:bCs/>
          <w:sz w:val="24"/>
          <w:szCs w:val="24"/>
        </w:rPr>
        <w:t>Заявитель ________________________________________________   _____________________</w:t>
      </w:r>
    </w:p>
    <w:p w:rsidR="00C464CB" w:rsidRDefault="00C464CB" w:rsidP="00C464CB">
      <w:pPr>
        <w:pStyle w:val="2"/>
        <w:keepNext/>
        <w:numPr>
          <w:ilvl w:val="1"/>
          <w:numId w:val="1"/>
        </w:numPr>
        <w:spacing w:before="0"/>
        <w:rPr>
          <w:rFonts w:ascii="Times New Roman" w:eastAsia="Arial Unicode MS" w:hAnsi="Times New Roman"/>
          <w:b w:val="0"/>
          <w:bCs w:val="0"/>
          <w:sz w:val="28"/>
          <w:szCs w:val="28"/>
          <w:vertAlign w:val="superscript"/>
        </w:rPr>
      </w:pPr>
      <w:r>
        <w:rPr>
          <w:rFonts w:ascii="Times New Roman" w:eastAsia="Arial Unicode MS" w:hAnsi="Times New Roman"/>
          <w:b w:val="0"/>
          <w:bCs w:val="0"/>
          <w:szCs w:val="24"/>
        </w:rPr>
        <w:t xml:space="preserve">                                          </w:t>
      </w:r>
      <w:r>
        <w:rPr>
          <w:rFonts w:ascii="Times New Roman" w:eastAsia="Arial Unicode MS" w:hAnsi="Times New Roman"/>
          <w:b w:val="0"/>
          <w:bCs w:val="0"/>
          <w:sz w:val="28"/>
          <w:szCs w:val="28"/>
          <w:vertAlign w:val="superscript"/>
        </w:rPr>
        <w:t>Ф.И.О. лица, имеющего право подписи                                                   подпись</w:t>
      </w:r>
    </w:p>
    <w:p w:rsidR="00C464CB" w:rsidRDefault="00C464CB" w:rsidP="00C464CB">
      <w:pPr>
        <w:shd w:val="clear" w:color="auto" w:fill="FFFFFF"/>
        <w:spacing w:before="7"/>
        <w:ind w:left="-2700"/>
        <w:rPr>
          <w:color w:val="000000"/>
          <w:spacing w:val="-5"/>
        </w:rPr>
      </w:pPr>
    </w:p>
    <w:p w:rsidR="00C464CB" w:rsidRDefault="00C464CB" w:rsidP="00C464CB">
      <w:pPr>
        <w:widowControl w:val="0"/>
        <w:autoSpaceDE w:val="0"/>
        <w:ind w:left="4248" w:firstLine="5"/>
        <w:jc w:val="both"/>
        <w:rPr>
          <w:bCs/>
        </w:rPr>
      </w:pPr>
    </w:p>
    <w:p w:rsidR="00C464CB" w:rsidRDefault="00C464CB" w:rsidP="00C464CB">
      <w:pPr>
        <w:ind w:left="6237"/>
      </w:pPr>
    </w:p>
    <w:p w:rsidR="00C464CB" w:rsidRDefault="00C464CB" w:rsidP="00C464CB">
      <w:pPr>
        <w:jc w:val="right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Приложение № 5</w:t>
      </w:r>
    </w:p>
    <w:p w:rsidR="00C464CB" w:rsidRDefault="00C464CB" w:rsidP="00C464CB">
      <w:pPr>
        <w:shd w:val="clear" w:color="auto" w:fill="FFFFFF"/>
        <w:spacing w:line="274" w:lineRule="exact"/>
        <w:jc w:val="right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к документации об аукционе</w:t>
      </w:r>
    </w:p>
    <w:p w:rsidR="00C464CB" w:rsidRDefault="00C464CB" w:rsidP="00C464CB"/>
    <w:p w:rsidR="00C464CB" w:rsidRDefault="00C464CB" w:rsidP="00C464CB">
      <w:pPr>
        <w:tabs>
          <w:tab w:val="left" w:pos="4395"/>
          <w:tab w:val="left" w:pos="4962"/>
          <w:tab w:val="left" w:pos="6237"/>
        </w:tabs>
        <w:jc w:val="right"/>
      </w:pPr>
    </w:p>
    <w:p w:rsidR="00C464CB" w:rsidRDefault="00C464CB" w:rsidP="00C464CB">
      <w:pPr>
        <w:tabs>
          <w:tab w:val="left" w:pos="4395"/>
          <w:tab w:val="left" w:pos="4962"/>
          <w:tab w:val="left" w:pos="6237"/>
        </w:tabs>
      </w:pPr>
    </w:p>
    <w:p w:rsidR="00C464CB" w:rsidRDefault="00C464CB" w:rsidP="00C464CB">
      <w:pPr>
        <w:widowControl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Примерная форма уведомления об отзыве заявки на участие в открытом аукционе</w:t>
      </w:r>
    </w:p>
    <w:p w:rsidR="00C464CB" w:rsidRDefault="00C464CB" w:rsidP="00C464CB">
      <w:pPr>
        <w:widowControl w:val="0"/>
        <w:jc w:val="center"/>
        <w:rPr>
          <w:b/>
          <w:sz w:val="22"/>
          <w:szCs w:val="22"/>
        </w:rPr>
      </w:pPr>
    </w:p>
    <w:p w:rsidR="00C464CB" w:rsidRDefault="00C464CB" w:rsidP="00C464CB">
      <w:pPr>
        <w:widowControl w:val="0"/>
        <w:jc w:val="center"/>
        <w:rPr>
          <w:b/>
          <w:sz w:val="22"/>
          <w:szCs w:val="22"/>
        </w:rPr>
      </w:pPr>
    </w:p>
    <w:p w:rsidR="00C464CB" w:rsidRDefault="00C464CB" w:rsidP="00C464CB">
      <w:pPr>
        <w:pStyle w:val="11"/>
        <w:rPr>
          <w:sz w:val="22"/>
          <w:szCs w:val="22"/>
        </w:rPr>
      </w:pPr>
      <w:r>
        <w:rPr>
          <w:sz w:val="22"/>
          <w:szCs w:val="22"/>
        </w:rPr>
        <w:t>№__________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"___"___________20___ г.</w:t>
      </w:r>
    </w:p>
    <w:p w:rsidR="00C464CB" w:rsidRDefault="00C464CB" w:rsidP="00C464CB">
      <w:pPr>
        <w:pStyle w:val="FR1"/>
        <w:spacing w:before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C464CB" w:rsidRDefault="00C464CB" w:rsidP="00C464CB">
      <w:pPr>
        <w:pStyle w:val="1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Уважаемый Организатор аукциона!</w:t>
      </w:r>
    </w:p>
    <w:p w:rsidR="00C464CB" w:rsidRDefault="00C464CB" w:rsidP="00C464CB">
      <w:pPr>
        <w:pStyle w:val="11"/>
        <w:spacing w:before="120"/>
        <w:rPr>
          <w:sz w:val="22"/>
          <w:szCs w:val="22"/>
        </w:rPr>
      </w:pPr>
      <w:r>
        <w:rPr>
          <w:sz w:val="24"/>
          <w:szCs w:val="24"/>
        </w:rPr>
        <w:t>Настоящим письмом</w:t>
      </w:r>
      <w:r>
        <w:rPr>
          <w:sz w:val="22"/>
          <w:szCs w:val="22"/>
        </w:rPr>
        <w:t xml:space="preserve"> ___________________________________________________________________</w:t>
      </w:r>
    </w:p>
    <w:p w:rsidR="00C464CB" w:rsidRDefault="00C464CB" w:rsidP="00C464CB">
      <w:pPr>
        <w:pStyle w:val="11"/>
        <w:spacing w:before="12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C464CB" w:rsidRDefault="00C464CB" w:rsidP="00C464CB">
      <w:pPr>
        <w:pStyle w:val="11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(наименование организации – для юридических лиц, Ф.И.О. – для индивидуальных предпринимателей и физических лиц)</w:t>
      </w:r>
    </w:p>
    <w:p w:rsidR="00C464CB" w:rsidRDefault="00C464CB" w:rsidP="00C464CB">
      <w:pPr>
        <w:pStyle w:val="11"/>
        <w:spacing w:before="120"/>
        <w:rPr>
          <w:sz w:val="22"/>
          <w:szCs w:val="22"/>
        </w:rPr>
      </w:pPr>
      <w:r>
        <w:rPr>
          <w:sz w:val="24"/>
          <w:szCs w:val="24"/>
        </w:rPr>
        <w:t>уведомляет Вас об отзыве своей Заявки на участие в аукционе</w:t>
      </w:r>
      <w:r>
        <w:rPr>
          <w:sz w:val="22"/>
          <w:szCs w:val="22"/>
        </w:rPr>
        <w:t xml:space="preserve">  ____________________________</w:t>
      </w:r>
    </w:p>
    <w:p w:rsidR="00C464CB" w:rsidRDefault="00C464CB" w:rsidP="00C464CB">
      <w:pPr>
        <w:pStyle w:val="11"/>
        <w:spacing w:before="12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C464CB" w:rsidRDefault="00C464CB" w:rsidP="00C464CB">
      <w:pPr>
        <w:pStyle w:val="11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(наименование предмета аукциона)</w:t>
      </w:r>
    </w:p>
    <w:p w:rsidR="00C464CB" w:rsidRDefault="00C464CB" w:rsidP="00C464CB">
      <w:pPr>
        <w:pStyle w:val="11"/>
        <w:jc w:val="center"/>
        <w:rPr>
          <w:b/>
          <w:i/>
          <w:sz w:val="22"/>
          <w:szCs w:val="22"/>
        </w:rPr>
      </w:pPr>
    </w:p>
    <w:p w:rsidR="00C464CB" w:rsidRDefault="00C464CB" w:rsidP="00C464CB">
      <w:pPr>
        <w:jc w:val="both"/>
        <w:rPr>
          <w:sz w:val="22"/>
          <w:szCs w:val="22"/>
        </w:rPr>
      </w:pPr>
      <w:r>
        <w:rPr>
          <w:sz w:val="22"/>
          <w:szCs w:val="22"/>
        </w:rPr>
        <w:t>Регистрационный  номер Заявки на участие в аукционе: № ________</w:t>
      </w:r>
    </w:p>
    <w:p w:rsidR="00C464CB" w:rsidRDefault="00C464CB" w:rsidP="00C464C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Дата приема Заявки на участие в аукционе: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«_____» __________________ 20___ г.</w:t>
      </w:r>
    </w:p>
    <w:p w:rsidR="00C464CB" w:rsidRDefault="00C464CB" w:rsidP="00C464CB">
      <w:pPr>
        <w:jc w:val="both"/>
        <w:rPr>
          <w:sz w:val="22"/>
          <w:szCs w:val="22"/>
        </w:rPr>
      </w:pPr>
      <w:r>
        <w:rPr>
          <w:sz w:val="22"/>
          <w:szCs w:val="22"/>
        </w:rPr>
        <w:t>Время приема Заявки на участие в аукционе: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</w:t>
      </w:r>
    </w:p>
    <w:p w:rsidR="00C464CB" w:rsidRDefault="00C464CB" w:rsidP="00C464CB">
      <w:pPr>
        <w:jc w:val="both"/>
        <w:rPr>
          <w:sz w:val="22"/>
          <w:szCs w:val="22"/>
        </w:rPr>
      </w:pPr>
      <w:r>
        <w:rPr>
          <w:sz w:val="22"/>
          <w:szCs w:val="22"/>
        </w:rPr>
        <w:t>Способ подачи Заявки на участие в аукционе:</w:t>
      </w:r>
      <w:r>
        <w:rPr>
          <w:sz w:val="22"/>
          <w:szCs w:val="22"/>
        </w:rPr>
        <w:tab/>
        <w:t>________________________ /носитель/</w:t>
      </w:r>
    </w:p>
    <w:p w:rsidR="00C464CB" w:rsidRDefault="00C464CB" w:rsidP="00C464CB">
      <w:pPr>
        <w:pStyle w:val="11"/>
        <w:rPr>
          <w:sz w:val="22"/>
          <w:szCs w:val="22"/>
        </w:rPr>
      </w:pPr>
    </w:p>
    <w:p w:rsidR="00C464CB" w:rsidRDefault="00C464CB" w:rsidP="00C464CB">
      <w:pPr>
        <w:pStyle w:val="11"/>
        <w:rPr>
          <w:sz w:val="22"/>
          <w:szCs w:val="22"/>
        </w:rPr>
      </w:pPr>
    </w:p>
    <w:p w:rsidR="00C464CB" w:rsidRDefault="00C464CB" w:rsidP="00C464CB">
      <w:pPr>
        <w:pStyle w:val="11"/>
        <w:rPr>
          <w:sz w:val="22"/>
          <w:szCs w:val="22"/>
        </w:rPr>
      </w:pPr>
    </w:p>
    <w:p w:rsidR="00C464CB" w:rsidRDefault="00C464CB" w:rsidP="00C464CB">
      <w:pPr>
        <w:tabs>
          <w:tab w:val="left" w:pos="4395"/>
          <w:tab w:val="left" w:pos="4962"/>
          <w:tab w:val="left" w:pos="6237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Руководитель организации </w:t>
      </w:r>
    </w:p>
    <w:p w:rsidR="00C464CB" w:rsidRDefault="00C464CB" w:rsidP="00C464CB">
      <w:pPr>
        <w:tabs>
          <w:tab w:val="left" w:pos="4395"/>
          <w:tab w:val="left" w:pos="4962"/>
          <w:tab w:val="left" w:pos="6237"/>
        </w:tabs>
        <w:jc w:val="both"/>
        <w:rPr>
          <w:sz w:val="22"/>
          <w:szCs w:val="22"/>
        </w:rPr>
      </w:pPr>
      <w:r>
        <w:rPr>
          <w:sz w:val="22"/>
          <w:szCs w:val="22"/>
        </w:rPr>
        <w:t>или должность лица, имеющего</w:t>
      </w:r>
    </w:p>
    <w:p w:rsidR="00C464CB" w:rsidRDefault="00C464CB" w:rsidP="00C464CB">
      <w:pPr>
        <w:tabs>
          <w:tab w:val="left" w:pos="4395"/>
          <w:tab w:val="left" w:pos="4962"/>
          <w:tab w:val="left" w:pos="6237"/>
        </w:tabs>
        <w:jc w:val="both"/>
        <w:rPr>
          <w:sz w:val="22"/>
          <w:szCs w:val="22"/>
        </w:rPr>
      </w:pPr>
      <w:r>
        <w:rPr>
          <w:sz w:val="22"/>
          <w:szCs w:val="22"/>
        </w:rPr>
        <w:t>полномочия подписывать документы</w:t>
      </w:r>
    </w:p>
    <w:p w:rsidR="00C464CB" w:rsidRDefault="00C464CB" w:rsidP="00C464CB">
      <w:pPr>
        <w:tabs>
          <w:tab w:val="left" w:pos="4395"/>
          <w:tab w:val="left" w:pos="4962"/>
          <w:tab w:val="left" w:pos="6237"/>
        </w:tabs>
        <w:jc w:val="both"/>
        <w:rPr>
          <w:sz w:val="22"/>
          <w:szCs w:val="22"/>
        </w:rPr>
      </w:pPr>
      <w:r>
        <w:rPr>
          <w:sz w:val="22"/>
          <w:szCs w:val="22"/>
        </w:rPr>
        <w:t>на участие в аукционе</w:t>
      </w:r>
      <w:r>
        <w:rPr>
          <w:sz w:val="22"/>
          <w:szCs w:val="22"/>
        </w:rPr>
        <w:tab/>
        <w:t>_______________                ____________________</w:t>
      </w:r>
    </w:p>
    <w:p w:rsidR="00C464CB" w:rsidRDefault="00C464CB" w:rsidP="00C464CB">
      <w:pPr>
        <w:tabs>
          <w:tab w:val="left" w:pos="4395"/>
          <w:tab w:val="left" w:pos="4962"/>
          <w:tab w:val="left" w:pos="6237"/>
        </w:tabs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  <w:t xml:space="preserve">          (подпись)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 xml:space="preserve">    (Ф.И.О. полностью)</w:t>
      </w:r>
    </w:p>
    <w:p w:rsidR="00C464CB" w:rsidRDefault="00C464CB" w:rsidP="00C464CB">
      <w:pPr>
        <w:ind w:left="4248"/>
      </w:pPr>
      <w:r>
        <w:rPr>
          <w:sz w:val="22"/>
          <w:szCs w:val="22"/>
        </w:rPr>
        <w:t xml:space="preserve">   М. П.</w:t>
      </w:r>
    </w:p>
    <w:p w:rsidR="004317F8" w:rsidRDefault="004317F8"/>
    <w:sectPr w:rsidR="004317F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234" w:right="567" w:bottom="77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D1E" w:rsidRDefault="00215D1E">
      <w:r>
        <w:separator/>
      </w:r>
    </w:p>
  </w:endnote>
  <w:endnote w:type="continuationSeparator" w:id="0">
    <w:p w:rsidR="00215D1E" w:rsidRDefault="00215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CC0" w:rsidRDefault="006A5CC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CC0" w:rsidRDefault="006A5CC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CC0" w:rsidRDefault="006A5CC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D1E" w:rsidRDefault="00215D1E">
      <w:r>
        <w:separator/>
      </w:r>
    </w:p>
  </w:footnote>
  <w:footnote w:type="continuationSeparator" w:id="0">
    <w:p w:rsidR="00215D1E" w:rsidRDefault="00215D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CC0" w:rsidRDefault="006A5CC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CC0" w:rsidRDefault="006A5CC0">
    <w:pPr>
      <w:pStyle w:val="af6"/>
      <w:jc w:val="center"/>
    </w:pPr>
    <w:r>
      <w:fldChar w:fldCharType="begin"/>
    </w:r>
    <w:r>
      <w:instrText xml:space="preserve"> PAGE </w:instrText>
    </w:r>
    <w:r>
      <w:fldChar w:fldCharType="separate"/>
    </w:r>
    <w:r w:rsidR="008032AA">
      <w:rPr>
        <w:noProof/>
      </w:rPr>
      <w:t>4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CC0" w:rsidRDefault="006A5CC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−"/>
      <w:lvlJc w:val="left"/>
      <w:pPr>
        <w:tabs>
          <w:tab w:val="num" w:pos="540"/>
        </w:tabs>
        <w:ind w:left="463" w:hanging="283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3B2"/>
    <w:rsid w:val="00004E39"/>
    <w:rsid w:val="00012C54"/>
    <w:rsid w:val="00076CC1"/>
    <w:rsid w:val="00125352"/>
    <w:rsid w:val="00133B64"/>
    <w:rsid w:val="00160AC8"/>
    <w:rsid w:val="00202BF9"/>
    <w:rsid w:val="00206369"/>
    <w:rsid w:val="00215D1E"/>
    <w:rsid w:val="00257FAF"/>
    <w:rsid w:val="002C3FD0"/>
    <w:rsid w:val="00315A69"/>
    <w:rsid w:val="00317447"/>
    <w:rsid w:val="003353B2"/>
    <w:rsid w:val="00380BA5"/>
    <w:rsid w:val="004317F8"/>
    <w:rsid w:val="00486F73"/>
    <w:rsid w:val="00507624"/>
    <w:rsid w:val="00516A7F"/>
    <w:rsid w:val="00530912"/>
    <w:rsid w:val="00544954"/>
    <w:rsid w:val="00565B19"/>
    <w:rsid w:val="005848C1"/>
    <w:rsid w:val="00594A7F"/>
    <w:rsid w:val="00615ABB"/>
    <w:rsid w:val="006A5CC0"/>
    <w:rsid w:val="008032AA"/>
    <w:rsid w:val="009230EF"/>
    <w:rsid w:val="00990E26"/>
    <w:rsid w:val="009F6324"/>
    <w:rsid w:val="00A71972"/>
    <w:rsid w:val="00B4437A"/>
    <w:rsid w:val="00C464CB"/>
    <w:rsid w:val="00D77DC2"/>
    <w:rsid w:val="00D84C98"/>
    <w:rsid w:val="00DB4E16"/>
    <w:rsid w:val="00E65991"/>
    <w:rsid w:val="00E74099"/>
    <w:rsid w:val="00E76D45"/>
    <w:rsid w:val="00EC1E4E"/>
    <w:rsid w:val="00FD0959"/>
    <w:rsid w:val="00FF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4CB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FF6DBF"/>
    <w:pPr>
      <w:spacing w:before="480"/>
      <w:contextualSpacing/>
      <w:outlineLvl w:val="0"/>
    </w:pPr>
    <w:rPr>
      <w:rFonts w:ascii="Cambria" w:hAnsi="Cambria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F6DBF"/>
    <w:pPr>
      <w:spacing w:before="200"/>
      <w:outlineLvl w:val="1"/>
    </w:pPr>
    <w:rPr>
      <w:rFonts w:ascii="Cambria" w:hAnsi="Cambria" w:cs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F6DBF"/>
    <w:pPr>
      <w:spacing w:before="200" w:line="271" w:lineRule="auto"/>
      <w:outlineLvl w:val="2"/>
    </w:pPr>
    <w:rPr>
      <w:rFonts w:ascii="Cambria" w:hAnsi="Cambria" w:cs="Times New Roman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DBF"/>
    <w:pPr>
      <w:spacing w:before="200"/>
      <w:outlineLvl w:val="3"/>
    </w:pPr>
    <w:rPr>
      <w:rFonts w:ascii="Cambria" w:hAnsi="Cambria" w:cs="Times New Roman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DBF"/>
    <w:pPr>
      <w:spacing w:before="200"/>
      <w:outlineLvl w:val="4"/>
    </w:pPr>
    <w:rPr>
      <w:rFonts w:ascii="Cambria" w:hAnsi="Cambria" w:cs="Times New Roman"/>
      <w:b/>
      <w:bCs/>
      <w:color w:val="7F7F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DBF"/>
    <w:pPr>
      <w:spacing w:line="271" w:lineRule="auto"/>
      <w:outlineLvl w:val="5"/>
    </w:pPr>
    <w:rPr>
      <w:rFonts w:ascii="Cambria" w:hAnsi="Cambria" w:cs="Times New Roman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DBF"/>
    <w:pPr>
      <w:outlineLvl w:val="6"/>
    </w:pPr>
    <w:rPr>
      <w:rFonts w:ascii="Cambria" w:hAnsi="Cambria" w:cs="Times New Roman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DBF"/>
    <w:pPr>
      <w:outlineLvl w:val="7"/>
    </w:pPr>
    <w:rPr>
      <w:rFonts w:ascii="Cambria" w:hAnsi="Cambria" w:cs="Times New Roma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DBF"/>
    <w:pPr>
      <w:outlineLvl w:val="8"/>
    </w:pPr>
    <w:rPr>
      <w:rFonts w:ascii="Cambria" w:hAnsi="Cambria" w:cs="Times New Roman"/>
      <w:i/>
      <w:iCs/>
      <w:spacing w:val="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F6DBF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semiHidden/>
    <w:rsid w:val="00FF6DB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FF6DBF"/>
    <w:rPr>
      <w:rFonts w:ascii="Cambria" w:eastAsia="Times New Roman" w:hAnsi="Cambria" w:cs="Times New Roman"/>
      <w:b/>
      <w:bCs/>
    </w:rPr>
  </w:style>
  <w:style w:type="character" w:customStyle="1" w:styleId="40">
    <w:name w:val="Заголовок 4 Знак"/>
    <w:link w:val="4"/>
    <w:uiPriority w:val="9"/>
    <w:semiHidden/>
    <w:rsid w:val="00FF6DBF"/>
    <w:rPr>
      <w:rFonts w:ascii="Cambria" w:eastAsia="Times New Roman" w:hAnsi="Cambria" w:cs="Times New Roman"/>
      <w:b/>
      <w:bCs/>
      <w:i/>
      <w:iCs/>
    </w:rPr>
  </w:style>
  <w:style w:type="character" w:customStyle="1" w:styleId="50">
    <w:name w:val="Заголовок 5 Знак"/>
    <w:link w:val="5"/>
    <w:uiPriority w:val="9"/>
    <w:semiHidden/>
    <w:rsid w:val="00FF6DBF"/>
    <w:rPr>
      <w:rFonts w:ascii="Cambria" w:eastAsia="Times New Roman" w:hAnsi="Cambria" w:cs="Times New Roman"/>
      <w:b/>
      <w:bCs/>
      <w:color w:val="7F7F7F"/>
    </w:rPr>
  </w:style>
  <w:style w:type="character" w:customStyle="1" w:styleId="60">
    <w:name w:val="Заголовок 6 Знак"/>
    <w:link w:val="6"/>
    <w:uiPriority w:val="9"/>
    <w:semiHidden/>
    <w:rsid w:val="00FF6DBF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uiPriority w:val="9"/>
    <w:semiHidden/>
    <w:rsid w:val="00FF6DBF"/>
    <w:rPr>
      <w:rFonts w:ascii="Cambria" w:eastAsia="Times New Roman" w:hAnsi="Cambria" w:cs="Times New Roman"/>
      <w:i/>
      <w:iCs/>
    </w:rPr>
  </w:style>
  <w:style w:type="character" w:customStyle="1" w:styleId="80">
    <w:name w:val="Заголовок 8 Знак"/>
    <w:link w:val="8"/>
    <w:uiPriority w:val="9"/>
    <w:semiHidden/>
    <w:rsid w:val="00FF6DBF"/>
    <w:rPr>
      <w:rFonts w:ascii="Cambria" w:eastAsia="Times New Roman" w:hAnsi="Cambria" w:cs="Times New Roman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FF6DBF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FF6DBF"/>
    <w:pPr>
      <w:pBdr>
        <w:bottom w:val="single" w:sz="4" w:space="1" w:color="auto"/>
      </w:pBdr>
      <w:contextualSpacing/>
    </w:pPr>
    <w:rPr>
      <w:rFonts w:ascii="Cambria" w:hAnsi="Cambria" w:cs="Times New Roman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sid w:val="00FF6DBF"/>
    <w:rPr>
      <w:rFonts w:ascii="Cambria" w:eastAsia="Times New Roman" w:hAnsi="Cambria" w:cs="Times New Roman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F6DBF"/>
    <w:pPr>
      <w:spacing w:after="600"/>
    </w:pPr>
    <w:rPr>
      <w:rFonts w:ascii="Cambria" w:hAnsi="Cambria" w:cs="Times New Roman"/>
      <w:i/>
      <w:iCs/>
      <w:spacing w:val="13"/>
      <w:sz w:val="24"/>
      <w:szCs w:val="24"/>
    </w:rPr>
  </w:style>
  <w:style w:type="character" w:customStyle="1" w:styleId="a6">
    <w:name w:val="Подзаголовок Знак"/>
    <w:link w:val="a5"/>
    <w:uiPriority w:val="11"/>
    <w:rsid w:val="00FF6DBF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FF6DBF"/>
    <w:rPr>
      <w:b/>
      <w:bCs/>
    </w:rPr>
  </w:style>
  <w:style w:type="character" w:styleId="a8">
    <w:name w:val="Emphasis"/>
    <w:uiPriority w:val="20"/>
    <w:qFormat/>
    <w:rsid w:val="00FF6DB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FF6DBF"/>
  </w:style>
  <w:style w:type="paragraph" w:styleId="aa">
    <w:name w:val="List Paragraph"/>
    <w:basedOn w:val="a"/>
    <w:qFormat/>
    <w:rsid w:val="00FF6DB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F6DBF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link w:val="21"/>
    <w:uiPriority w:val="29"/>
    <w:rsid w:val="00FF6DBF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FF6DB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link w:val="ab"/>
    <w:uiPriority w:val="30"/>
    <w:rsid w:val="00FF6DBF"/>
    <w:rPr>
      <w:b/>
      <w:bCs/>
      <w:i/>
      <w:iCs/>
    </w:rPr>
  </w:style>
  <w:style w:type="character" w:styleId="ad">
    <w:name w:val="Subtle Emphasis"/>
    <w:uiPriority w:val="19"/>
    <w:qFormat/>
    <w:rsid w:val="00FF6DBF"/>
    <w:rPr>
      <w:i/>
      <w:iCs/>
    </w:rPr>
  </w:style>
  <w:style w:type="character" w:styleId="ae">
    <w:name w:val="Intense Emphasis"/>
    <w:uiPriority w:val="21"/>
    <w:qFormat/>
    <w:rsid w:val="00FF6DBF"/>
    <w:rPr>
      <w:b/>
      <w:bCs/>
    </w:rPr>
  </w:style>
  <w:style w:type="character" w:styleId="af">
    <w:name w:val="Subtle Reference"/>
    <w:uiPriority w:val="31"/>
    <w:qFormat/>
    <w:rsid w:val="00FF6DBF"/>
    <w:rPr>
      <w:smallCaps/>
    </w:rPr>
  </w:style>
  <w:style w:type="character" w:styleId="af0">
    <w:name w:val="Intense Reference"/>
    <w:uiPriority w:val="32"/>
    <w:qFormat/>
    <w:rsid w:val="00FF6DBF"/>
    <w:rPr>
      <w:smallCaps/>
      <w:spacing w:val="5"/>
      <w:u w:val="single"/>
    </w:rPr>
  </w:style>
  <w:style w:type="character" w:styleId="af1">
    <w:name w:val="Book Title"/>
    <w:uiPriority w:val="33"/>
    <w:qFormat/>
    <w:rsid w:val="00FF6DBF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F6DBF"/>
    <w:pPr>
      <w:outlineLvl w:val="9"/>
    </w:pPr>
    <w:rPr>
      <w:lang w:bidi="en-US"/>
    </w:rPr>
  </w:style>
  <w:style w:type="character" w:styleId="af3">
    <w:name w:val="Hyperlink"/>
    <w:rsid w:val="00C464CB"/>
    <w:rPr>
      <w:color w:val="0000FF"/>
      <w:u w:val="single"/>
    </w:rPr>
  </w:style>
  <w:style w:type="character" w:customStyle="1" w:styleId="grame">
    <w:name w:val="grame"/>
    <w:basedOn w:val="a0"/>
    <w:rsid w:val="00C464CB"/>
  </w:style>
  <w:style w:type="paragraph" w:styleId="af4">
    <w:name w:val="Body Text"/>
    <w:basedOn w:val="a"/>
    <w:link w:val="af5"/>
    <w:rsid w:val="00C464CB"/>
    <w:pPr>
      <w:spacing w:line="360" w:lineRule="auto"/>
    </w:pPr>
    <w:rPr>
      <w:rFonts w:ascii="Arial" w:hAnsi="Arial"/>
      <w:sz w:val="24"/>
    </w:rPr>
  </w:style>
  <w:style w:type="character" w:customStyle="1" w:styleId="af5">
    <w:name w:val="Основной текст Знак"/>
    <w:basedOn w:val="a0"/>
    <w:link w:val="af4"/>
    <w:rsid w:val="00C464CB"/>
    <w:rPr>
      <w:rFonts w:ascii="Arial" w:eastAsia="Times New Roman" w:hAnsi="Arial" w:cs="Calibri"/>
      <w:sz w:val="24"/>
      <w:szCs w:val="20"/>
      <w:lang w:eastAsia="ar-SA"/>
    </w:rPr>
  </w:style>
  <w:style w:type="paragraph" w:customStyle="1" w:styleId="210">
    <w:name w:val="Основной текст 21"/>
    <w:basedOn w:val="a"/>
    <w:rsid w:val="00C464CB"/>
    <w:pPr>
      <w:spacing w:line="360" w:lineRule="auto"/>
    </w:pPr>
    <w:rPr>
      <w:rFonts w:ascii="Arial" w:hAnsi="Arial"/>
      <w:sz w:val="22"/>
    </w:rPr>
  </w:style>
  <w:style w:type="paragraph" w:customStyle="1" w:styleId="ConsNonformat">
    <w:name w:val="ConsNonformat"/>
    <w:rsid w:val="00C464CB"/>
    <w:pPr>
      <w:widowControl w:val="0"/>
      <w:suppressAutoHyphens/>
      <w:spacing w:after="0" w:line="240" w:lineRule="auto"/>
    </w:pPr>
    <w:rPr>
      <w:rFonts w:ascii="Courier New" w:eastAsia="Times New Roman" w:hAnsi="Courier New" w:cs="Calibri"/>
      <w:sz w:val="20"/>
      <w:szCs w:val="20"/>
      <w:lang w:eastAsia="ar-SA"/>
    </w:rPr>
  </w:style>
  <w:style w:type="paragraph" w:styleId="af6">
    <w:name w:val="header"/>
    <w:basedOn w:val="a"/>
    <w:link w:val="af7"/>
    <w:rsid w:val="00C464CB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C464CB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f8">
    <w:name w:val="Normal (Web)"/>
    <w:basedOn w:val="a"/>
    <w:rsid w:val="00C464CB"/>
    <w:pPr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220">
    <w:name w:val="Основной текст с отступом 22"/>
    <w:basedOn w:val="a"/>
    <w:rsid w:val="00C464CB"/>
    <w:pPr>
      <w:spacing w:after="120" w:line="480" w:lineRule="auto"/>
      <w:ind w:left="283"/>
    </w:pPr>
  </w:style>
  <w:style w:type="paragraph" w:styleId="af9">
    <w:name w:val="Body Text Indent"/>
    <w:basedOn w:val="a"/>
    <w:link w:val="afa"/>
    <w:rsid w:val="00C464CB"/>
    <w:pPr>
      <w:spacing w:after="120"/>
      <w:ind w:left="283"/>
      <w:jc w:val="both"/>
    </w:pPr>
    <w:rPr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rsid w:val="00C464CB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1">
    <w:name w:val="Обычный1"/>
    <w:rsid w:val="00C464CB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FR1">
    <w:name w:val="FR1"/>
    <w:rsid w:val="00C464CB"/>
    <w:pPr>
      <w:widowControl w:val="0"/>
      <w:suppressAutoHyphens/>
      <w:snapToGrid w:val="0"/>
      <w:spacing w:before="160" w:after="0" w:line="300" w:lineRule="auto"/>
      <w:jc w:val="center"/>
    </w:pPr>
    <w:rPr>
      <w:rFonts w:ascii="Arial" w:eastAsia="Times New Roman" w:hAnsi="Arial" w:cs="Calibri"/>
      <w:sz w:val="16"/>
      <w:szCs w:val="20"/>
      <w:lang w:eastAsia="ar-SA"/>
    </w:rPr>
  </w:style>
  <w:style w:type="paragraph" w:customStyle="1" w:styleId="211">
    <w:name w:val="Основной текст с отступом 21"/>
    <w:basedOn w:val="a"/>
    <w:rsid w:val="00C464CB"/>
    <w:pPr>
      <w:widowControl w:val="0"/>
      <w:ind w:firstLine="708"/>
      <w:jc w:val="both"/>
    </w:pPr>
    <w:rPr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4CB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FF6DBF"/>
    <w:pPr>
      <w:spacing w:before="480"/>
      <w:contextualSpacing/>
      <w:outlineLvl w:val="0"/>
    </w:pPr>
    <w:rPr>
      <w:rFonts w:ascii="Cambria" w:hAnsi="Cambria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F6DBF"/>
    <w:pPr>
      <w:spacing w:before="200"/>
      <w:outlineLvl w:val="1"/>
    </w:pPr>
    <w:rPr>
      <w:rFonts w:ascii="Cambria" w:hAnsi="Cambria" w:cs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F6DBF"/>
    <w:pPr>
      <w:spacing w:before="200" w:line="271" w:lineRule="auto"/>
      <w:outlineLvl w:val="2"/>
    </w:pPr>
    <w:rPr>
      <w:rFonts w:ascii="Cambria" w:hAnsi="Cambria" w:cs="Times New Roman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DBF"/>
    <w:pPr>
      <w:spacing w:before="200"/>
      <w:outlineLvl w:val="3"/>
    </w:pPr>
    <w:rPr>
      <w:rFonts w:ascii="Cambria" w:hAnsi="Cambria" w:cs="Times New Roman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DBF"/>
    <w:pPr>
      <w:spacing w:before="200"/>
      <w:outlineLvl w:val="4"/>
    </w:pPr>
    <w:rPr>
      <w:rFonts w:ascii="Cambria" w:hAnsi="Cambria" w:cs="Times New Roman"/>
      <w:b/>
      <w:bCs/>
      <w:color w:val="7F7F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DBF"/>
    <w:pPr>
      <w:spacing w:line="271" w:lineRule="auto"/>
      <w:outlineLvl w:val="5"/>
    </w:pPr>
    <w:rPr>
      <w:rFonts w:ascii="Cambria" w:hAnsi="Cambria" w:cs="Times New Roman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DBF"/>
    <w:pPr>
      <w:outlineLvl w:val="6"/>
    </w:pPr>
    <w:rPr>
      <w:rFonts w:ascii="Cambria" w:hAnsi="Cambria" w:cs="Times New Roman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DBF"/>
    <w:pPr>
      <w:outlineLvl w:val="7"/>
    </w:pPr>
    <w:rPr>
      <w:rFonts w:ascii="Cambria" w:hAnsi="Cambria" w:cs="Times New Roma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DBF"/>
    <w:pPr>
      <w:outlineLvl w:val="8"/>
    </w:pPr>
    <w:rPr>
      <w:rFonts w:ascii="Cambria" w:hAnsi="Cambria" w:cs="Times New Roman"/>
      <w:i/>
      <w:iCs/>
      <w:spacing w:val="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F6DBF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semiHidden/>
    <w:rsid w:val="00FF6DB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FF6DBF"/>
    <w:rPr>
      <w:rFonts w:ascii="Cambria" w:eastAsia="Times New Roman" w:hAnsi="Cambria" w:cs="Times New Roman"/>
      <w:b/>
      <w:bCs/>
    </w:rPr>
  </w:style>
  <w:style w:type="character" w:customStyle="1" w:styleId="40">
    <w:name w:val="Заголовок 4 Знак"/>
    <w:link w:val="4"/>
    <w:uiPriority w:val="9"/>
    <w:semiHidden/>
    <w:rsid w:val="00FF6DBF"/>
    <w:rPr>
      <w:rFonts w:ascii="Cambria" w:eastAsia="Times New Roman" w:hAnsi="Cambria" w:cs="Times New Roman"/>
      <w:b/>
      <w:bCs/>
      <w:i/>
      <w:iCs/>
    </w:rPr>
  </w:style>
  <w:style w:type="character" w:customStyle="1" w:styleId="50">
    <w:name w:val="Заголовок 5 Знак"/>
    <w:link w:val="5"/>
    <w:uiPriority w:val="9"/>
    <w:semiHidden/>
    <w:rsid w:val="00FF6DBF"/>
    <w:rPr>
      <w:rFonts w:ascii="Cambria" w:eastAsia="Times New Roman" w:hAnsi="Cambria" w:cs="Times New Roman"/>
      <w:b/>
      <w:bCs/>
      <w:color w:val="7F7F7F"/>
    </w:rPr>
  </w:style>
  <w:style w:type="character" w:customStyle="1" w:styleId="60">
    <w:name w:val="Заголовок 6 Знак"/>
    <w:link w:val="6"/>
    <w:uiPriority w:val="9"/>
    <w:semiHidden/>
    <w:rsid w:val="00FF6DBF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uiPriority w:val="9"/>
    <w:semiHidden/>
    <w:rsid w:val="00FF6DBF"/>
    <w:rPr>
      <w:rFonts w:ascii="Cambria" w:eastAsia="Times New Roman" w:hAnsi="Cambria" w:cs="Times New Roman"/>
      <w:i/>
      <w:iCs/>
    </w:rPr>
  </w:style>
  <w:style w:type="character" w:customStyle="1" w:styleId="80">
    <w:name w:val="Заголовок 8 Знак"/>
    <w:link w:val="8"/>
    <w:uiPriority w:val="9"/>
    <w:semiHidden/>
    <w:rsid w:val="00FF6DBF"/>
    <w:rPr>
      <w:rFonts w:ascii="Cambria" w:eastAsia="Times New Roman" w:hAnsi="Cambria" w:cs="Times New Roman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FF6DBF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FF6DBF"/>
    <w:pPr>
      <w:pBdr>
        <w:bottom w:val="single" w:sz="4" w:space="1" w:color="auto"/>
      </w:pBdr>
      <w:contextualSpacing/>
    </w:pPr>
    <w:rPr>
      <w:rFonts w:ascii="Cambria" w:hAnsi="Cambria" w:cs="Times New Roman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sid w:val="00FF6DBF"/>
    <w:rPr>
      <w:rFonts w:ascii="Cambria" w:eastAsia="Times New Roman" w:hAnsi="Cambria" w:cs="Times New Roman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F6DBF"/>
    <w:pPr>
      <w:spacing w:after="600"/>
    </w:pPr>
    <w:rPr>
      <w:rFonts w:ascii="Cambria" w:hAnsi="Cambria" w:cs="Times New Roman"/>
      <w:i/>
      <w:iCs/>
      <w:spacing w:val="13"/>
      <w:sz w:val="24"/>
      <w:szCs w:val="24"/>
    </w:rPr>
  </w:style>
  <w:style w:type="character" w:customStyle="1" w:styleId="a6">
    <w:name w:val="Подзаголовок Знак"/>
    <w:link w:val="a5"/>
    <w:uiPriority w:val="11"/>
    <w:rsid w:val="00FF6DBF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FF6DBF"/>
    <w:rPr>
      <w:b/>
      <w:bCs/>
    </w:rPr>
  </w:style>
  <w:style w:type="character" w:styleId="a8">
    <w:name w:val="Emphasis"/>
    <w:uiPriority w:val="20"/>
    <w:qFormat/>
    <w:rsid w:val="00FF6DB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FF6DBF"/>
  </w:style>
  <w:style w:type="paragraph" w:styleId="aa">
    <w:name w:val="List Paragraph"/>
    <w:basedOn w:val="a"/>
    <w:qFormat/>
    <w:rsid w:val="00FF6DB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F6DBF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link w:val="21"/>
    <w:uiPriority w:val="29"/>
    <w:rsid w:val="00FF6DBF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FF6DB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link w:val="ab"/>
    <w:uiPriority w:val="30"/>
    <w:rsid w:val="00FF6DBF"/>
    <w:rPr>
      <w:b/>
      <w:bCs/>
      <w:i/>
      <w:iCs/>
    </w:rPr>
  </w:style>
  <w:style w:type="character" w:styleId="ad">
    <w:name w:val="Subtle Emphasis"/>
    <w:uiPriority w:val="19"/>
    <w:qFormat/>
    <w:rsid w:val="00FF6DBF"/>
    <w:rPr>
      <w:i/>
      <w:iCs/>
    </w:rPr>
  </w:style>
  <w:style w:type="character" w:styleId="ae">
    <w:name w:val="Intense Emphasis"/>
    <w:uiPriority w:val="21"/>
    <w:qFormat/>
    <w:rsid w:val="00FF6DBF"/>
    <w:rPr>
      <w:b/>
      <w:bCs/>
    </w:rPr>
  </w:style>
  <w:style w:type="character" w:styleId="af">
    <w:name w:val="Subtle Reference"/>
    <w:uiPriority w:val="31"/>
    <w:qFormat/>
    <w:rsid w:val="00FF6DBF"/>
    <w:rPr>
      <w:smallCaps/>
    </w:rPr>
  </w:style>
  <w:style w:type="character" w:styleId="af0">
    <w:name w:val="Intense Reference"/>
    <w:uiPriority w:val="32"/>
    <w:qFormat/>
    <w:rsid w:val="00FF6DBF"/>
    <w:rPr>
      <w:smallCaps/>
      <w:spacing w:val="5"/>
      <w:u w:val="single"/>
    </w:rPr>
  </w:style>
  <w:style w:type="character" w:styleId="af1">
    <w:name w:val="Book Title"/>
    <w:uiPriority w:val="33"/>
    <w:qFormat/>
    <w:rsid w:val="00FF6DBF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F6DBF"/>
    <w:pPr>
      <w:outlineLvl w:val="9"/>
    </w:pPr>
    <w:rPr>
      <w:lang w:bidi="en-US"/>
    </w:rPr>
  </w:style>
  <w:style w:type="character" w:styleId="af3">
    <w:name w:val="Hyperlink"/>
    <w:rsid w:val="00C464CB"/>
    <w:rPr>
      <w:color w:val="0000FF"/>
      <w:u w:val="single"/>
    </w:rPr>
  </w:style>
  <w:style w:type="character" w:customStyle="1" w:styleId="grame">
    <w:name w:val="grame"/>
    <w:basedOn w:val="a0"/>
    <w:rsid w:val="00C464CB"/>
  </w:style>
  <w:style w:type="paragraph" w:styleId="af4">
    <w:name w:val="Body Text"/>
    <w:basedOn w:val="a"/>
    <w:link w:val="af5"/>
    <w:rsid w:val="00C464CB"/>
    <w:pPr>
      <w:spacing w:line="360" w:lineRule="auto"/>
    </w:pPr>
    <w:rPr>
      <w:rFonts w:ascii="Arial" w:hAnsi="Arial"/>
      <w:sz w:val="24"/>
    </w:rPr>
  </w:style>
  <w:style w:type="character" w:customStyle="1" w:styleId="af5">
    <w:name w:val="Основной текст Знак"/>
    <w:basedOn w:val="a0"/>
    <w:link w:val="af4"/>
    <w:rsid w:val="00C464CB"/>
    <w:rPr>
      <w:rFonts w:ascii="Arial" w:eastAsia="Times New Roman" w:hAnsi="Arial" w:cs="Calibri"/>
      <w:sz w:val="24"/>
      <w:szCs w:val="20"/>
      <w:lang w:eastAsia="ar-SA"/>
    </w:rPr>
  </w:style>
  <w:style w:type="paragraph" w:customStyle="1" w:styleId="210">
    <w:name w:val="Основной текст 21"/>
    <w:basedOn w:val="a"/>
    <w:rsid w:val="00C464CB"/>
    <w:pPr>
      <w:spacing w:line="360" w:lineRule="auto"/>
    </w:pPr>
    <w:rPr>
      <w:rFonts w:ascii="Arial" w:hAnsi="Arial"/>
      <w:sz w:val="22"/>
    </w:rPr>
  </w:style>
  <w:style w:type="paragraph" w:customStyle="1" w:styleId="ConsNonformat">
    <w:name w:val="ConsNonformat"/>
    <w:rsid w:val="00C464CB"/>
    <w:pPr>
      <w:widowControl w:val="0"/>
      <w:suppressAutoHyphens/>
      <w:spacing w:after="0" w:line="240" w:lineRule="auto"/>
    </w:pPr>
    <w:rPr>
      <w:rFonts w:ascii="Courier New" w:eastAsia="Times New Roman" w:hAnsi="Courier New" w:cs="Calibri"/>
      <w:sz w:val="20"/>
      <w:szCs w:val="20"/>
      <w:lang w:eastAsia="ar-SA"/>
    </w:rPr>
  </w:style>
  <w:style w:type="paragraph" w:styleId="af6">
    <w:name w:val="header"/>
    <w:basedOn w:val="a"/>
    <w:link w:val="af7"/>
    <w:rsid w:val="00C464CB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C464CB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f8">
    <w:name w:val="Normal (Web)"/>
    <w:basedOn w:val="a"/>
    <w:rsid w:val="00C464CB"/>
    <w:pPr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220">
    <w:name w:val="Основной текст с отступом 22"/>
    <w:basedOn w:val="a"/>
    <w:rsid w:val="00C464CB"/>
    <w:pPr>
      <w:spacing w:after="120" w:line="480" w:lineRule="auto"/>
      <w:ind w:left="283"/>
    </w:pPr>
  </w:style>
  <w:style w:type="paragraph" w:styleId="af9">
    <w:name w:val="Body Text Indent"/>
    <w:basedOn w:val="a"/>
    <w:link w:val="afa"/>
    <w:rsid w:val="00C464CB"/>
    <w:pPr>
      <w:spacing w:after="120"/>
      <w:ind w:left="283"/>
      <w:jc w:val="both"/>
    </w:pPr>
    <w:rPr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rsid w:val="00C464CB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1">
    <w:name w:val="Обычный1"/>
    <w:rsid w:val="00C464CB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FR1">
    <w:name w:val="FR1"/>
    <w:rsid w:val="00C464CB"/>
    <w:pPr>
      <w:widowControl w:val="0"/>
      <w:suppressAutoHyphens/>
      <w:snapToGrid w:val="0"/>
      <w:spacing w:before="160" w:after="0" w:line="300" w:lineRule="auto"/>
      <w:jc w:val="center"/>
    </w:pPr>
    <w:rPr>
      <w:rFonts w:ascii="Arial" w:eastAsia="Times New Roman" w:hAnsi="Arial" w:cs="Calibri"/>
      <w:sz w:val="16"/>
      <w:szCs w:val="20"/>
      <w:lang w:eastAsia="ar-SA"/>
    </w:rPr>
  </w:style>
  <w:style w:type="paragraph" w:customStyle="1" w:styleId="211">
    <w:name w:val="Основной текст с отступом 21"/>
    <w:basedOn w:val="a"/>
    <w:rsid w:val="00C464CB"/>
    <w:pPr>
      <w:widowControl w:val="0"/>
      <w:ind w:firstLine="708"/>
      <w:jc w:val="both"/>
    </w:pPr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4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www.smoladmin.ru/" TargetMode="External"/><Relationship Id="rId17" Type="http://schemas.openxmlformats.org/officeDocument/2006/relationships/hyperlink" Target="consultantplus://offline/ref=14325347DEA7657C12BED0997BE7CB208472EF3E1AFD4295DBF818ADF3E438C5C09AF260E5P6H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smoladmin.r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torgi.gov.ru/" TargetMode="External"/><Relationship Id="rId23" Type="http://schemas.openxmlformats.org/officeDocument/2006/relationships/footer" Target="footer3.xml"/><Relationship Id="rId10" Type="http://schemas.openxmlformats.org/officeDocument/2006/relationships/hyperlink" Target="http://www.smoladmin.ru/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/" TargetMode="External"/><Relationship Id="rId14" Type="http://schemas.openxmlformats.org/officeDocument/2006/relationships/hyperlink" Target="http://www.smoladmin.ru/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45D24-F783-4B5B-9DBA-4D5599D79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24</Pages>
  <Words>9445</Words>
  <Characters>53841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Земелькин Николай Иванович</dc:creator>
  <cp:keywords/>
  <dc:description/>
  <cp:lastModifiedBy>Стахурлова Ирина Анатольевна</cp:lastModifiedBy>
  <cp:revision>14</cp:revision>
  <dcterms:created xsi:type="dcterms:W3CDTF">2018-04-24T07:42:00Z</dcterms:created>
  <dcterms:modified xsi:type="dcterms:W3CDTF">2018-05-04T10:27:00Z</dcterms:modified>
</cp:coreProperties>
</file>