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4FB" w:rsidRPr="0021679B" w:rsidRDefault="00AB14FB">
      <w:pPr>
        <w:pStyle w:val="ConsPlusTitlePage"/>
      </w:pPr>
      <w:r w:rsidRPr="0021679B">
        <w:br/>
      </w:r>
    </w:p>
    <w:p w:rsidR="00AB14FB" w:rsidRPr="0021679B" w:rsidRDefault="00AB14FB">
      <w:pPr>
        <w:pStyle w:val="ConsPlusNormal"/>
        <w:jc w:val="both"/>
        <w:outlineLvl w:val="0"/>
      </w:pPr>
    </w:p>
    <w:p w:rsidR="00AB14FB" w:rsidRPr="0021679B" w:rsidRDefault="00AB14FB">
      <w:pPr>
        <w:pStyle w:val="ConsPlusTitle"/>
        <w:jc w:val="center"/>
        <w:outlineLvl w:val="0"/>
      </w:pPr>
      <w:r w:rsidRPr="0021679B">
        <w:t>АДМИНИСТРАЦИЯ ГОРОДА СМОЛЕНСКА</w:t>
      </w:r>
    </w:p>
    <w:p w:rsidR="00AB14FB" w:rsidRPr="0021679B" w:rsidRDefault="00AB14FB">
      <w:pPr>
        <w:pStyle w:val="ConsPlusTitle"/>
        <w:jc w:val="center"/>
      </w:pPr>
    </w:p>
    <w:p w:rsidR="00AB14FB" w:rsidRPr="0021679B" w:rsidRDefault="00AB14FB">
      <w:pPr>
        <w:pStyle w:val="ConsPlusTitle"/>
        <w:jc w:val="center"/>
      </w:pPr>
      <w:r w:rsidRPr="0021679B">
        <w:t>ПОСТАНОВЛЕНИЕ</w:t>
      </w:r>
    </w:p>
    <w:p w:rsidR="00AB14FB" w:rsidRPr="0021679B" w:rsidRDefault="00AB14FB">
      <w:pPr>
        <w:pStyle w:val="ConsPlusTitle"/>
        <w:jc w:val="center"/>
      </w:pPr>
      <w:r w:rsidRPr="0021679B">
        <w:t>от 21 сентября 2017 г. N 2549-адм</w:t>
      </w:r>
    </w:p>
    <w:p w:rsidR="00AB14FB" w:rsidRPr="0021679B" w:rsidRDefault="00AB14FB">
      <w:pPr>
        <w:pStyle w:val="ConsPlusTitle"/>
        <w:jc w:val="center"/>
      </w:pPr>
    </w:p>
    <w:p w:rsidR="00AB14FB" w:rsidRPr="0021679B" w:rsidRDefault="00AB14FB">
      <w:pPr>
        <w:pStyle w:val="ConsPlusTitle"/>
        <w:jc w:val="center"/>
      </w:pPr>
      <w:r w:rsidRPr="0021679B">
        <w:t>ОБ УТВЕРЖДЕНИИ АДМИНИСТРАТИВНОГО РЕГЛАМЕНТА АДМИНИСТРАЦИИ</w:t>
      </w:r>
    </w:p>
    <w:p w:rsidR="00AB14FB" w:rsidRPr="0021679B" w:rsidRDefault="00AB14FB">
      <w:pPr>
        <w:pStyle w:val="ConsPlusTitle"/>
        <w:jc w:val="center"/>
      </w:pPr>
      <w:r w:rsidRPr="0021679B">
        <w:t>ГОРОДА СМОЛЕНСКА ПО ПРЕДОСТАВЛЕНИЮ ГОСУДАРСТВЕННОЙ УСЛУГИ</w:t>
      </w:r>
    </w:p>
    <w:p w:rsidR="00AB14FB" w:rsidRPr="0021679B" w:rsidRDefault="00AB14FB">
      <w:pPr>
        <w:pStyle w:val="ConsPlusTitle"/>
        <w:jc w:val="center"/>
      </w:pPr>
      <w:r w:rsidRPr="0021679B">
        <w:t>"ПРЕДОСТАВЛЕНИЕ ЖИЛЫХ ПОМЕЩЕНИЙ ДЕТЯМ-СИРОТАМ И ДЕТЯМ,</w:t>
      </w:r>
    </w:p>
    <w:p w:rsidR="00AB14FB" w:rsidRPr="0021679B" w:rsidRDefault="00AB14FB">
      <w:pPr>
        <w:pStyle w:val="ConsPlusTitle"/>
        <w:jc w:val="center"/>
      </w:pPr>
      <w:r w:rsidRPr="0021679B">
        <w:t>ОСТАВШИМСЯ БЕЗ ПОПЕЧЕНИЯ РОДИТЕЛЕЙ, ЛИЦАМ ИЗ ЧИСЛА</w:t>
      </w:r>
    </w:p>
    <w:p w:rsidR="00AB14FB" w:rsidRPr="0021679B" w:rsidRDefault="00AB14FB">
      <w:pPr>
        <w:pStyle w:val="ConsPlusTitle"/>
        <w:jc w:val="center"/>
      </w:pPr>
      <w:r w:rsidRPr="0021679B">
        <w:t>ДЕТЕЙ-СИРОТ И ДЕТЕЙ, ОСТАВШИХСЯ БЕЗ ПОПЕЧЕНИЯ РОДИТЕЛЕЙ"</w:t>
      </w:r>
    </w:p>
    <w:p w:rsidR="00AB14FB" w:rsidRPr="0021679B" w:rsidRDefault="00AB14F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1679B" w:rsidRPr="0021679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B14FB" w:rsidRPr="0021679B" w:rsidRDefault="00AB14F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14FB" w:rsidRPr="0021679B" w:rsidRDefault="00AB14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B14FB" w:rsidRPr="0021679B" w:rsidRDefault="00AB14FB">
            <w:pPr>
              <w:pStyle w:val="ConsPlusNormal"/>
              <w:jc w:val="center"/>
            </w:pPr>
            <w:r w:rsidRPr="0021679B">
              <w:t>Список изменяющих документов</w:t>
            </w:r>
          </w:p>
          <w:p w:rsidR="00AB14FB" w:rsidRPr="0021679B" w:rsidRDefault="00AB14FB">
            <w:pPr>
              <w:pStyle w:val="ConsPlusNormal"/>
              <w:jc w:val="center"/>
            </w:pPr>
            <w:r w:rsidRPr="0021679B">
              <w:t xml:space="preserve">(в ред. </w:t>
            </w:r>
            <w:proofErr w:type="gramStart"/>
            <w:r w:rsidRPr="0021679B">
              <w:t>постановлени</w:t>
            </w:r>
            <w:r w:rsidR="00BE5D14" w:rsidRPr="0021679B">
              <w:t xml:space="preserve">й </w:t>
            </w:r>
            <w:r w:rsidRPr="0021679B">
              <w:t xml:space="preserve"> Администрации</w:t>
            </w:r>
            <w:proofErr w:type="gramEnd"/>
            <w:r w:rsidRPr="0021679B">
              <w:t xml:space="preserve"> города Смоленска</w:t>
            </w:r>
          </w:p>
          <w:p w:rsidR="00AB14FB" w:rsidRPr="0021679B" w:rsidRDefault="00AB14FB">
            <w:pPr>
              <w:pStyle w:val="ConsPlusNormal"/>
              <w:jc w:val="center"/>
            </w:pPr>
            <w:r w:rsidRPr="0021679B">
              <w:t>от 12.08.2019 N 2190-адм</w:t>
            </w:r>
            <w:r w:rsidR="00BE5D14" w:rsidRPr="0021679B">
              <w:t>, от 16.03.2022 № 580-адм</w:t>
            </w:r>
            <w:r w:rsidR="00B91F19" w:rsidRPr="0021679B">
              <w:t>, от 16.03.2022 № 580-адм</w:t>
            </w:r>
            <w:r w:rsidRPr="0021679B"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14FB" w:rsidRPr="0021679B" w:rsidRDefault="00AB14FB"/>
        </w:tc>
      </w:tr>
    </w:tbl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В соответствии с Жилищным кодексом Российской Федерации, Федеральными законами от 21.12.96 N 159-ФЗ "О дополнительных гарантиях по социальной поддержке детей-сирот и детей, оставшихся без попечения родителей", от 06.10.2003 N 131-ФЗ "Об общих принципах организации местного самоуправления в Российской Федерации", от 27.07.2010 N 210-ФЗ "Об организации предоставления государственных и муниципальных услуг", областными законами от 29.09.2005 N 89-з "Об обеспечении дополнительных гарантий по социальной поддержке и установлении дополнительных видов социальной поддержки детей-сирот и детей, оставшихся без попечения родителей, на территории Смоленской области", от 29.11.2007 N 114-з "О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помещениями", постановлениями Администрации Смоленской области от 25.03.2014 N 202 "Об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помещениями", от 06.06.2014 N 415 "О предоставлении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жилищного фонда", Положением о порядке предоставления жилых помещений муниципального специализированного жилищного фонда города Смоленска, утвержденным решением 71-й сессии Смоленского городского Совета III созыва от 24.04.2009 N 1132, постановлениями Администрации города Смоленска от 30.03.2011 N 567-адм "Об утверждении Порядка разработки и утверждения административных регламентов предоставления муниципальных услуг", от 13.04.2017 N 1027-адм "Об определении органа, уполномоченного обеспечивать деятельность по осуществлению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помещениями", приказом Департамента Смоленской области по образованию, науке и делам молодежи от 21.11.2016 N 984 "Об утверждении типового административного регламента предоставления государственной услуги "Предоставление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родителей", руководствуясь Уставом города Смоленска, Администрация города Смоленска постановляет: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1. Утвердить прилагаемый Административный регламент Администрации города Смоленска по предоставлению государственной услуги "Предоставление жилых помещений детям-сиротам и </w:t>
      </w:r>
      <w:r w:rsidRPr="0021679B">
        <w:lastRenderedPageBreak/>
        <w:t>детям, оставшимся без попечения родителей, лицам из числа детей-сирот и детей, оставшихся без попечения родителей".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 Управлению опеки и попечительства Администрации города Смоленска обеспечить исполнение Административного регламента.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 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 Комитету по информационным ресурсам и телекоммуникациям Администрации города Смоленска: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4.1. Разместить настоящее постановление на сайте Администрации города Смоленска.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4.2. Внести соответствующие изменения в Реестр государственных и муниципальных услуг (функций) Смоленской области.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 Комитету по местному самоуправлению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6. Контроль за исполнением настоящего постановления возложить на заместителя Главы города Смоленска по социальной сфере.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right"/>
      </w:pPr>
      <w:r w:rsidRPr="0021679B">
        <w:t>Глава города Смоленска</w:t>
      </w:r>
    </w:p>
    <w:p w:rsidR="00AB14FB" w:rsidRPr="0021679B" w:rsidRDefault="00AB14FB">
      <w:pPr>
        <w:pStyle w:val="ConsPlusNormal"/>
        <w:jc w:val="right"/>
      </w:pPr>
      <w:r w:rsidRPr="0021679B">
        <w:t>В.А.СОВАРЕНКО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right"/>
        <w:outlineLvl w:val="0"/>
      </w:pPr>
      <w:r w:rsidRPr="0021679B">
        <w:t>Утвержден</w:t>
      </w:r>
    </w:p>
    <w:p w:rsidR="00AB14FB" w:rsidRPr="0021679B" w:rsidRDefault="00AB14FB">
      <w:pPr>
        <w:pStyle w:val="ConsPlusNormal"/>
        <w:jc w:val="right"/>
      </w:pPr>
      <w:r w:rsidRPr="0021679B">
        <w:t>постановлением</w:t>
      </w:r>
    </w:p>
    <w:p w:rsidR="00AB14FB" w:rsidRPr="0021679B" w:rsidRDefault="00AB14FB">
      <w:pPr>
        <w:pStyle w:val="ConsPlusNormal"/>
        <w:jc w:val="right"/>
      </w:pPr>
      <w:r w:rsidRPr="0021679B">
        <w:t>Администрации</w:t>
      </w:r>
    </w:p>
    <w:p w:rsidR="00AB14FB" w:rsidRPr="0021679B" w:rsidRDefault="00AB14FB">
      <w:pPr>
        <w:pStyle w:val="ConsPlusNormal"/>
        <w:jc w:val="right"/>
      </w:pPr>
      <w:r w:rsidRPr="0021679B">
        <w:t>города Смоленска</w:t>
      </w:r>
    </w:p>
    <w:p w:rsidR="00AB14FB" w:rsidRPr="0021679B" w:rsidRDefault="00AB14FB">
      <w:pPr>
        <w:pStyle w:val="ConsPlusNormal"/>
        <w:jc w:val="right"/>
      </w:pPr>
      <w:r w:rsidRPr="0021679B">
        <w:t>от 21.09.2017 N 2549-адм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</w:pPr>
      <w:bookmarkStart w:id="0" w:name="P38"/>
      <w:bookmarkEnd w:id="0"/>
      <w:r w:rsidRPr="0021679B">
        <w:t>АДМИНИСТРАТИВНЫЙ РЕГЛАМЕНТ</w:t>
      </w:r>
    </w:p>
    <w:p w:rsidR="00AB14FB" w:rsidRPr="0021679B" w:rsidRDefault="00AB14FB">
      <w:pPr>
        <w:pStyle w:val="ConsPlusTitle"/>
        <w:jc w:val="center"/>
      </w:pPr>
      <w:r w:rsidRPr="0021679B">
        <w:t>АДМИНИСТРАЦИИ ГОРОДА СМОЛЕНСКА ПО ПРЕДОСТАВЛЕНИЮ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ГОСУДАРСТВЕННОЙ УСЛУГИ "ПРЕДОСТАВЛЕНИЕ ЖИЛЫХ ПОМЕЩЕНИЙ</w:t>
      </w:r>
    </w:p>
    <w:p w:rsidR="00AB14FB" w:rsidRPr="0021679B" w:rsidRDefault="00AB14FB">
      <w:pPr>
        <w:pStyle w:val="ConsPlusTitle"/>
        <w:jc w:val="center"/>
      </w:pPr>
      <w:r w:rsidRPr="0021679B">
        <w:t>ДЕТЯМ-СИРОТАМ И ДЕТЯМ, ОСТАВШИМСЯ БЕЗ ПОПЕЧЕНИЯ РОДИТЕЛЕЙ,</w:t>
      </w:r>
    </w:p>
    <w:p w:rsidR="00AB14FB" w:rsidRPr="0021679B" w:rsidRDefault="00AB14FB">
      <w:pPr>
        <w:pStyle w:val="ConsPlusTitle"/>
        <w:jc w:val="center"/>
      </w:pPr>
      <w:r w:rsidRPr="0021679B">
        <w:t>ЛИЦАМ ИЗ ЧИСЛА ДЕТЕЙ-СИРОТ И ДЕТЕЙ, ОСТАВШИХСЯ</w:t>
      </w:r>
    </w:p>
    <w:p w:rsidR="00AB14FB" w:rsidRPr="0021679B" w:rsidRDefault="00AB14FB">
      <w:pPr>
        <w:pStyle w:val="ConsPlusTitle"/>
        <w:jc w:val="center"/>
      </w:pPr>
      <w:r w:rsidRPr="0021679B">
        <w:t>БЕЗ ПОПЕЧЕНИЯ РОДИТЕЛЕЙ"</w:t>
      </w:r>
    </w:p>
    <w:p w:rsidR="00AB14FB" w:rsidRPr="0021679B" w:rsidRDefault="00AB14F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1679B" w:rsidRPr="0021679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B14FB" w:rsidRPr="0021679B" w:rsidRDefault="00AB14F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14FB" w:rsidRPr="0021679B" w:rsidRDefault="00AB14F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B14FB" w:rsidRPr="0021679B" w:rsidRDefault="00AB14FB">
            <w:pPr>
              <w:pStyle w:val="ConsPlusNormal"/>
              <w:jc w:val="center"/>
            </w:pPr>
            <w:r w:rsidRPr="0021679B">
              <w:t>Список изменяющих документов</w:t>
            </w:r>
          </w:p>
          <w:p w:rsidR="00AB14FB" w:rsidRPr="0021679B" w:rsidRDefault="00AB14FB">
            <w:pPr>
              <w:pStyle w:val="ConsPlusNormal"/>
              <w:jc w:val="center"/>
            </w:pPr>
            <w:r w:rsidRPr="0021679B">
              <w:t>(в ред. постановлени</w:t>
            </w:r>
            <w:r w:rsidR="00BE5D14" w:rsidRPr="0021679B">
              <w:t>й</w:t>
            </w:r>
            <w:r w:rsidRPr="0021679B">
              <w:t xml:space="preserve"> Администрации города Смоленска</w:t>
            </w:r>
          </w:p>
          <w:p w:rsidR="00AB14FB" w:rsidRPr="0021679B" w:rsidRDefault="00AB14FB">
            <w:pPr>
              <w:pStyle w:val="ConsPlusNormal"/>
              <w:jc w:val="center"/>
            </w:pPr>
            <w:r w:rsidRPr="0021679B">
              <w:t>от 12.08.2019 N 2190-адм</w:t>
            </w:r>
            <w:r w:rsidR="00BE5D14" w:rsidRPr="0021679B">
              <w:t>, от 16.03.2022 № 580-адм</w:t>
            </w:r>
            <w:r w:rsidRPr="0021679B"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14FB" w:rsidRPr="0021679B" w:rsidRDefault="00AB14FB"/>
        </w:tc>
      </w:tr>
    </w:tbl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1"/>
      </w:pPr>
      <w:r w:rsidRPr="0021679B">
        <w:t>1. Общие положения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1.1. Предмет регулирования Административного регламента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lastRenderedPageBreak/>
        <w:t>Административный регламент Администрации города Смоленска по предоставлению государственной услуги "Предоставление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родителей" (далее - административный регламент и государственная услуга соответственно) разработан в целях повышения качества и доступности предоставления государственной услуги, определения сроков и последовательности административных процедур при осуществлении полномочий по предоставлению указанной государственной услуги, а также регулирует порядок предоставления государственной услуги.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1.2. Заявители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bookmarkStart w:id="1" w:name="P56"/>
      <w:bookmarkEnd w:id="1"/>
      <w:r w:rsidRPr="0021679B">
        <w:t>1.2.1. Заявителями на предоставление государственной услуги могут выступать граждане Российской Федерации - дети-сироты и дети, оставшиеся без попечения родителей, лица из числа детей-сирот и детей, оставшихся без попечения родителей, граждане, ранее относившиеся к вышеуказанной категории, включенные в муниципальный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1.2.2. Интересы заявителей, указанных в пункте 1.2.1 административного регламента, могут представлять иные лица, уполномоченные заявителем в соответствии с законодательством Российской Федерации.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bookmarkStart w:id="2" w:name="P59"/>
      <w:bookmarkEnd w:id="2"/>
      <w:r w:rsidRPr="0021679B">
        <w:t>1.3. Порядок информирования о правилах предоставления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bookmarkStart w:id="3" w:name="P62"/>
      <w:bookmarkEnd w:id="3"/>
      <w:r w:rsidRPr="0021679B">
        <w:t>1.3.1. Информация о месте нахождения, графике работы, справочных телефонах Администрации города Смоленска (далее - Администрация), ее структурного подразделения: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местонахождение Администрации: 214000, город Смоленск, улица Октябрьской революции, дом 1/2;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график работы Администрации: рабочие дни - с понедельника по пятницу; режим рабочего дня - с 9.00 до 18.00 с перерывом на обед с 13.00 до 13.48. Окончание работы по пятницам в 17.00.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Местонахождение структурного подразделения Администрации, осуществляющего предоставление государственной услуги, - Управления опеки и попечительства (далее - Управление): 214000, город Смоленск, улица Карла Маркса, дом 14, телефоны: (4812) 38-89-30; 38-43-98, адрес электронной почты: uop@smoladmin.ru.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График приема граждан в Управлении: понедельник, вторник, четверг с 10.00 до 17.00 с перерывом на обед с 13.00 до 13.48.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1.3.2. Информация о порядке предоставления государственной услуги может быть получена заявителем у муниципального служащего Управления, ответственного за предоставление государственной услуги, путем обращения в Управление: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в устной форме по телефону или при личном приеме;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в письменной форме по письменному обращению заявителей с доставкой по электронной почте (uop@smoladmin.ru) или по почте.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1.3.3. При информировании о порядке предоставления государственной услуги по телефону муниципальный служащий Управления, ответственный за предоставление государственной услуги, должен представиться: назвать фамилию, имя, отчество и должность.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lastRenderedPageBreak/>
        <w:t>1.3.4. При информировании о порядке предоставления государственной услуги по телефону заявителю предоставляется информация о графике приема муниципального служащего Управления, ответственного за предоставление государственной услуги, точный и фактический адрес Управления (при необходимости способ проезда), требования к оформлению письменного обращения.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1.3.5. Муниципальный служащий Управления, ответственный за предоставление государственной услуги, проводит консультации по следующим вопросам: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порядок предоставления и перечень документов, необходимых для предоставления государственной услуги, в том числе документов, которые заявитель должен представить самостоятельно, и документов, которые Управление получит в рамках межведомственного взаимодействия, если заявитель не представит их по собственной инициативе;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сроки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порядок обжалования действий (бездействия) и решений, принимаемых в ходе предоставления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1.3.6. Консультирование осуществляется бесплатно в соответствии с графиком приема граждан в Управлении, указанном в пункте 1.3.1 административного регламента.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1.3.7. На официальном сайте Администрации (адрес сайта: http://www.smoladmin.ru) в информационно-телекоммуникационной сети "Интернет" размещается следующая обязательная информация: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почтовый и фактический адреса, номера телефонов для справок, адрес электронной почты Управления (uop@smoladmin.ru);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график (режим) работы Управления;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график приема граждан начальником Управления;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реквизиты нормативных правовых актов, регулирующих предоставление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полный текст административного регламента;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перечень документов, необходимых для предоставления государственной услуги, и требования, предъявляемые к этим документам.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1.3.8. На информационном стенде в помещениях Управления размещается следующая информация: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текст административного регламента;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почтовый и фактический адреса Управления, номера кабинетов, в которых осуществляется предоставление государственной услуги, фамилии, имена, отчества муниципальных служащих, ответственных за предоставление государственной услуги, номера телефонов для справок, адрес электронной почты;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график приема граждан;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перечень нормативных правовых актов, регулирующих предоставление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- блок-схема и краткое описание порядка предоставления государственной услуги </w:t>
      </w:r>
      <w:r w:rsidRPr="0021679B">
        <w:lastRenderedPageBreak/>
        <w:t>(приложение N 2 к административному регламенту);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форма заявления для предоставления государственной услуги (приложение N 1 к административному регламенту);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порядок информирования о ходе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порядок обжалования действий (бездействия) и решений, осуществляемых и принимаемых Управлением в ходе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образцы заполнения документов заявителями.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1"/>
      </w:pPr>
      <w:r w:rsidRPr="0021679B">
        <w:t>2. Стандарт предоставления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2.1. Наименование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Наименование государственной услуги - "Предоставление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родителей".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2.2. Наименование органа местного самоуправления,</w:t>
      </w:r>
    </w:p>
    <w:p w:rsidR="00AB14FB" w:rsidRPr="0021679B" w:rsidRDefault="00AB14FB">
      <w:pPr>
        <w:pStyle w:val="ConsPlusTitle"/>
        <w:jc w:val="center"/>
      </w:pPr>
      <w:r w:rsidRPr="0021679B">
        <w:t>организации, предоставляющих государственную услугу,</w:t>
      </w:r>
    </w:p>
    <w:p w:rsidR="00AB14FB" w:rsidRPr="0021679B" w:rsidRDefault="00AB14FB">
      <w:pPr>
        <w:pStyle w:val="ConsPlusTitle"/>
        <w:jc w:val="center"/>
      </w:pPr>
      <w:r w:rsidRPr="0021679B">
        <w:t>и их структурных подразделений, ответственных</w:t>
      </w:r>
    </w:p>
    <w:p w:rsidR="00AB14FB" w:rsidRPr="0021679B" w:rsidRDefault="00AB14FB">
      <w:pPr>
        <w:pStyle w:val="ConsPlusTitle"/>
        <w:jc w:val="center"/>
      </w:pPr>
      <w:r w:rsidRPr="0021679B">
        <w:t>за предоставление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2.2.1. Государственную услугу на территории города Смоленска предоставляет Управление.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2.2.2. Органы и организации, участвующие в предоставлении государственной услуги: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Управление;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управляющие организации по месту жительства заявителя;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Отдел по вопросам миграции УМВД России по г. Смоленску;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Управление Федеральной службы государственной регистрации, кадастра и картографии по Смоленской области в части получения выписки из ЕГРП на недвижимое имущество и сделок с ним о правах отдельного лица на имевшиеся (имеющиеся) у него объекты недвижимого имущества.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2.3. Результат предоставления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Конечным результатом предоставления государственной услуги является: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заключение договора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сроком на 5 лет;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выдача или направление уведомления заявителю об отказе в предоставлении государственной услуги.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2.4. Сроки предоставления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2.4.1. Срок предоставления государственной услуги составляет 30 рабочих дней с даты регистрации заявления и получения полного комплекта документов.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lastRenderedPageBreak/>
        <w:t>2.4.2. Приостановление предоставления государственной услуги не предусмотрено.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2.5. Перечень нормативных правовых актов, непосредственно</w:t>
      </w:r>
    </w:p>
    <w:p w:rsidR="00AB14FB" w:rsidRPr="0021679B" w:rsidRDefault="00AB14FB">
      <w:pPr>
        <w:pStyle w:val="ConsPlusTitle"/>
        <w:jc w:val="center"/>
      </w:pPr>
      <w:r w:rsidRPr="0021679B">
        <w:t>регулирующих предоставление государственной услуги,</w:t>
      </w:r>
    </w:p>
    <w:p w:rsidR="00AB14FB" w:rsidRPr="0021679B" w:rsidRDefault="00AB14FB">
      <w:pPr>
        <w:pStyle w:val="ConsPlusTitle"/>
        <w:jc w:val="center"/>
      </w:pPr>
      <w:r w:rsidRPr="0021679B">
        <w:t>с указанием их реквизитов и источников</w:t>
      </w:r>
    </w:p>
    <w:p w:rsidR="00AB14FB" w:rsidRPr="0021679B" w:rsidRDefault="00AB14FB">
      <w:pPr>
        <w:pStyle w:val="ConsPlusTitle"/>
        <w:jc w:val="center"/>
      </w:pPr>
      <w:r w:rsidRPr="0021679B">
        <w:t>официального опубликования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Предоставление государственной услуги осуществляется в соответствии со следующими нормативными правовыми актами: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Конституцией Российской Федерации;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Гражданским кодексом Российской Федерации;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Гражданским процессуальным кодексом Российской Федерации;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Семейным кодексом Российской Федерации;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Жилищным кодексом Российской Федерации;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Федеральным законом от 02.05.2006 N 59-ФЗ "О порядке рассмотрения обращений граждан Российской Федерации";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Федеральным законом от 27.07.2010 N 210-ФЗ "Об организации предоставления государственных и муниципальных услуг";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Федеральным законом от 27.07.2006 N 152-ФЗ "О персональных данных";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Законом Российской Федерации от 25.06.93 N 5242-1 "О праве граждан Российской Федерации на свободу передвижения, выбор места пребывания и жительства в пределах Российской Федерации";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Федеральным законом от 06.10.2003 N 131-ФЗ "Об общих принципах организации местного самоуправления в Российской Федерации";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Федеральным законом от 21.12.96 N 159-ФЗ "О дополнительных гарантиях по социальной поддержке детей-сирот и детей, оставшихся без попечения родителей";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Федеральным законом от 09.02.2009 N 8-ФЗ "Об обеспечении доступа к информации о деятельности государственных органов и органов местного самоуправления";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Распоряжением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законом Смоленской области от 29.09.2005 N 89-з "Об обеспечении дополнительных гарантий по социальной поддержке и установлении дополнительных видов социальной поддержки детей-сирот и детей, оставшихся без попечения родителей, на территории Смоленской области";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законом Смоленской области от 29.11.2007 N 114-з "О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постановлением Администрации Смоленской области от 25.03.2014 N 202 "Об утверждении </w:t>
      </w:r>
      <w:r w:rsidRPr="0021679B">
        <w:lastRenderedPageBreak/>
        <w:t>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постановлением Администрации Смоленской области от 06.06.2014 N 415 "О предоставлении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жилищного фонда";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решением 71-й сессии Смоленского городского Совета III созыва от 24.04.2009 N 1132 "Об утверждении Положения о порядке предоставления жилых помещений муниципального специализированного жилищного фонда города Смоленска";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решением 12-й сессии Смоленского городского Совета V созыва от 24.06.2016 N 198 "Об утверждении Положения об органе Администрации города Смоленска в сфере опеки и попечительства - Управлении опеки и попечительства Администрации города Смоленска";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постановлением Администрации города Смоленска от 13.04.2017 N 1027-адм "Об определении органа, уполномоченного обеспечивать деятельность по осуществлению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административным регламентом;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Уставом города Смоленска.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bookmarkStart w:id="4" w:name="P153"/>
      <w:bookmarkEnd w:id="4"/>
      <w:r w:rsidRPr="0021679B">
        <w:t>2.6. Перечень документов, необходимых для предоставления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bookmarkStart w:id="5" w:name="P156"/>
      <w:bookmarkEnd w:id="5"/>
      <w:r w:rsidRPr="0021679B">
        <w:t>2.6.1. Для получения государственной услуги заявитель обращается в Управление с заявлением о предоставлении жилого помещения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согласно приложению N 1 к административному регламенту (далее - заявление).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Кроме того, для предоставления государственной услуги необходимы следующие документы: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bookmarkStart w:id="6" w:name="P158"/>
      <w:bookmarkEnd w:id="6"/>
      <w:r w:rsidRPr="0021679B">
        <w:t>2.6.1.1. Паспорт гражданина Российской Федерации.</w:t>
      </w:r>
    </w:p>
    <w:p w:rsidR="00B91F19" w:rsidRPr="0021679B" w:rsidRDefault="00B91F19" w:rsidP="00B91F19">
      <w:pPr>
        <w:pStyle w:val="ConsPlusNormal"/>
        <w:ind w:firstLine="540"/>
        <w:jc w:val="both"/>
      </w:pPr>
      <w:r w:rsidRPr="0021679B">
        <w:t>(</w:t>
      </w:r>
      <w:proofErr w:type="gramStart"/>
      <w:r w:rsidRPr="0021679B">
        <w:t>пункт  2.6.1.2</w:t>
      </w:r>
      <w:proofErr w:type="gramEnd"/>
      <w:r w:rsidRPr="0021679B">
        <w:t xml:space="preserve"> исключен  постановлением Администрации города Смоленска от 16.03.2022 N 580-адм)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bookmarkStart w:id="7" w:name="P159"/>
      <w:bookmarkStart w:id="8" w:name="P160"/>
      <w:bookmarkEnd w:id="7"/>
      <w:bookmarkEnd w:id="8"/>
      <w:r w:rsidRPr="0021679B">
        <w:t>2.6.1.3. Выписка из ЕГРП на недвижимое имущество и сделок с ним о правах отдельного лица на имевшиеся (имеющиеся) у него объекты недвижимого имущества.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bookmarkStart w:id="9" w:name="P161"/>
      <w:bookmarkEnd w:id="9"/>
      <w:r w:rsidRPr="0021679B">
        <w:t>2.6.1.4. Согласие на обработку персональных данных.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2.6.2. Заявление, а также документы, указанные в пункте 2.6.1 административного регламента, могут быть представлены в форме электронных документов, порядок оформления которых определяется нормативными правовыми актами Правительства Российской Федерации и (или) Смоленской области, и направлены в Управление с использованием информационно-телекоммуникационных сетей общего пользования, в том числе сети "Интернет".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Документы, указанные в подпунктах 2.6.1.1, 2.6.1.4 пункта 2.6.1 административного </w:t>
      </w:r>
      <w:r w:rsidRPr="0021679B">
        <w:lastRenderedPageBreak/>
        <w:t>регламента, заявитель должен предоставить самостоятельно.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Документы, указанные в подпункт</w:t>
      </w:r>
      <w:r w:rsidR="00BE5D14" w:rsidRPr="0021679B">
        <w:t>е</w:t>
      </w:r>
      <w:r w:rsidRPr="0021679B">
        <w:t xml:space="preserve"> 2.6.1.3 пункта 2.6.1 административного регламента, Управление запрашивает самостоятельно в рамках межведомственного информационного взаимодействия, в том числе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по собственной инициативе.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2.6.3. Запрещено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услуги.</w:t>
      </w:r>
    </w:p>
    <w:p w:rsidR="00AB14FB" w:rsidRPr="0021679B" w:rsidRDefault="00AB14FB">
      <w:pPr>
        <w:pStyle w:val="ConsPlusNormal"/>
        <w:jc w:val="both"/>
      </w:pPr>
      <w:r w:rsidRPr="0021679B">
        <w:t>(п. 2.6.3 введен постановлением Администрации города Смоленска от 12.08.2019 N 2190-адм)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bookmarkStart w:id="10" w:name="P168"/>
      <w:bookmarkEnd w:id="10"/>
      <w:r w:rsidRPr="0021679B">
        <w:t>2.7. Перечень оснований для отказа в приеме документов</w:t>
      </w:r>
    </w:p>
    <w:p w:rsidR="00AB14FB" w:rsidRPr="0021679B" w:rsidRDefault="00AB14FB">
      <w:pPr>
        <w:pStyle w:val="ConsPlusTitle"/>
        <w:jc w:val="center"/>
      </w:pPr>
      <w:r w:rsidRPr="0021679B">
        <w:t>и (или) отказа в предоставления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2.7.1. При обращении заявителя непосредственно в Управление оснований для отказа в приеме документов, необходимых для предоставления государственной услуги, не предусмотрено.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2.7.2. Основанием для отказа в приеме заявления и документов в электронной форме является: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отсутствие электронной подписи;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наличие повреждений файла, не позволяющих получить доступ к информации, содержащейся в документе, средствами программного обеспечения, находящегося в свободном доступе;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информация в электронных документах представлена не на государственном языке Российской Федерации.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2.7.3. Основаниями для отказа в предоставлении государственной услуги являются: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реализация заявителем принадлежащего ему права на обеспечение жилым помещением;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непредставление заявителем предусмотренных пунктом 2.6.1 административного регламента документов, которые заявитель должен предоставить самостоятельно, либо наличие в них недостоверной информации;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непредставление заявителем предусмотренных пунктом 2.6.1 административного регламента оригиналов документов, которые заявитель должен предоставить самостоятельно, в случае направления заявителем документов в электронной форме.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2.7.4. Непредставление (несвоевременное предоставление)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2.8. Размер оплаты, взимаемой с заявителя при предоставлении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Предоставление государственной услуги осуществляется бесплатно.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2.9. Требования к местам предоставления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lastRenderedPageBreak/>
        <w:t>2.9.1. В помещения для предоставления государственной услуги, включающие места для ожидания, информирования и приема получателей государственной услуги, должен быть обеспечен свободный доступ заявителей, в том числе должно быть предусмотрено оснащение указанных помещений техническими средствами, обеспечивающими свободный доступ в здание и к информационным стендам лицам с ограниченными возможностями здоровья, в том числе лицам, имеющим ограничения к передвижению.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2.9.2. Помещения, предназначенные для ожидания приема, должны быть оборудованы информационными стендами, содержащими информацию о предоставлении государственной услуги согласно подразделу 1.3 административного регламента, стульями и столами для возможности оформления документов.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2.9.3. Помещения, где осуществляется прием граждан по вопросам предоставления государственной услуги, должны быть оборудованы информационными табличками с указанием номера помещения, фамилии, имени, отчества муниципального служащего, осуществляющего прием, дополнительным столом и стульями для проведения информирования и приема документов.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2.9.4. Помещения должны соответствовать санитарно-эпидемиологическим правилам и нормам, а также требованиям противопожарной безопасности.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2.9.5. Рабочее место муниципального служащего, ответственного за предоставление государственной услуги, должно быть оборудовано персональным компьютером с возможностью доступа к необходимым информационным базам данных, печатающим устройством, функциональной мебелью.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2.10. Показатели доступности и качества предоставления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2.10.1. Показателями доступности и качества предоставления государственной услуги (общие, применимые в отношении всех заявителей) являются: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1) равные права и возможности при получении государственной услуги для заявителей;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2) транспортная доступность мест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3) обеспечение беспрепятственного доступа лиц с ограниченными возможностями передвижения к помещениям, в которых предоставляется государственная услуга;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4) режим работы органа местного самоуправления, обеспечивающий возможность подачи заявителем запроса о предоставлении государственной услуги в течение рабочего времени;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5) возможность получения полной и достоверной информации о государственной услуге по телефону, на официальном сайте органа, предоставляющего услугу;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6) соблюдение срока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7) соблюдение требований стандарта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8) удовлетворенность заявителя профессионализмом должностных лиц органа местного самоуправления при предоставлении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9) соблюдение времени ожидания в очереди при подаче запроса и получении результата;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10) отсутствие жалоб на действия или бездействия должностных лиц органа местного самоуправления, поданных в установленном порядке.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lastRenderedPageBreak/>
        <w:t>2.10.2. Показателями доступности и качества предоставления государственной услуги (специальные, применимые в отношении инвалидов) являются: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1) обеспечение беспрепятственного доступа инвалидов к помещениям, в которых предоставляется государственная услуга;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2) получение для инвалидов в доступной форме информации по вопросам предоставления государственной услуги, в том числе об оформлении необходимых для получения государственной услуги документов, о совершении ими других необходимых для получения государственной услуги действий, сведений о ходе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3) наличие возможности получения инвалидом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1"/>
      </w:pPr>
      <w:r w:rsidRPr="0021679B">
        <w:t>3. Административные процедуры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3.1. Общие положения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3.1.1. Предоставление государственной услуги включает в себя следующие административные процедуры: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3.1.1.1. Прием документов и регистрация заявления для предоставления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3.1.1.2. Рассмотрение и принятие решения по заявлению, уведомление заявителя о предоставлении жилого помещения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сроком на 5 лет либо уведомление об отказе в предоставлении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3.1.1.3. Заключение договора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сроком на 5 лет.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3.1.2. Последовательность действий по предоставлению государственной услуги отражена в блок-схеме согласно приложению N 2 к административному регламенту.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3.2. Прием документов и регистрация заявления</w:t>
      </w:r>
    </w:p>
    <w:p w:rsidR="00AB14FB" w:rsidRPr="0021679B" w:rsidRDefault="00AB14FB">
      <w:pPr>
        <w:pStyle w:val="ConsPlusTitle"/>
        <w:jc w:val="center"/>
      </w:pPr>
      <w:r w:rsidRPr="0021679B">
        <w:t>для предоставления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3.2.1. Юридическим фактом, являющимся основанием для начала действий по предоставлению государственной услуги, является представление заявителем в Управление заявления согласно приложению N 1 к административному регламенту и прилагаемых к нему документов.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3.2.2. При обращении заявителя непосредственно в Управление муниципальный служащий, ответственный за предоставление государственной услуги, в день представления документов: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устанавливает личность заявителя путем проверки документа, удостоверяющего его личность;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проверяет наличие представленных заявителем документов, сличает представленные экземпляры оригиналов и копий документов друг с другом, заверяет их своей подписью, оригиналы документов возвращает заявителю.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При установлении факта непредставления заявителем документов, указанных в подразделе </w:t>
      </w:r>
      <w:r w:rsidRPr="0021679B">
        <w:lastRenderedPageBreak/>
        <w:t>2.6 административного регламента, обязанность по представлению которых возложена на заявителя, муниципальный служащий, ответственный за предоставление государственной услуги, уведомляет заявителя о наличии оснований для отказа в предоставлении государственной услуги, объясняет ему содержание выявленных в представленных документах недостатков и предлагает принять меры по их устранению: сообщает заявителю о необходимости представить недостающие, или исправленные, или оформленные надлежащим образом документы.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Заявление с приложением комплекта документов регистрируется лицом, ответственным за делопроизводство, в течение одного рабочего дня.</w:t>
      </w:r>
    </w:p>
    <w:p w:rsidR="00AB14FB" w:rsidRPr="0021679B" w:rsidRDefault="00AB14FB">
      <w:pPr>
        <w:pStyle w:val="ConsPlusNormal"/>
        <w:jc w:val="both"/>
      </w:pPr>
      <w:r w:rsidRPr="0021679B">
        <w:t>(абзац введен постановлением Администрации города Смоленска от 12.08.2019 N 2190-адм)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3.2.3. В случае если заявитель не представил по собственной инициативе документы, указанные в подпунк</w:t>
      </w:r>
      <w:r w:rsidR="006B4CF6" w:rsidRPr="0021679B">
        <w:t>те</w:t>
      </w:r>
      <w:r w:rsidRPr="0021679B">
        <w:t xml:space="preserve"> 2.6.1.3 пункта 2.6.1 административного регламента, муниципальный служащий, ответственный за предоставление государственной услуги, запрашивает необходимые документы в рамках межведомственного информационного взаимодействия, в том числе при наличии технической возможности в электронной форме с использованием системы межведомственного электронного взаимодействия.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3.2.4. В день поступления ответов на запросы муниципальный служащий, ответственный за предоставление государственной услуги, приобщает ответы на запросы к документам, прилагаемым заявителем к заявлению для предоставления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3.2.5. В случае поступления в Управление заявления и документов в электронной форме по информационно-телекоммуникационным сетям муниципальный служащий, ответственный за прием заявления и документов в электронной форме, в течение одного рабочего дня выполняет следующие действия с использованием программного обеспечения: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1) формирует извещение о получении заявления и документов, подписывает электронной подписью уполномоченного лица Управления и отправляет его заявителю;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2) проверяет наличие оснований для отказа в приеме документов, указанных в подразделе 2.7 административного регламента.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При наличии оснований для отказа в приеме документов, указанных в подразделе 2.7 административного регламента: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формирует уведомление об отказе в приеме документов с указанием причин отказа или сообщение об ошибке в случае невозможности расшифровать документы;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подписывает уведомление об отказе в приеме документов (сообщение об ошибке) электронной подписью уполномоченного лица Управления;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отправляет уведомление об отказе в приеме документов (сообщение об ошибке) заявителю.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В случае отсутствия оснований для отказа в приеме документов, указанных в подразделе 2.7 административного регламента: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регистрирует заявление и документы, формирует уведомление о приеме заявления и документов, подписывает его электронной подписью уполномоченного лица Управления;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отправляет уведомление о приеме заявления и документов заявителю;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распечатывает заявление и документы и выполняет дальнейшие действия в соответствии с административными процедурами, указанными в административном регламенте.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lastRenderedPageBreak/>
        <w:t>3.2.6. В случае направления заявления и документов в электронной форме заявитель в 5-дневный срок со дня направления ему уведомления о приеме заявления и документов представляет в Управление оригиналы документов, обязанность по предоставлению которых возложена на заявителя.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3.3. Рассмотрение и принятие решения по заявлению,</w:t>
      </w:r>
    </w:p>
    <w:p w:rsidR="00AB14FB" w:rsidRPr="0021679B" w:rsidRDefault="00AB14FB">
      <w:pPr>
        <w:pStyle w:val="ConsPlusTitle"/>
        <w:jc w:val="center"/>
      </w:pPr>
      <w:r w:rsidRPr="0021679B">
        <w:t>уведомление заявителя о предоставлении жилого помещения</w:t>
      </w:r>
    </w:p>
    <w:p w:rsidR="00AB14FB" w:rsidRPr="0021679B" w:rsidRDefault="00AB14FB">
      <w:pPr>
        <w:pStyle w:val="ConsPlusTitle"/>
        <w:jc w:val="center"/>
      </w:pPr>
      <w:r w:rsidRPr="0021679B">
        <w:t>по договору найма специализированного жилого помещения</w:t>
      </w:r>
    </w:p>
    <w:p w:rsidR="00AB14FB" w:rsidRPr="0021679B" w:rsidRDefault="00AB14FB">
      <w:pPr>
        <w:pStyle w:val="ConsPlusTitle"/>
        <w:jc w:val="center"/>
      </w:pPr>
      <w:r w:rsidRPr="0021679B">
        <w:t>для детей-сирот и детей, оставшихся без попечения родителей,</w:t>
      </w:r>
    </w:p>
    <w:p w:rsidR="00AB14FB" w:rsidRPr="0021679B" w:rsidRDefault="00AB14FB">
      <w:pPr>
        <w:pStyle w:val="ConsPlusTitle"/>
        <w:jc w:val="center"/>
      </w:pPr>
      <w:r w:rsidRPr="0021679B">
        <w:t>лиц из числа детей-сирот и детей, оставшихся без попечения</w:t>
      </w:r>
    </w:p>
    <w:p w:rsidR="00AB14FB" w:rsidRPr="0021679B" w:rsidRDefault="00AB14FB">
      <w:pPr>
        <w:pStyle w:val="ConsPlusTitle"/>
        <w:jc w:val="center"/>
      </w:pPr>
      <w:r w:rsidRPr="0021679B">
        <w:t>родителей, сроком на 5 лет либо уведомление об отказе</w:t>
      </w:r>
    </w:p>
    <w:p w:rsidR="00AB14FB" w:rsidRPr="0021679B" w:rsidRDefault="00AB14FB">
      <w:pPr>
        <w:pStyle w:val="ConsPlusTitle"/>
        <w:jc w:val="center"/>
      </w:pPr>
      <w:r w:rsidRPr="0021679B">
        <w:t>в предоставлении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3.3.1. После регистрации заявление с представленными документами передается в порядке делопроизводства на рассмотрение начальнику Управления.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Начальник Управления в течение одного рабочего дня со дня регистрации заявления рассматривает его, выносит резолюцию для подготовки ответа и направляет для организации исполнения.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3.3.2. Заявление с резолюцией начальника Управления передается муниципальному служащему, ответственному за предоставление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3.3.3. На основании представленных заявителем документов и полученных на запросы сведений муниципальный служащий, ответственный за предоставление государственной услуги: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готовит проект постановления Администрации о предоставлении жилого помещения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и передает его вместе с заявлением и прилагаемыми к нему документами начальнику Управления либо лицу, его замещающему, для согласования;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готовит проект мотивированного отказа в предоставлении государственной услуги (в двух экземплярах) и передает его вместе с заявлением и представленными документами для подписания начальнику Управления либо лицу, его замещающему, в случае отсутствия у заявителя правовых оснований для получения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3.3.4. Согласованный проект постановления и сформированный пакет документов передаются в Администрацию для согласования и принятия постановления.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3.3.5. Порядок и сроки принятия постановления определяются Регламентом работы Администрации, в соответствии с которым принятое постановление Администрации о предоставлении жилого помещения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направляется заявителю.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3.4. Заключение договора найма специализированного жилого</w:t>
      </w:r>
    </w:p>
    <w:p w:rsidR="00AB14FB" w:rsidRPr="0021679B" w:rsidRDefault="00AB14FB">
      <w:pPr>
        <w:pStyle w:val="ConsPlusTitle"/>
        <w:jc w:val="center"/>
      </w:pPr>
      <w:r w:rsidRPr="0021679B">
        <w:t>помещения для детей-сирот и детей, оставшихся без попечения</w:t>
      </w:r>
    </w:p>
    <w:p w:rsidR="00AB14FB" w:rsidRPr="0021679B" w:rsidRDefault="00AB14FB">
      <w:pPr>
        <w:pStyle w:val="ConsPlusTitle"/>
        <w:jc w:val="center"/>
      </w:pPr>
      <w:r w:rsidRPr="0021679B">
        <w:t>родителей, лиц из числа детей-сирот и детей, оставшихся</w:t>
      </w:r>
    </w:p>
    <w:p w:rsidR="00AB14FB" w:rsidRPr="0021679B" w:rsidRDefault="00AB14FB">
      <w:pPr>
        <w:pStyle w:val="ConsPlusTitle"/>
        <w:jc w:val="center"/>
      </w:pPr>
      <w:r w:rsidRPr="0021679B">
        <w:t>без попечения родителей, сроком на 5 лет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3.4.1. Основанием для начала процедуры является подписанное Главой города Смоленска постановление о предоставлении жилого помещения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lastRenderedPageBreak/>
        <w:t>3.4.2. Постановление о предоставлении жилого помещения направляется заявителю путем почтового отправления или с использованием информационно-телекоммуникационных сетей общего пользования (в форме электронных документов), в том числе сети "Интернет".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3.4.3. Муниципальный служащий, ответственный за предоставление государственной услуги, на основании постановления Администрации о предоставлении жилого помещения готовит проект договора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и передает для подписания начальнику Управления.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3.4.4. Заключение договора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осуществляется при предъявлении документа, удостоверяющего личность заявителя (либо его представителя), документа, подтверждающего полномочия представителя (в случае необходимости).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3.4.5. Муниципальный служащий, ответственный за предоставление государственной услуги, регистрирует договор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в журнале регистрации договоров. Один экземпляр договора муниципальный служащий выдает под роспись заявителю, второй экземпляр подшивает в дело на хранение.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3.4.6. Информация о предоставлении жилого помещения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17.07.99 N 178-ФЗ "О государственной социальной помощи".</w:t>
      </w:r>
    </w:p>
    <w:p w:rsidR="00AB14FB" w:rsidRPr="0021679B" w:rsidRDefault="00AB14FB">
      <w:pPr>
        <w:pStyle w:val="ConsPlusNormal"/>
        <w:jc w:val="both"/>
      </w:pPr>
      <w:r w:rsidRPr="0021679B">
        <w:t>(п. 3.4.6 введен постановлением Администрации города Смоленска от 12.08.2019 N 2190-адм)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1"/>
      </w:pPr>
      <w:r w:rsidRPr="0021679B">
        <w:t>4. Формы контроля за исполнением</w:t>
      </w:r>
    </w:p>
    <w:p w:rsidR="00AB14FB" w:rsidRPr="0021679B" w:rsidRDefault="00AB14FB">
      <w:pPr>
        <w:pStyle w:val="ConsPlusTitle"/>
        <w:jc w:val="center"/>
      </w:pPr>
      <w:r w:rsidRPr="0021679B">
        <w:t>административного регламента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4.1. Порядок осуществления текущего контроля</w:t>
      </w:r>
    </w:p>
    <w:p w:rsidR="00AB14FB" w:rsidRPr="0021679B" w:rsidRDefault="00AB14FB">
      <w:pPr>
        <w:pStyle w:val="ConsPlusTitle"/>
        <w:jc w:val="center"/>
      </w:pPr>
      <w:r w:rsidRPr="0021679B">
        <w:t>за соблюдением и исполнением муниципальными служащими</w:t>
      </w:r>
    </w:p>
    <w:p w:rsidR="00AB14FB" w:rsidRPr="0021679B" w:rsidRDefault="00AB14FB">
      <w:pPr>
        <w:pStyle w:val="ConsPlusTitle"/>
        <w:jc w:val="center"/>
      </w:pPr>
      <w:r w:rsidRPr="0021679B">
        <w:t>административного регламента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4.1.1. Текущий контроль за соблюдением административных процедур по предоставлению государственной услуги и исполнением административного регламента осуществляется начальником Управления.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4.1.2. Текущий контроль осуществляется путем проведения проверок соблюдения муниципальными служащими, участвующими в предоставлении государственной услуги, положений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4.1.3. Муниципальные служащие несут персональную ответственность за сохранность документов, правильность и полноту оформления документов, соблюдение административного регламента в соответствии с требованиями действующего законодательства.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2"/>
      </w:pPr>
      <w:r w:rsidRPr="0021679B">
        <w:t>4.2. Контроль за полнотой и качеством предоставления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lastRenderedPageBreak/>
        <w:t>4.2.1. Контроль за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муниципальных служащих Управления.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4.2.2. Проверки могут быть плановыми и внеплановыми. Порядок и периодичность осуществления плановых проверок полноты и качества предоставления государственной услуги устанавливаются планом работы Администрации: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плановые проверки могут проводиться не чаще чем один раз в полугодие и не реже чем один раз в три года;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- внеплановая проверка проводится по конкретному обращению заявителя.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4.2.3. Результаты проверки оформляются в виде акта, в котором отмечаются выявленные недостатки и предложения по их устранению.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4.2.4.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  <w:outlineLvl w:val="1"/>
      </w:pPr>
      <w:r w:rsidRPr="0021679B">
        <w:t>5. Досудебный (внесудебный) порядок обжалования решений</w:t>
      </w:r>
    </w:p>
    <w:p w:rsidR="00AB14FB" w:rsidRPr="0021679B" w:rsidRDefault="00AB14FB">
      <w:pPr>
        <w:pStyle w:val="ConsPlusTitle"/>
        <w:jc w:val="center"/>
      </w:pPr>
      <w:r w:rsidRPr="0021679B">
        <w:t>и действий (бездействия) органа, предоставляющего</w:t>
      </w:r>
    </w:p>
    <w:p w:rsidR="00AB14FB" w:rsidRPr="0021679B" w:rsidRDefault="00AB14FB">
      <w:pPr>
        <w:pStyle w:val="ConsPlusTitle"/>
        <w:jc w:val="center"/>
      </w:pPr>
      <w:r w:rsidRPr="0021679B">
        <w:t>государственную услугу, должностного лица органа,</w:t>
      </w:r>
    </w:p>
    <w:p w:rsidR="00AB14FB" w:rsidRPr="0021679B" w:rsidRDefault="00AB14FB">
      <w:pPr>
        <w:pStyle w:val="ConsPlusTitle"/>
        <w:jc w:val="center"/>
      </w:pPr>
      <w:r w:rsidRPr="0021679B">
        <w:t>предоставляющего государственную услугу,</w:t>
      </w:r>
    </w:p>
    <w:p w:rsidR="00AB14FB" w:rsidRPr="0021679B" w:rsidRDefault="00AB14FB">
      <w:pPr>
        <w:pStyle w:val="ConsPlusTitle"/>
        <w:jc w:val="center"/>
      </w:pPr>
      <w:r w:rsidRPr="0021679B">
        <w:t>муниципального служащего</w:t>
      </w:r>
    </w:p>
    <w:p w:rsidR="00AB14FB" w:rsidRPr="0021679B" w:rsidRDefault="00AB14FB">
      <w:pPr>
        <w:pStyle w:val="ConsPlusNormal"/>
        <w:jc w:val="center"/>
      </w:pPr>
      <w:r w:rsidRPr="0021679B">
        <w:t>(в ред. постановления Администрации города Смоленска</w:t>
      </w:r>
    </w:p>
    <w:p w:rsidR="00AB14FB" w:rsidRPr="0021679B" w:rsidRDefault="00AB14FB">
      <w:pPr>
        <w:pStyle w:val="ConsPlusNormal"/>
        <w:jc w:val="center"/>
      </w:pPr>
      <w:r w:rsidRPr="0021679B">
        <w:t>от 12.08.2019 N 2190-адм)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ind w:firstLine="540"/>
        <w:jc w:val="both"/>
      </w:pPr>
      <w:r w:rsidRPr="0021679B">
        <w:t>5.1. Заявитель имеет право на обжалование решений и действий (бездействия), принятых (осуществляемых) в ходе предоставления государственной услуги органом, предоставляющим государственную услугу, должностным лицом органа, предоставляющего государственную услугу, муниципальным служащим, в досудебном (внесудебном) порядке.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5.2. Предметом досудебного (внесудебного) обжалования являются решения и действия (бездействие) органа, предоставляющего государс</w:t>
      </w:r>
      <w:bookmarkStart w:id="11" w:name="_GoBack"/>
      <w:bookmarkEnd w:id="11"/>
      <w:r w:rsidRPr="0021679B">
        <w:t>твенную услугу, должностного лица органа, предоставляющего государственную услугу, муниципального служащего.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5.3. Заявитель может обратиться с жалобой в том числе в следующих случаях: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1) нарушения срока регистрации заявления о предоставлении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2) нарушения срока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государственной услуги, у заявителя;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5) отказа в предоставлении государственной услуги, если основания отказа не предусмотрены федеральными законами и принятыми в соответствии с ними иными </w:t>
      </w:r>
      <w:r w:rsidRPr="0021679B">
        <w:lastRenderedPageBreak/>
        <w:t>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6) затребования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7) отказа органа, предоставляющего государственную услугу, должностного лица органа, предоставляющего государственную услугу, муниципального служащего в исправлении допущенных ими опечаток и ошибок в выданных в результате предоставления государственной услуги документах либо нарушения установленного срока таких исправлений;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8) нарушения срока или порядка выдачи документов по результатам предоставления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9) приостановления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10) требования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5.4. Жалоба подается в письменной форме на бумажном носителе, в электронной форме в орган, предоставляющий государственную услугу, по почте (214000, город Смоленск, улица Карла Маркса, дом 14, улица Дзержинского, дом 9), электронной почте (uop@smoladmin.ru), с использованием официального сайта Администрации города Смоленска в сети "Интернет" (адрес сайта: http://www.smoladmin.ru), Единого портала (электронный адрес: http://www.gosuslugi.ru) либо Регионального портала (электронный адрес: http://pgu.admin-smolensk.ru), а также может быть принята при личном приеме заявителя. Жалоба на решения и действия (бездействие) руководителя органа, предоставляющего государственную услугу, подается в вышестоящий орган (при его наличии) либо в случае его отсутствия рассматривается непосредственно руководителем </w:t>
      </w:r>
      <w:r w:rsidRPr="0021679B">
        <w:lastRenderedPageBreak/>
        <w:t>органа, предоставляющего государственную услугу.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5.5. Жалоба, поступившая в орган, предоставляющий государственную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государственную услугу, должностного лица органа, предоставляющего государственную услугу,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5.6. Жалоба должна содержать: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1) наименование органа, предоставляющего государственную услугу, фамилию, имя, отчество должностного лица органа, предоставляющего государственную услугу, либо муниципального служащего, решения и действия (бездействие) которых обжалуются;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муниципального служащего;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муниципального служащего.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Заявителем могут быть представлены документы (при наличии), подтверждающие доводы заявителя, либо их копии.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5.7. По результатам рассмотрения жалобы орган, предоставляющий государственную услугу, принимает одно из следующих решений: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1) жалоба удовлетворяется, в том числе в форме отмены принятого решения, исправления допущенных органом,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2) в удовлетворении жалобы отказывается.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5.9. 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 xml:space="preserve">5.10.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</w:t>
      </w:r>
      <w:r w:rsidRPr="0021679B">
        <w:lastRenderedPageBreak/>
        <w:t>порядке обжалования принятого решения.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B14FB" w:rsidRPr="0021679B" w:rsidRDefault="00AB14FB">
      <w:pPr>
        <w:pStyle w:val="ConsPlusNormal"/>
        <w:spacing w:before="220"/>
        <w:ind w:firstLine="540"/>
        <w:jc w:val="both"/>
      </w:pPr>
      <w:r w:rsidRPr="0021679B">
        <w:t>5.12. Заявители вправе обжаловать решения, принятые в ходе предоставления государственной услуги, действия (бездействие) должностных лиц органов местного самоуправления, предоставляющих государственную услугу, в судебном порядке.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right"/>
        <w:outlineLvl w:val="1"/>
      </w:pPr>
      <w:r w:rsidRPr="0021679B">
        <w:t>Приложение N 1</w:t>
      </w:r>
    </w:p>
    <w:p w:rsidR="00AB14FB" w:rsidRPr="0021679B" w:rsidRDefault="00AB14FB">
      <w:pPr>
        <w:pStyle w:val="ConsPlusNormal"/>
        <w:jc w:val="right"/>
      </w:pPr>
      <w:r w:rsidRPr="0021679B">
        <w:t>к административному регламенту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Начальнику Управления опеки и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попечительства  Администрации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города Смоленска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_____________________________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_____________________________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_____________________________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           (Ф.И.О.)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        _____________________________</w:t>
      </w:r>
    </w:p>
    <w:p w:rsidR="00AB14FB" w:rsidRPr="0021679B" w:rsidRDefault="00AB14FB">
      <w:pPr>
        <w:pStyle w:val="ConsPlusNonformat"/>
        <w:jc w:val="both"/>
      </w:pPr>
    </w:p>
    <w:p w:rsidR="00AB14FB" w:rsidRPr="0021679B" w:rsidRDefault="00AB14FB">
      <w:pPr>
        <w:pStyle w:val="ConsPlusNonformat"/>
        <w:jc w:val="both"/>
      </w:pPr>
      <w:bookmarkStart w:id="12" w:name="P359"/>
      <w:bookmarkEnd w:id="12"/>
      <w:r w:rsidRPr="0021679B">
        <w:t xml:space="preserve">                                 ЗАЯВЛЕНИЕ</w:t>
      </w:r>
    </w:p>
    <w:p w:rsidR="00AB14FB" w:rsidRPr="0021679B" w:rsidRDefault="00AB14FB">
      <w:pPr>
        <w:pStyle w:val="ConsPlusNonformat"/>
        <w:jc w:val="both"/>
      </w:pPr>
    </w:p>
    <w:p w:rsidR="00AB14FB" w:rsidRPr="0021679B" w:rsidRDefault="00AB14FB">
      <w:pPr>
        <w:pStyle w:val="ConsPlusNonformat"/>
        <w:jc w:val="both"/>
      </w:pPr>
      <w:r w:rsidRPr="0021679B">
        <w:t xml:space="preserve">    Прошу     предоставить    жилое    помещение    по    договору    найма</w:t>
      </w:r>
    </w:p>
    <w:p w:rsidR="00AB14FB" w:rsidRPr="0021679B" w:rsidRDefault="00AB14FB">
      <w:pPr>
        <w:pStyle w:val="ConsPlusNonformat"/>
        <w:jc w:val="both"/>
      </w:pPr>
      <w:r w:rsidRPr="0021679B">
        <w:t>специализированного  жилого  помещения  для детей-сирот и детей, оставшихся</w:t>
      </w:r>
    </w:p>
    <w:p w:rsidR="00AB14FB" w:rsidRPr="0021679B" w:rsidRDefault="00AB14FB">
      <w:pPr>
        <w:pStyle w:val="ConsPlusNonformat"/>
        <w:jc w:val="both"/>
      </w:pPr>
      <w:proofErr w:type="gramStart"/>
      <w:r w:rsidRPr="0021679B">
        <w:t>без  попечения</w:t>
      </w:r>
      <w:proofErr w:type="gramEnd"/>
      <w:r w:rsidRPr="0021679B">
        <w:t xml:space="preserve">  родителей, лиц из числа детей-сирот и детей, оставшихся без</w:t>
      </w:r>
    </w:p>
    <w:p w:rsidR="00AB14FB" w:rsidRPr="0021679B" w:rsidRDefault="00AB14FB">
      <w:pPr>
        <w:pStyle w:val="ConsPlusNonformat"/>
        <w:jc w:val="both"/>
      </w:pPr>
      <w:r w:rsidRPr="0021679B">
        <w:t>попечения родителей.</w:t>
      </w:r>
    </w:p>
    <w:p w:rsidR="00AB14FB" w:rsidRPr="0021679B" w:rsidRDefault="00AB14FB">
      <w:pPr>
        <w:pStyle w:val="ConsPlusNonformat"/>
        <w:jc w:val="both"/>
      </w:pPr>
    </w:p>
    <w:p w:rsidR="00AB14FB" w:rsidRPr="0021679B" w:rsidRDefault="00AB14FB">
      <w:pPr>
        <w:pStyle w:val="ConsPlusNonformat"/>
        <w:jc w:val="both"/>
      </w:pPr>
      <w:r w:rsidRPr="0021679B">
        <w:t>Дата                                                      Подпись заявителя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right"/>
        <w:outlineLvl w:val="1"/>
      </w:pPr>
      <w:r w:rsidRPr="0021679B">
        <w:t>Приложение N 2</w:t>
      </w:r>
    </w:p>
    <w:p w:rsidR="00AB14FB" w:rsidRPr="0021679B" w:rsidRDefault="00AB14FB">
      <w:pPr>
        <w:pStyle w:val="ConsPlusNormal"/>
        <w:jc w:val="right"/>
      </w:pPr>
      <w:r w:rsidRPr="0021679B">
        <w:t>к административному регламенту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Title"/>
        <w:jc w:val="center"/>
      </w:pPr>
      <w:bookmarkStart w:id="13" w:name="P375"/>
      <w:bookmarkEnd w:id="13"/>
      <w:r w:rsidRPr="0021679B">
        <w:t>БЛОК-СХЕМА</w:t>
      </w:r>
    </w:p>
    <w:p w:rsidR="00AB14FB" w:rsidRPr="0021679B" w:rsidRDefault="00AB14FB">
      <w:pPr>
        <w:pStyle w:val="ConsPlusTitle"/>
        <w:jc w:val="center"/>
      </w:pPr>
      <w:r w:rsidRPr="0021679B">
        <w:t>ПРЕДОСТАВЛЕНИЯ ГОСУДАРСТВЕННОЙ УСЛУГИ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nformat"/>
        <w:jc w:val="both"/>
      </w:pPr>
      <w:r w:rsidRPr="0021679B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14FB" w:rsidRPr="0021679B" w:rsidRDefault="00AB14FB">
      <w:pPr>
        <w:pStyle w:val="ConsPlusNonformat"/>
        <w:jc w:val="both"/>
      </w:pPr>
      <w:r w:rsidRPr="0021679B">
        <w:t>│                           Обращение заявителя                           │</w:t>
      </w:r>
    </w:p>
    <w:p w:rsidR="00AB14FB" w:rsidRPr="0021679B" w:rsidRDefault="00AB14FB">
      <w:pPr>
        <w:pStyle w:val="ConsPlusNonformat"/>
        <w:jc w:val="both"/>
      </w:pPr>
      <w:r w:rsidRPr="0021679B"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\/</w:t>
      </w:r>
    </w:p>
    <w:p w:rsidR="00AB14FB" w:rsidRPr="0021679B" w:rsidRDefault="00AB14FB">
      <w:pPr>
        <w:pStyle w:val="ConsPlusNonformat"/>
        <w:jc w:val="both"/>
      </w:pPr>
      <w:r w:rsidRPr="0021679B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14FB" w:rsidRPr="0021679B" w:rsidRDefault="00AB14FB">
      <w:pPr>
        <w:pStyle w:val="ConsPlusNonformat"/>
        <w:jc w:val="both"/>
      </w:pPr>
      <w:r w:rsidRPr="0021679B">
        <w:t>│       Прием документов и регистрация заявления для предоставления       │</w:t>
      </w:r>
    </w:p>
    <w:p w:rsidR="00AB14FB" w:rsidRPr="0021679B" w:rsidRDefault="00AB14FB">
      <w:pPr>
        <w:pStyle w:val="ConsPlusNonformat"/>
        <w:jc w:val="both"/>
      </w:pPr>
      <w:r w:rsidRPr="0021679B">
        <w:t>│                         государственной услуги                          │</w:t>
      </w:r>
    </w:p>
    <w:p w:rsidR="00AB14FB" w:rsidRPr="0021679B" w:rsidRDefault="00AB14FB">
      <w:pPr>
        <w:pStyle w:val="ConsPlusNonformat"/>
        <w:jc w:val="both"/>
      </w:pPr>
      <w:r w:rsidRPr="0021679B"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\/</w:t>
      </w:r>
    </w:p>
    <w:p w:rsidR="00AB14FB" w:rsidRPr="0021679B" w:rsidRDefault="00AB14FB">
      <w:pPr>
        <w:pStyle w:val="ConsPlusNonformat"/>
        <w:jc w:val="both"/>
      </w:pPr>
      <w:r w:rsidRPr="0021679B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14FB" w:rsidRPr="0021679B" w:rsidRDefault="00AB14FB">
      <w:pPr>
        <w:pStyle w:val="ConsPlusNonformat"/>
        <w:jc w:val="both"/>
      </w:pPr>
      <w:r w:rsidRPr="0021679B">
        <w:t>│              Рассмотрение и принятие решения по заявлению               │</w:t>
      </w:r>
    </w:p>
    <w:p w:rsidR="00AB14FB" w:rsidRPr="0021679B" w:rsidRDefault="00AB14FB">
      <w:pPr>
        <w:pStyle w:val="ConsPlusNonformat"/>
        <w:jc w:val="both"/>
      </w:pPr>
      <w:r w:rsidRPr="0021679B"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\/</w:t>
      </w:r>
    </w:p>
    <w:p w:rsidR="00AB14FB" w:rsidRPr="0021679B" w:rsidRDefault="00AB14FB">
      <w:pPr>
        <w:pStyle w:val="ConsPlusNonformat"/>
        <w:jc w:val="both"/>
      </w:pPr>
      <w:r w:rsidRPr="0021679B">
        <w:lastRenderedPageBreak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14FB" w:rsidRPr="0021679B" w:rsidRDefault="00AB14FB">
      <w:pPr>
        <w:pStyle w:val="ConsPlusNonformat"/>
        <w:jc w:val="both"/>
      </w:pPr>
      <w:r w:rsidRPr="0021679B">
        <w:t>│            Документы соответствуют установленным требованиям            │</w:t>
      </w:r>
    </w:p>
    <w:p w:rsidR="00AB14FB" w:rsidRPr="0021679B" w:rsidRDefault="00AB14FB">
      <w:pPr>
        <w:pStyle w:val="ConsPlusNonformat"/>
        <w:jc w:val="both"/>
      </w:pPr>
      <w:r w:rsidRPr="0021679B">
        <w:t>└───────────────┬───────────────────────────────────────┬─────────────────┘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нет \/                                      \/  да</w:t>
      </w:r>
    </w:p>
    <w:p w:rsidR="00AB14FB" w:rsidRPr="0021679B" w:rsidRDefault="00AB14FB">
      <w:pPr>
        <w:pStyle w:val="ConsPlusNonformat"/>
        <w:jc w:val="both"/>
      </w:pPr>
      <w:r w:rsidRPr="0021679B">
        <w:t>┌────────────────────────────────┐    ┌───────────────────────────────────┐</w:t>
      </w:r>
    </w:p>
    <w:p w:rsidR="00AB14FB" w:rsidRPr="0021679B" w:rsidRDefault="00AB14FB">
      <w:pPr>
        <w:pStyle w:val="ConsPlusNonformat"/>
        <w:jc w:val="both"/>
      </w:pPr>
      <w:r w:rsidRPr="0021679B">
        <w:t>│Уведомление заявителя о наличии │    │      Уведомление заявителя о      │</w:t>
      </w:r>
    </w:p>
    <w:p w:rsidR="00AB14FB" w:rsidRPr="0021679B" w:rsidRDefault="00AB14FB">
      <w:pPr>
        <w:pStyle w:val="ConsPlusNonformat"/>
        <w:jc w:val="both"/>
      </w:pPr>
      <w:r w:rsidRPr="0021679B">
        <w:t>│     препятствий для приема     │    │предоставлении жилого помещения по │</w:t>
      </w:r>
    </w:p>
    <w:p w:rsidR="00AB14FB" w:rsidRPr="0021679B" w:rsidRDefault="00AB14FB">
      <w:pPr>
        <w:pStyle w:val="ConsPlusNonformat"/>
        <w:jc w:val="both"/>
      </w:pPr>
      <w:r w:rsidRPr="0021679B">
        <w:t>│документов или предоставления   │    │договору найма специализированного │</w:t>
      </w:r>
    </w:p>
    <w:p w:rsidR="00AB14FB" w:rsidRPr="0021679B" w:rsidRDefault="00AB14FB">
      <w:pPr>
        <w:pStyle w:val="ConsPlusNonformat"/>
        <w:jc w:val="both"/>
      </w:pPr>
      <w:r w:rsidRPr="0021679B">
        <w:t>│    государственной услуги      │    │жилого помещения для детей-сирот и │</w:t>
      </w:r>
    </w:p>
    <w:p w:rsidR="00AB14FB" w:rsidRPr="0021679B" w:rsidRDefault="00AB14FB">
      <w:pPr>
        <w:pStyle w:val="ConsPlusNonformat"/>
        <w:jc w:val="both"/>
      </w:pPr>
      <w:r w:rsidRPr="0021679B">
        <w:t>└───────────────┬────────────────┘    │  детей, оставшихся без попечения  │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\/                     │родителей, лиц из числа детей-сирот│</w:t>
      </w:r>
    </w:p>
    <w:p w:rsidR="00AB14FB" w:rsidRPr="0021679B" w:rsidRDefault="00AB14FB">
      <w:pPr>
        <w:pStyle w:val="ConsPlusNonformat"/>
        <w:jc w:val="both"/>
      </w:pPr>
      <w:r w:rsidRPr="0021679B">
        <w:t>┌────────────────────────────────┐ да │ и детей, оставшихся без попечения │</w:t>
      </w:r>
    </w:p>
    <w:p w:rsidR="00AB14FB" w:rsidRPr="0021679B" w:rsidRDefault="00AB14FB">
      <w:pPr>
        <w:pStyle w:val="ConsPlusNonformat"/>
        <w:jc w:val="both"/>
      </w:pPr>
      <w:r w:rsidRPr="0021679B">
        <w:t>│Заявитель устраняет препятствия ├───&gt;│             родителей             │</w:t>
      </w:r>
    </w:p>
    <w:p w:rsidR="00AB14FB" w:rsidRPr="0021679B" w:rsidRDefault="00AB14FB">
      <w:pPr>
        <w:pStyle w:val="ConsPlusNonformat"/>
        <w:jc w:val="both"/>
      </w:pPr>
      <w:r w:rsidRPr="0021679B">
        <w:t>│         (недостатки)           │    └─────────────────┬─────────────────┘</w:t>
      </w:r>
    </w:p>
    <w:p w:rsidR="00AB14FB" w:rsidRPr="0021679B" w:rsidRDefault="00AB14FB">
      <w:pPr>
        <w:pStyle w:val="ConsPlusNonformat"/>
        <w:jc w:val="both"/>
      </w:pPr>
      <w:r w:rsidRPr="0021679B">
        <w:t>└───────────────┬────────────────┘                     \/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нет \/                     ┌───────────────────────────────────┐</w:t>
      </w:r>
    </w:p>
    <w:p w:rsidR="00AB14FB" w:rsidRPr="0021679B" w:rsidRDefault="00AB14FB">
      <w:pPr>
        <w:pStyle w:val="ConsPlusNonformat"/>
        <w:jc w:val="both"/>
      </w:pPr>
      <w:r w:rsidRPr="0021679B">
        <w:t>┌────────────────────────────────┐    │ Заключение с заявителем договора  │</w:t>
      </w:r>
    </w:p>
    <w:p w:rsidR="00AB14FB" w:rsidRPr="0021679B" w:rsidRDefault="00AB14FB">
      <w:pPr>
        <w:pStyle w:val="ConsPlusNonformat"/>
        <w:jc w:val="both"/>
      </w:pPr>
      <w:r w:rsidRPr="0021679B">
        <w:t>│    Выдача или направление      │    │      найма жилого помещения       │</w:t>
      </w:r>
    </w:p>
    <w:p w:rsidR="00AB14FB" w:rsidRPr="0021679B" w:rsidRDefault="00AB14FB">
      <w:pPr>
        <w:pStyle w:val="ConsPlusNonformat"/>
        <w:jc w:val="both"/>
      </w:pPr>
      <w:r w:rsidRPr="0021679B">
        <w:t>│    уведомления об отказе в     │    │    специализированного жилого     │</w:t>
      </w:r>
    </w:p>
    <w:p w:rsidR="00AB14FB" w:rsidRPr="0021679B" w:rsidRDefault="00AB14FB">
      <w:pPr>
        <w:pStyle w:val="ConsPlusNonformat"/>
        <w:jc w:val="both"/>
      </w:pPr>
      <w:r w:rsidRPr="0021679B">
        <w:t xml:space="preserve">│предоставлении </w:t>
      </w:r>
      <w:proofErr w:type="gramStart"/>
      <w:r w:rsidRPr="0021679B">
        <w:t>государственной  │</w:t>
      </w:r>
      <w:proofErr w:type="gramEnd"/>
      <w:r w:rsidRPr="0021679B">
        <w:t xml:space="preserve">    │помещения для детей-сирот и детей, │</w:t>
      </w:r>
    </w:p>
    <w:p w:rsidR="00AB14FB" w:rsidRPr="0021679B" w:rsidRDefault="00AB14FB">
      <w:pPr>
        <w:pStyle w:val="ConsPlusNonformat"/>
        <w:jc w:val="both"/>
      </w:pPr>
      <w:r w:rsidRPr="0021679B">
        <w:t>│            услуги              │    │оставшихся без попечения родителей,│</w:t>
      </w:r>
    </w:p>
    <w:p w:rsidR="00AB14FB" w:rsidRPr="0021679B" w:rsidRDefault="00AB14FB">
      <w:pPr>
        <w:pStyle w:val="ConsPlusNonformat"/>
        <w:jc w:val="both"/>
      </w:pPr>
      <w:r w:rsidRPr="0021679B">
        <w:t>└────────────────────────────────┘    │ лиц из числа детей-сирот и детей, │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│оставшихся без попечения родителей │</w:t>
      </w:r>
    </w:p>
    <w:p w:rsidR="00AB14FB" w:rsidRPr="0021679B" w:rsidRDefault="00AB14FB">
      <w:pPr>
        <w:pStyle w:val="ConsPlusNonformat"/>
        <w:jc w:val="both"/>
      </w:pPr>
      <w:r w:rsidRPr="0021679B">
        <w:t xml:space="preserve">                                      └───────────────────────────────────┘</w:t>
      </w: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jc w:val="both"/>
      </w:pPr>
    </w:p>
    <w:p w:rsidR="00AB14FB" w:rsidRPr="0021679B" w:rsidRDefault="00AB14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4F2F" w:rsidRPr="0021679B" w:rsidRDefault="00764F2F"/>
    <w:sectPr w:rsidR="00764F2F" w:rsidRPr="0021679B" w:rsidSect="00035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4FB"/>
    <w:rsid w:val="0021679B"/>
    <w:rsid w:val="00674815"/>
    <w:rsid w:val="006B4CF6"/>
    <w:rsid w:val="00764F2F"/>
    <w:rsid w:val="00AB14FB"/>
    <w:rsid w:val="00B91F19"/>
    <w:rsid w:val="00BE5D14"/>
    <w:rsid w:val="00E0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84C9C-3BBC-4B1F-8114-94AE014A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14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1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14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7320</Words>
  <Characters>41728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Каверзнева Наталья Валерьевна</cp:lastModifiedBy>
  <cp:revision>6</cp:revision>
  <dcterms:created xsi:type="dcterms:W3CDTF">2022-03-21T06:39:00Z</dcterms:created>
  <dcterms:modified xsi:type="dcterms:W3CDTF">2022-03-22T06:42:00Z</dcterms:modified>
</cp:coreProperties>
</file>