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szCs w:val="28"/>
        </w:rPr>
      </w:pPr>
      <w:r w:rsidRPr="0093113A">
        <w:rPr>
          <w:b/>
          <w:sz w:val="24"/>
          <w:szCs w:val="24"/>
        </w:rPr>
        <w:t>ПРИЛОЖЕНИЯ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sz w:val="24"/>
          <w:szCs w:val="24"/>
        </w:rPr>
        <w:t>Приложение 1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bCs/>
          <w:sz w:val="24"/>
          <w:szCs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B44C4E" w:rsidRDefault="00B44C4E" w:rsidP="00B44C4E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2540" r="3175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4E" w:rsidRDefault="00B44C4E" w:rsidP="00B44C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4pt;margin-top:-.1pt;width:263.6pt;height:91.3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+wmAIAAB0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" stroked="f">
                <v:fill opacity="0"/>
                <v:textbox inset="0,0,0,0">
                  <w:txbxContent>
                    <w:p w:rsidR="00B44C4E" w:rsidRDefault="00B44C4E" w:rsidP="00B44C4E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</w:rPr>
        <w:t>Продавцу: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>
        <w:rPr>
          <w:b/>
        </w:rPr>
        <w:t xml:space="preserve">   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center"/>
        <w:rPr>
          <w:b/>
          <w:spacing w:val="34"/>
        </w:rPr>
      </w:pPr>
    </w:p>
    <w:p w:rsidR="00B44C4E" w:rsidRDefault="00B44C4E" w:rsidP="00B44C4E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B44C4E" w:rsidRPr="00870629" w:rsidRDefault="00B44C4E" w:rsidP="00B44C4E">
      <w:pPr>
        <w:jc w:val="center"/>
        <w:rPr>
          <w:b/>
          <w:sz w:val="16"/>
          <w:szCs w:val="16"/>
        </w:rPr>
      </w:pPr>
    </w:p>
    <w:p w:rsidR="00B44C4E" w:rsidRDefault="00B44C4E" w:rsidP="00B44C4E">
      <w:pPr>
        <w:pBdr>
          <w:bottom w:val="single" w:sz="12" w:space="1" w:color="auto"/>
        </w:pBdr>
        <w:jc w:val="center"/>
        <w:rPr>
          <w:b/>
          <w:spacing w:val="6"/>
        </w:rPr>
      </w:pPr>
      <w:r w:rsidRPr="007F7707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</w:t>
      </w:r>
      <w:r>
        <w:rPr>
          <w:b/>
        </w:rPr>
        <w:t xml:space="preserve"> </w:t>
      </w:r>
      <w:r w:rsidRPr="007F7707">
        <w:rPr>
          <w:b/>
        </w:rPr>
        <w:t>по продаже</w:t>
      </w:r>
      <w:r>
        <w:rPr>
          <w:b/>
          <w:spacing w:val="6"/>
        </w:rPr>
        <w:t xml:space="preserve"> </w:t>
      </w:r>
      <w:r w:rsidR="007C165B" w:rsidRPr="00B31196">
        <w:rPr>
          <w:b/>
          <w:spacing w:val="6"/>
          <w:szCs w:val="24"/>
        </w:rPr>
        <w:t>нежилого помещения общей площадью 69,5 кв. м (этаж 1), расположенно</w:t>
      </w:r>
      <w:r w:rsidR="00B31196">
        <w:rPr>
          <w:b/>
          <w:spacing w:val="6"/>
          <w:szCs w:val="24"/>
        </w:rPr>
        <w:t>го</w:t>
      </w:r>
      <w:bookmarkStart w:id="0" w:name="_GoBack"/>
      <w:bookmarkEnd w:id="0"/>
      <w:r w:rsidR="007C165B" w:rsidRPr="00B31196">
        <w:rPr>
          <w:b/>
          <w:spacing w:val="6"/>
          <w:szCs w:val="24"/>
        </w:rPr>
        <w:t xml:space="preserve"> по адресу: Российская Федерация, Смоленская область, город Смоленск, улица Социалистическая, дом 7, начальная цена 2 016 000 руб</w:t>
      </w:r>
      <w:r w:rsidRPr="00F32F58">
        <w:rPr>
          <w:b/>
          <w:spacing w:val="6"/>
        </w:rPr>
        <w:t>.</w:t>
      </w:r>
    </w:p>
    <w:p w:rsidR="00B44C4E" w:rsidRPr="00F32F58" w:rsidRDefault="00B44C4E" w:rsidP="00B44C4E">
      <w:pPr>
        <w:pBdr>
          <w:bottom w:val="single" w:sz="12" w:space="1" w:color="auto"/>
        </w:pBdr>
        <w:jc w:val="center"/>
        <w:rPr>
          <w:b/>
        </w:rPr>
      </w:pPr>
    </w:p>
    <w:p w:rsidR="00B44C4E" w:rsidRDefault="00B44C4E" w:rsidP="00B44C4E">
      <w:pPr>
        <w:jc w:val="center"/>
      </w:pPr>
    </w:p>
    <w:p w:rsidR="00B44C4E" w:rsidRDefault="00B44C4E" w:rsidP="00B44C4E">
      <w:pPr>
        <w:jc w:val="center"/>
      </w:pPr>
      <w:r>
        <w:t>Претендент: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r>
        <w:t>Фамилия, имя, отчество______________________________________________</w:t>
      </w:r>
    </w:p>
    <w:p w:rsidR="00B44C4E" w:rsidRDefault="00B44C4E" w:rsidP="00B44C4E">
      <w:r>
        <w:t>Почтовый адрес______________________________________________________________</w:t>
      </w:r>
    </w:p>
    <w:p w:rsidR="00B44C4E" w:rsidRDefault="00B44C4E" w:rsidP="00B44C4E">
      <w:proofErr w:type="spellStart"/>
      <w:r>
        <w:t>ИНН____________________Телефон_________________Факс</w:t>
      </w:r>
      <w:proofErr w:type="spellEnd"/>
      <w:r>
        <w:t>_____________</w:t>
      </w:r>
    </w:p>
    <w:p w:rsidR="00B44C4E" w:rsidRDefault="00B44C4E" w:rsidP="00B44C4E">
      <w:r>
        <w:t xml:space="preserve">Паспорт </w:t>
      </w:r>
      <w:proofErr w:type="spellStart"/>
      <w:r>
        <w:t>серия___________№________выдан</w:t>
      </w:r>
      <w:proofErr w:type="spellEnd"/>
      <w:r>
        <w:t xml:space="preserve"> «____»___________________ </w:t>
      </w:r>
      <w:proofErr w:type="gramStart"/>
      <w:r>
        <w:t>г</w:t>
      </w:r>
      <w:proofErr w:type="gramEnd"/>
      <w:r>
        <w:t>.</w:t>
      </w:r>
    </w:p>
    <w:p w:rsidR="00B44C4E" w:rsidRDefault="00B44C4E" w:rsidP="00B44C4E"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</w:t>
      </w:r>
    </w:p>
    <w:p w:rsidR="00B44C4E" w:rsidRPr="00CA0B2D" w:rsidRDefault="00B44C4E" w:rsidP="00B44C4E">
      <w:pPr>
        <w:rPr>
          <w:sz w:val="16"/>
          <w:szCs w:val="16"/>
        </w:rPr>
      </w:pPr>
    </w:p>
    <w:p w:rsidR="00B44C4E" w:rsidRPr="007C165B" w:rsidRDefault="00B44C4E" w:rsidP="00B44C4E">
      <w:pPr>
        <w:jc w:val="both"/>
        <w:rPr>
          <w:spacing w:val="6"/>
          <w:szCs w:val="28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>
        <w:t>и</w:t>
      </w:r>
      <w:r w:rsidRPr="00C52C5A">
        <w:t>тся</w:t>
      </w:r>
      <w:r w:rsidRPr="00C52C5A">
        <w:rPr>
          <w:i/>
          <w:u w:val="single"/>
        </w:rPr>
        <w:t xml:space="preserve"> </w:t>
      </w:r>
      <w:r w:rsidR="007C165B">
        <w:rPr>
          <w:b/>
          <w:i/>
          <w:sz w:val="24"/>
          <w:szCs w:val="24"/>
          <w:u w:val="single"/>
          <w:shd w:val="clear" w:color="auto" w:fill="FFFFFF"/>
        </w:rPr>
        <w:t>05</w:t>
      </w:r>
      <w:r w:rsidR="007C165B" w:rsidRPr="009F6898">
        <w:rPr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="007C165B">
        <w:rPr>
          <w:b/>
          <w:i/>
          <w:sz w:val="24"/>
          <w:szCs w:val="24"/>
          <w:u w:val="single"/>
          <w:shd w:val="clear" w:color="auto" w:fill="FFFFFF"/>
        </w:rPr>
        <w:t>ноября</w:t>
      </w:r>
      <w:r w:rsidR="007C165B" w:rsidRPr="009F6898">
        <w:rPr>
          <w:b/>
          <w:i/>
          <w:sz w:val="24"/>
          <w:szCs w:val="24"/>
          <w:u w:val="single"/>
          <w:shd w:val="clear" w:color="auto" w:fill="FFFFFF"/>
        </w:rPr>
        <w:t xml:space="preserve">  2019</w:t>
      </w:r>
      <w:r w:rsidR="007C165B" w:rsidRPr="009F6898">
        <w:rPr>
          <w:b/>
          <w:sz w:val="24"/>
          <w:szCs w:val="24"/>
          <w:u w:val="single"/>
        </w:rPr>
        <w:t xml:space="preserve"> г</w:t>
      </w:r>
      <w:r w:rsidR="007C165B" w:rsidRPr="009F6898">
        <w:rPr>
          <w:b/>
          <w:sz w:val="24"/>
          <w:szCs w:val="24"/>
        </w:rPr>
        <w:t xml:space="preserve">.  </w:t>
      </w:r>
      <w:r w:rsidR="007C165B" w:rsidRPr="007C165B">
        <w:rPr>
          <w:szCs w:val="28"/>
        </w:rPr>
        <w:t xml:space="preserve">в 11 часов 00 минут по московскому времени на Единой электронной торговой площадке </w:t>
      </w:r>
      <w:hyperlink r:id="rId5" w:history="1">
        <w:r w:rsidR="007C165B" w:rsidRPr="007C165B">
          <w:rPr>
            <w:rStyle w:val="a3"/>
            <w:b/>
            <w:szCs w:val="28"/>
          </w:rPr>
          <w:t>https://178fz.roseltorg.ru</w:t>
        </w:r>
      </w:hyperlink>
      <w:r w:rsidR="007C165B" w:rsidRPr="007C165B">
        <w:rPr>
          <w:szCs w:val="28"/>
        </w:rPr>
        <w:t xml:space="preserve">, с целью приобретения </w:t>
      </w:r>
      <w:r w:rsidR="007C165B" w:rsidRPr="007C165B">
        <w:rPr>
          <w:spacing w:val="6"/>
          <w:szCs w:val="28"/>
        </w:rPr>
        <w:t>нежилого помещения общей площадью 69,5 кв. м (этаж 1), расположенное по адресу:</w:t>
      </w:r>
      <w:proofErr w:type="gramEnd"/>
      <w:r w:rsidR="007C165B" w:rsidRPr="007C165B">
        <w:rPr>
          <w:spacing w:val="6"/>
          <w:szCs w:val="28"/>
        </w:rPr>
        <w:t xml:space="preserve"> Российская Федерация, Смоленская область, город Смоленск, улица Социалистическая, дом 7, начальная цена                         2 016 000 руб.</w:t>
      </w:r>
      <w:r w:rsidRPr="007C165B">
        <w:rPr>
          <w:spacing w:val="6"/>
          <w:szCs w:val="28"/>
        </w:rPr>
        <w:t xml:space="preserve">, </w:t>
      </w:r>
    </w:p>
    <w:p w:rsidR="00B44C4E" w:rsidRPr="008649EE" w:rsidRDefault="00B44C4E" w:rsidP="00B44C4E">
      <w:pPr>
        <w:jc w:val="both"/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</w:t>
      </w:r>
      <w:r>
        <w:t xml:space="preserve"> </w:t>
      </w:r>
      <w:r w:rsidRPr="00214C53">
        <w:t xml:space="preserve">размещенном на официальном сайте Российской Федерации в сети «Интернет» </w:t>
      </w:r>
      <w:hyperlink r:id="rId6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>(далее – 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 xml:space="preserve">«Единая электронная торговая площадка» </w:t>
      </w:r>
      <w:hyperlink r:id="rId7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  <w:proofErr w:type="gramEnd"/>
    </w:p>
    <w:p w:rsidR="007C165B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ab/>
      </w:r>
    </w:p>
    <w:p w:rsidR="00B44C4E" w:rsidRPr="00214C53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lastRenderedPageBreak/>
        <w:t>Обязуюсь:</w:t>
      </w:r>
    </w:p>
    <w:p w:rsidR="00B44C4E" w:rsidRPr="00214C53" w:rsidRDefault="00B44C4E" w:rsidP="00B44C4E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44C4E" w:rsidRPr="00214C53" w:rsidRDefault="00B44C4E" w:rsidP="00B44C4E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44C4E" w:rsidRPr="00214C53" w:rsidRDefault="00B44C4E" w:rsidP="00B44C4E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B44C4E" w:rsidRPr="00214C53" w:rsidRDefault="00B44C4E" w:rsidP="00B44C4E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44C4E" w:rsidRDefault="00B44C4E" w:rsidP="00B44C4E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B44C4E" w:rsidRDefault="00B44C4E" w:rsidP="00B44C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B44C4E" w:rsidRPr="00214C53" w:rsidRDefault="00B44C4E" w:rsidP="00B44C4E">
      <w:pPr>
        <w:ind w:firstLine="708"/>
        <w:jc w:val="both"/>
      </w:pPr>
    </w:p>
    <w:p w:rsidR="00B44C4E" w:rsidRDefault="00B44C4E" w:rsidP="00B44C4E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520F9A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44C4E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44C4E" w:rsidRDefault="00B44C4E" w:rsidP="00B44C4E">
      <w:pPr>
        <w:jc w:val="center"/>
      </w:pPr>
      <w:r>
        <w:t>МП</w:t>
      </w:r>
    </w:p>
    <w:p w:rsidR="00B44C4E" w:rsidRPr="00520F9A" w:rsidRDefault="00B44C4E" w:rsidP="00B44C4E"/>
    <w:p w:rsidR="00B44C4E" w:rsidRPr="00520F9A" w:rsidRDefault="00B44C4E" w:rsidP="00B44C4E"/>
    <w:p w:rsidR="00B44C4E" w:rsidRDefault="00B44C4E" w:rsidP="00B44C4E"/>
    <w:p w:rsidR="00B44C4E" w:rsidRDefault="00B44C4E" w:rsidP="00B44C4E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662CB6"/>
    <w:rsid w:val="007C165B"/>
    <w:rsid w:val="00964C73"/>
    <w:rsid w:val="00B31196"/>
    <w:rsid w:val="00B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178fz.roselt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5</cp:revision>
  <dcterms:created xsi:type="dcterms:W3CDTF">2019-09-13T06:12:00Z</dcterms:created>
  <dcterms:modified xsi:type="dcterms:W3CDTF">2019-10-03T06:25:00Z</dcterms:modified>
</cp:coreProperties>
</file>